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13713" w:rsidRDefault="00613713" w:rsidP="0063668D">
      <w:pPr>
        <w:jc w:val="center"/>
        <w:rPr>
          <w:b/>
          <w:bCs/>
          <w:color w:val="000000"/>
        </w:rPr>
      </w:pPr>
    </w:p>
    <w:p w:rsidR="00613713" w:rsidRDefault="00613713" w:rsidP="0063668D">
      <w:pPr>
        <w:jc w:val="center"/>
        <w:rPr>
          <w:b/>
          <w:bCs/>
          <w:color w:val="000000"/>
        </w:rPr>
      </w:pPr>
    </w:p>
    <w:p w:rsidR="00613713" w:rsidRDefault="00613713" w:rsidP="0063668D">
      <w:pPr>
        <w:jc w:val="center"/>
        <w:rPr>
          <w:b/>
          <w:bCs/>
          <w:color w:val="000000"/>
        </w:rPr>
      </w:pPr>
      <w:r w:rsidRPr="001A2A85"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drawingObject1" o:spid="_x0000_i1025" type="#_x0000_t75" style="width:484.5pt;height:676.5pt;rotation:180;visibility:visible;mso-wrap-style:square">
            <v:imagedata r:id="rId9" o:title=""/>
          </v:shape>
        </w:pict>
      </w:r>
    </w:p>
    <w:p w:rsidR="00613713" w:rsidRDefault="00613713" w:rsidP="0063668D">
      <w:pPr>
        <w:jc w:val="center"/>
        <w:rPr>
          <w:b/>
          <w:bCs/>
          <w:color w:val="000000"/>
        </w:rPr>
      </w:pPr>
      <w:r>
        <w:rPr>
          <w:noProof/>
        </w:rPr>
        <w:lastRenderedPageBreak/>
        <w:pict>
          <v:shape id="drawingObject1" o:spid="_x0000_s1026" type="#_x0000_t75" style="position:absolute;left:0;text-align:left;margin-left:0;margin-top:0;width:594.55pt;height:841pt;z-index:-1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" o:allowincell="f">
            <v:imagedata r:id="rId10" o:title=""/>
            <w10:wrap anchorx="page" anchory="page"/>
          </v:shape>
        </w:pict>
      </w:r>
      <w:bookmarkStart w:id="0" w:name="_GoBack"/>
      <w:bookmarkEnd w:id="0"/>
    </w:p>
    <w:p w:rsidR="00613713" w:rsidRDefault="00613713" w:rsidP="0063668D">
      <w:pPr>
        <w:jc w:val="center"/>
        <w:rPr>
          <w:b/>
          <w:bCs/>
          <w:color w:val="000000"/>
        </w:rPr>
      </w:pPr>
    </w:p>
    <w:p w:rsidR="00613713" w:rsidRDefault="00613713" w:rsidP="0063668D">
      <w:pPr>
        <w:jc w:val="center"/>
        <w:rPr>
          <w:b/>
          <w:bCs/>
          <w:color w:val="000000"/>
        </w:rPr>
      </w:pPr>
    </w:p>
    <w:p w:rsidR="00613713" w:rsidRDefault="00613713" w:rsidP="0063668D">
      <w:pPr>
        <w:jc w:val="center"/>
        <w:rPr>
          <w:b/>
          <w:bCs/>
          <w:color w:val="000000"/>
        </w:rPr>
      </w:pPr>
    </w:p>
    <w:p w:rsidR="00613713" w:rsidRDefault="00613713" w:rsidP="0063668D">
      <w:pPr>
        <w:jc w:val="center"/>
        <w:rPr>
          <w:b/>
          <w:bCs/>
          <w:color w:val="000000"/>
        </w:rPr>
      </w:pPr>
    </w:p>
    <w:p w:rsidR="00613713" w:rsidRDefault="00613713" w:rsidP="0063668D">
      <w:pPr>
        <w:jc w:val="center"/>
        <w:rPr>
          <w:b/>
          <w:bCs/>
          <w:color w:val="000000"/>
        </w:rPr>
      </w:pPr>
    </w:p>
    <w:p w:rsidR="00613713" w:rsidRDefault="00613713" w:rsidP="0063668D">
      <w:pPr>
        <w:jc w:val="center"/>
        <w:rPr>
          <w:b/>
          <w:bCs/>
          <w:color w:val="000000"/>
        </w:rPr>
      </w:pPr>
    </w:p>
    <w:p w:rsidR="00613713" w:rsidRDefault="00613713" w:rsidP="0063668D">
      <w:pPr>
        <w:jc w:val="center"/>
        <w:rPr>
          <w:b/>
          <w:bCs/>
          <w:color w:val="000000"/>
        </w:rPr>
      </w:pPr>
    </w:p>
    <w:p w:rsidR="00613713" w:rsidRDefault="00613713" w:rsidP="0063668D">
      <w:pPr>
        <w:jc w:val="center"/>
        <w:rPr>
          <w:b/>
          <w:bCs/>
          <w:color w:val="000000"/>
        </w:rPr>
      </w:pPr>
    </w:p>
    <w:p w:rsidR="00613713" w:rsidRDefault="00613713" w:rsidP="0063668D">
      <w:pPr>
        <w:jc w:val="center"/>
        <w:rPr>
          <w:b/>
          <w:bCs/>
          <w:color w:val="000000"/>
        </w:rPr>
      </w:pPr>
    </w:p>
    <w:p w:rsidR="00613713" w:rsidRDefault="00613713" w:rsidP="0063668D">
      <w:pPr>
        <w:jc w:val="center"/>
        <w:rPr>
          <w:b/>
          <w:bCs/>
          <w:color w:val="000000"/>
        </w:rPr>
      </w:pPr>
    </w:p>
    <w:p w:rsidR="00613713" w:rsidRDefault="00613713" w:rsidP="0063668D">
      <w:pPr>
        <w:jc w:val="center"/>
        <w:rPr>
          <w:b/>
          <w:bCs/>
          <w:color w:val="000000"/>
        </w:rPr>
      </w:pPr>
    </w:p>
    <w:p w:rsidR="00613713" w:rsidRDefault="00613713" w:rsidP="0063668D">
      <w:pPr>
        <w:jc w:val="center"/>
        <w:rPr>
          <w:b/>
          <w:bCs/>
          <w:color w:val="000000"/>
        </w:rPr>
      </w:pPr>
    </w:p>
    <w:p w:rsidR="00613713" w:rsidRDefault="00613713" w:rsidP="0063668D">
      <w:pPr>
        <w:jc w:val="center"/>
        <w:rPr>
          <w:b/>
          <w:bCs/>
          <w:color w:val="000000"/>
        </w:rPr>
      </w:pPr>
    </w:p>
    <w:p w:rsidR="00613713" w:rsidRDefault="00613713" w:rsidP="0063668D">
      <w:pPr>
        <w:jc w:val="center"/>
        <w:rPr>
          <w:b/>
          <w:bCs/>
          <w:color w:val="000000"/>
        </w:rPr>
      </w:pPr>
    </w:p>
    <w:p w:rsidR="00613713" w:rsidRDefault="00613713" w:rsidP="0063668D">
      <w:pPr>
        <w:jc w:val="center"/>
        <w:rPr>
          <w:b/>
          <w:bCs/>
          <w:color w:val="000000"/>
        </w:rPr>
      </w:pPr>
    </w:p>
    <w:p w:rsidR="00613713" w:rsidRDefault="00613713" w:rsidP="0063668D">
      <w:pPr>
        <w:jc w:val="center"/>
        <w:rPr>
          <w:b/>
          <w:bCs/>
          <w:color w:val="000000"/>
        </w:rPr>
      </w:pPr>
    </w:p>
    <w:p w:rsidR="00613713" w:rsidRDefault="00613713" w:rsidP="0063668D">
      <w:pPr>
        <w:jc w:val="center"/>
        <w:rPr>
          <w:b/>
          <w:bCs/>
          <w:color w:val="000000"/>
        </w:rPr>
      </w:pPr>
    </w:p>
    <w:p w:rsidR="00613713" w:rsidRDefault="00613713" w:rsidP="0063668D">
      <w:pPr>
        <w:jc w:val="center"/>
        <w:rPr>
          <w:b/>
          <w:bCs/>
          <w:color w:val="000000"/>
        </w:rPr>
      </w:pPr>
    </w:p>
    <w:p w:rsidR="00613713" w:rsidRDefault="00613713" w:rsidP="0063668D">
      <w:pPr>
        <w:jc w:val="center"/>
        <w:rPr>
          <w:b/>
          <w:bCs/>
          <w:color w:val="000000"/>
        </w:rPr>
      </w:pPr>
    </w:p>
    <w:p w:rsidR="00613713" w:rsidRDefault="00613713" w:rsidP="0063668D">
      <w:pPr>
        <w:jc w:val="center"/>
        <w:rPr>
          <w:b/>
          <w:bCs/>
          <w:color w:val="000000"/>
        </w:rPr>
      </w:pPr>
    </w:p>
    <w:p w:rsidR="00613713" w:rsidRDefault="00613713" w:rsidP="0063668D">
      <w:pPr>
        <w:jc w:val="center"/>
        <w:rPr>
          <w:b/>
          <w:bCs/>
          <w:color w:val="000000"/>
        </w:rPr>
      </w:pPr>
    </w:p>
    <w:p w:rsidR="00613713" w:rsidRDefault="00613713" w:rsidP="0063668D">
      <w:pPr>
        <w:jc w:val="center"/>
        <w:rPr>
          <w:b/>
          <w:bCs/>
          <w:color w:val="000000"/>
        </w:rPr>
      </w:pPr>
    </w:p>
    <w:p w:rsidR="00613713" w:rsidRDefault="00613713" w:rsidP="0063668D">
      <w:pPr>
        <w:jc w:val="center"/>
        <w:rPr>
          <w:b/>
          <w:bCs/>
          <w:color w:val="000000"/>
        </w:rPr>
      </w:pPr>
    </w:p>
    <w:p w:rsidR="00613713" w:rsidRDefault="00613713" w:rsidP="0063668D">
      <w:pPr>
        <w:jc w:val="center"/>
        <w:rPr>
          <w:b/>
          <w:bCs/>
          <w:color w:val="000000"/>
        </w:rPr>
      </w:pPr>
    </w:p>
    <w:p w:rsidR="00613713" w:rsidRDefault="00613713" w:rsidP="0063668D">
      <w:pPr>
        <w:jc w:val="center"/>
        <w:rPr>
          <w:b/>
          <w:bCs/>
          <w:color w:val="000000"/>
        </w:rPr>
      </w:pPr>
    </w:p>
    <w:p w:rsidR="00613713" w:rsidRDefault="00613713" w:rsidP="0063668D">
      <w:pPr>
        <w:jc w:val="center"/>
        <w:rPr>
          <w:b/>
          <w:bCs/>
          <w:color w:val="000000"/>
        </w:rPr>
      </w:pPr>
    </w:p>
    <w:p w:rsidR="00613713" w:rsidRDefault="00613713" w:rsidP="0063668D">
      <w:pPr>
        <w:jc w:val="center"/>
        <w:rPr>
          <w:b/>
          <w:bCs/>
          <w:color w:val="000000"/>
        </w:rPr>
      </w:pPr>
    </w:p>
    <w:p w:rsidR="00613713" w:rsidRDefault="00613713" w:rsidP="0063668D">
      <w:pPr>
        <w:jc w:val="center"/>
        <w:rPr>
          <w:b/>
          <w:bCs/>
          <w:color w:val="000000"/>
        </w:rPr>
      </w:pPr>
    </w:p>
    <w:p w:rsidR="00E004CA" w:rsidRPr="00316EC4" w:rsidRDefault="00E004CA" w:rsidP="0063668D">
      <w:pPr>
        <w:jc w:val="center"/>
        <w:rPr>
          <w:b/>
          <w:bCs/>
          <w:color w:val="000000"/>
        </w:rPr>
      </w:pPr>
      <w:r w:rsidRPr="00316EC4">
        <w:rPr>
          <w:b/>
          <w:bCs/>
          <w:color w:val="000000"/>
        </w:rPr>
        <w:t>СОДЕРЖАНИЕ</w:t>
      </w:r>
    </w:p>
    <w:p w:rsidR="00E004CA" w:rsidRPr="00316EC4" w:rsidRDefault="00E004CA">
      <w:pPr>
        <w:pStyle w:val="1c"/>
        <w:spacing w:before="0"/>
      </w:pPr>
    </w:p>
    <w:p w:rsidR="00E004CA" w:rsidRPr="00316EC4" w:rsidRDefault="00DD4762" w:rsidP="00316EC4">
      <w:pPr>
        <w:pStyle w:val="1d"/>
        <w:tabs>
          <w:tab w:val="right" w:leader="dot" w:pos="9781"/>
        </w:tabs>
        <w:spacing w:after="0" w:line="276" w:lineRule="auto"/>
        <w:rPr>
          <w:rFonts w:ascii="Calibri" w:hAnsi="Calibri" w:cs="Calibri"/>
          <w:sz w:val="24"/>
          <w:szCs w:val="24"/>
        </w:rPr>
      </w:pPr>
      <w:r w:rsidRPr="00316EC4">
        <w:fldChar w:fldCharType="begin"/>
      </w:r>
      <w:r w:rsidR="00E004CA" w:rsidRPr="00316EC4">
        <w:instrText>TOC \z \o "1-3" \u \h</w:instrText>
      </w:r>
      <w:r w:rsidRPr="00316EC4">
        <w:fldChar w:fldCharType="separate"/>
      </w:r>
      <w:hyperlink w:anchor="_Toc467567525">
        <w:r w:rsidR="00E004CA" w:rsidRPr="00316EC4">
          <w:rPr>
            <w:rStyle w:val="ac"/>
            <w:caps/>
            <w:webHidden/>
            <w:sz w:val="24"/>
            <w:szCs w:val="24"/>
          </w:rPr>
          <w:t xml:space="preserve">Пояснительная записка                                                                                                </w:t>
        </w:r>
        <w:r w:rsidR="00316EC4">
          <w:rPr>
            <w:rStyle w:val="ac"/>
            <w:caps/>
            <w:webHidden/>
            <w:sz w:val="24"/>
            <w:szCs w:val="24"/>
          </w:rPr>
          <w:t xml:space="preserve">        </w:t>
        </w:r>
        <w:r w:rsidR="00E004CA" w:rsidRPr="00316EC4">
          <w:rPr>
            <w:rStyle w:val="ac"/>
            <w:caps/>
            <w:webHidden/>
            <w:sz w:val="24"/>
            <w:szCs w:val="24"/>
          </w:rPr>
          <w:t xml:space="preserve">  </w:t>
        </w:r>
        <w:r w:rsidRPr="00316EC4">
          <w:rPr>
            <w:webHidden/>
          </w:rPr>
          <w:fldChar w:fldCharType="begin"/>
        </w:r>
        <w:r w:rsidR="00E004CA" w:rsidRPr="00316EC4">
          <w:rPr>
            <w:webHidden/>
          </w:rPr>
          <w:instrText>PAGEREF _Toc467567525 \h</w:instrText>
        </w:r>
        <w:r w:rsidRPr="00316EC4">
          <w:rPr>
            <w:webHidden/>
          </w:rPr>
        </w:r>
        <w:r w:rsidRPr="00316EC4">
          <w:rPr>
            <w:webHidden/>
          </w:rPr>
          <w:fldChar w:fldCharType="separate"/>
        </w:r>
        <w:r w:rsidR="00DB65F7">
          <w:rPr>
            <w:noProof/>
            <w:webHidden/>
          </w:rPr>
          <w:t>4</w:t>
        </w:r>
        <w:r w:rsidRPr="00316EC4">
          <w:rPr>
            <w:webHidden/>
          </w:rPr>
          <w:fldChar w:fldCharType="end"/>
        </w:r>
      </w:hyperlink>
    </w:p>
    <w:p w:rsidR="00E004CA" w:rsidRPr="00316EC4" w:rsidRDefault="00381CC8" w:rsidP="00316EC4">
      <w:pPr>
        <w:pStyle w:val="1d"/>
        <w:tabs>
          <w:tab w:val="right" w:leader="dot" w:pos="9781"/>
        </w:tabs>
        <w:spacing w:after="0" w:line="276" w:lineRule="auto"/>
        <w:rPr>
          <w:rFonts w:ascii="Calibri" w:hAnsi="Calibri" w:cs="Calibri"/>
          <w:sz w:val="24"/>
          <w:szCs w:val="24"/>
        </w:rPr>
      </w:pPr>
      <w:hyperlink w:anchor="_Toc467567526">
        <w:r w:rsidR="00E004CA" w:rsidRPr="00316EC4">
          <w:rPr>
            <w:rStyle w:val="ac"/>
            <w:caps/>
            <w:webHidden/>
            <w:sz w:val="24"/>
            <w:szCs w:val="24"/>
          </w:rPr>
          <w:t xml:space="preserve">ОБЩАЯ ХАРАКТЕРИСТИКА УЧЕБНОЙ ДИСЦИПЛИНЫ «физика»                             </w:t>
        </w:r>
        <w:r w:rsidR="00316EC4">
          <w:rPr>
            <w:rStyle w:val="ac"/>
            <w:caps/>
            <w:webHidden/>
            <w:sz w:val="24"/>
            <w:szCs w:val="24"/>
          </w:rPr>
          <w:t xml:space="preserve">        </w:t>
        </w:r>
        <w:r w:rsidR="00DD4762" w:rsidRPr="00316EC4">
          <w:rPr>
            <w:webHidden/>
          </w:rPr>
          <w:fldChar w:fldCharType="begin"/>
        </w:r>
        <w:r w:rsidR="00E004CA" w:rsidRPr="00316EC4">
          <w:rPr>
            <w:webHidden/>
          </w:rPr>
          <w:instrText>PAGEREF _Toc467567526 \h</w:instrText>
        </w:r>
        <w:r w:rsidR="00DD4762" w:rsidRPr="00316EC4">
          <w:rPr>
            <w:webHidden/>
          </w:rPr>
        </w:r>
        <w:r w:rsidR="00DD4762" w:rsidRPr="00316EC4">
          <w:rPr>
            <w:webHidden/>
          </w:rPr>
          <w:fldChar w:fldCharType="separate"/>
        </w:r>
        <w:r w:rsidR="00DB65F7">
          <w:rPr>
            <w:noProof/>
            <w:webHidden/>
          </w:rPr>
          <w:t>5</w:t>
        </w:r>
        <w:r w:rsidR="00DD4762" w:rsidRPr="00316EC4">
          <w:rPr>
            <w:webHidden/>
          </w:rPr>
          <w:fldChar w:fldCharType="end"/>
        </w:r>
      </w:hyperlink>
    </w:p>
    <w:p w:rsidR="00E004CA" w:rsidRPr="00316EC4" w:rsidRDefault="00381CC8" w:rsidP="00316EC4">
      <w:pPr>
        <w:pStyle w:val="1d"/>
        <w:tabs>
          <w:tab w:val="right" w:leader="dot" w:pos="9781"/>
        </w:tabs>
        <w:spacing w:after="0" w:line="276" w:lineRule="auto"/>
        <w:rPr>
          <w:rFonts w:ascii="Calibri" w:hAnsi="Calibri" w:cs="Calibri"/>
          <w:sz w:val="24"/>
          <w:szCs w:val="24"/>
        </w:rPr>
      </w:pPr>
      <w:hyperlink w:anchor="_Toc467567527">
        <w:r w:rsidR="00E004CA" w:rsidRPr="00316EC4">
          <w:rPr>
            <w:rStyle w:val="ac"/>
            <w:caps/>
            <w:webHidden/>
            <w:sz w:val="24"/>
            <w:szCs w:val="24"/>
          </w:rPr>
          <w:t xml:space="preserve">место учебной дисциплины в учебном плане                                                  </w:t>
        </w:r>
        <w:r w:rsidR="00316EC4">
          <w:rPr>
            <w:rStyle w:val="ac"/>
            <w:caps/>
            <w:webHidden/>
            <w:sz w:val="24"/>
            <w:szCs w:val="24"/>
          </w:rPr>
          <w:t xml:space="preserve">       </w:t>
        </w:r>
        <w:r w:rsidR="00E004CA" w:rsidRPr="00316EC4">
          <w:rPr>
            <w:rStyle w:val="ac"/>
            <w:caps/>
            <w:webHidden/>
            <w:sz w:val="24"/>
            <w:szCs w:val="24"/>
          </w:rPr>
          <w:t xml:space="preserve"> </w:t>
        </w:r>
        <w:r w:rsidR="00DD4762" w:rsidRPr="00316EC4">
          <w:rPr>
            <w:webHidden/>
          </w:rPr>
          <w:fldChar w:fldCharType="begin"/>
        </w:r>
        <w:r w:rsidR="00E004CA" w:rsidRPr="00316EC4">
          <w:rPr>
            <w:webHidden/>
          </w:rPr>
          <w:instrText>PAGEREF _Toc467567527 \h</w:instrText>
        </w:r>
        <w:r w:rsidR="00DD4762" w:rsidRPr="00316EC4">
          <w:rPr>
            <w:webHidden/>
          </w:rPr>
        </w:r>
        <w:r w:rsidR="00DD4762" w:rsidRPr="00316EC4">
          <w:rPr>
            <w:webHidden/>
          </w:rPr>
          <w:fldChar w:fldCharType="separate"/>
        </w:r>
        <w:r w:rsidR="00DB65F7">
          <w:rPr>
            <w:noProof/>
            <w:webHidden/>
          </w:rPr>
          <w:t>6</w:t>
        </w:r>
        <w:r w:rsidR="00DD4762" w:rsidRPr="00316EC4">
          <w:rPr>
            <w:webHidden/>
          </w:rPr>
          <w:fldChar w:fldCharType="end"/>
        </w:r>
      </w:hyperlink>
    </w:p>
    <w:p w:rsidR="00E004CA" w:rsidRPr="00316EC4" w:rsidRDefault="00381CC8" w:rsidP="00316EC4">
      <w:pPr>
        <w:pStyle w:val="1d"/>
        <w:tabs>
          <w:tab w:val="right" w:leader="dot" w:pos="9781"/>
        </w:tabs>
        <w:spacing w:after="0" w:line="276" w:lineRule="auto"/>
        <w:rPr>
          <w:rFonts w:ascii="Calibri" w:hAnsi="Calibri" w:cs="Calibri"/>
          <w:sz w:val="24"/>
          <w:szCs w:val="24"/>
        </w:rPr>
      </w:pPr>
      <w:hyperlink w:anchor="_Toc467567529">
        <w:r w:rsidR="00E004CA" w:rsidRPr="00316EC4">
          <w:rPr>
            <w:rStyle w:val="ac"/>
            <w:bCs/>
            <w:caps/>
            <w:webHidden/>
            <w:sz w:val="24"/>
            <w:szCs w:val="24"/>
          </w:rPr>
          <w:t xml:space="preserve">тематический (поурочный) план                                                                             </w:t>
        </w:r>
        <w:r w:rsidR="00316EC4">
          <w:rPr>
            <w:rStyle w:val="ac"/>
            <w:bCs/>
            <w:caps/>
            <w:webHidden/>
            <w:sz w:val="24"/>
            <w:szCs w:val="24"/>
          </w:rPr>
          <w:t xml:space="preserve">      </w:t>
        </w:r>
        <w:r w:rsidR="00E004CA" w:rsidRPr="00316EC4">
          <w:rPr>
            <w:rStyle w:val="ac"/>
            <w:bCs/>
            <w:caps/>
            <w:webHidden/>
            <w:sz w:val="24"/>
            <w:szCs w:val="24"/>
          </w:rPr>
          <w:t xml:space="preserve">  </w:t>
        </w:r>
        <w:r w:rsidR="00316EC4">
          <w:rPr>
            <w:rStyle w:val="ac"/>
            <w:bCs/>
            <w:caps/>
            <w:webHidden/>
            <w:sz w:val="24"/>
            <w:szCs w:val="24"/>
          </w:rPr>
          <w:t xml:space="preserve"> </w:t>
        </w:r>
        <w:r w:rsidR="00DD4762" w:rsidRPr="00316EC4">
          <w:rPr>
            <w:webHidden/>
          </w:rPr>
          <w:fldChar w:fldCharType="begin"/>
        </w:r>
        <w:r w:rsidR="00E004CA" w:rsidRPr="00316EC4">
          <w:rPr>
            <w:webHidden/>
          </w:rPr>
          <w:instrText>PAGEREF _Toc467567529 \h</w:instrText>
        </w:r>
        <w:r w:rsidR="00DD4762" w:rsidRPr="00316EC4">
          <w:rPr>
            <w:webHidden/>
          </w:rPr>
        </w:r>
        <w:r w:rsidR="00DD4762" w:rsidRPr="00316EC4">
          <w:rPr>
            <w:webHidden/>
          </w:rPr>
          <w:fldChar w:fldCharType="separate"/>
        </w:r>
        <w:r w:rsidR="00DB65F7">
          <w:rPr>
            <w:noProof/>
            <w:webHidden/>
          </w:rPr>
          <w:t>7</w:t>
        </w:r>
        <w:r w:rsidR="00DD4762" w:rsidRPr="00316EC4">
          <w:rPr>
            <w:webHidden/>
          </w:rPr>
          <w:fldChar w:fldCharType="end"/>
        </w:r>
      </w:hyperlink>
    </w:p>
    <w:p w:rsidR="00E004CA" w:rsidRPr="00316EC4" w:rsidRDefault="00381CC8" w:rsidP="00316EC4">
      <w:pPr>
        <w:pStyle w:val="1d"/>
        <w:tabs>
          <w:tab w:val="right" w:leader="dot" w:pos="9781"/>
        </w:tabs>
        <w:spacing w:after="0" w:line="276" w:lineRule="auto"/>
        <w:rPr>
          <w:rFonts w:ascii="Calibri" w:hAnsi="Calibri" w:cs="Calibri"/>
          <w:sz w:val="24"/>
          <w:szCs w:val="24"/>
        </w:rPr>
      </w:pPr>
      <w:hyperlink w:anchor="_Toc467567530">
        <w:r w:rsidR="00E004CA" w:rsidRPr="00316EC4">
          <w:rPr>
            <w:rStyle w:val="ac"/>
            <w:bCs/>
            <w:caps/>
            <w:webHidden/>
            <w:sz w:val="24"/>
            <w:szCs w:val="24"/>
          </w:rPr>
          <w:t xml:space="preserve">Содержание учебной дисциплины                                                                        </w:t>
        </w:r>
        <w:r w:rsidR="00316EC4">
          <w:rPr>
            <w:rStyle w:val="ac"/>
            <w:bCs/>
            <w:caps/>
            <w:webHidden/>
            <w:sz w:val="24"/>
            <w:szCs w:val="24"/>
          </w:rPr>
          <w:t xml:space="preserve">      </w:t>
        </w:r>
        <w:r w:rsidR="00E004CA" w:rsidRPr="00316EC4">
          <w:rPr>
            <w:rStyle w:val="ac"/>
            <w:bCs/>
            <w:caps/>
            <w:webHidden/>
            <w:sz w:val="24"/>
            <w:szCs w:val="24"/>
          </w:rPr>
          <w:t xml:space="preserve">   </w:t>
        </w:r>
        <w:r w:rsidR="00316EC4">
          <w:rPr>
            <w:rStyle w:val="ac"/>
            <w:bCs/>
            <w:caps/>
            <w:webHidden/>
            <w:sz w:val="24"/>
            <w:szCs w:val="24"/>
          </w:rPr>
          <w:t xml:space="preserve">  </w:t>
        </w:r>
        <w:r w:rsidR="00316EC4">
          <w:rPr>
            <w:webHidden/>
          </w:rPr>
          <w:t>8</w:t>
        </w:r>
      </w:hyperlink>
    </w:p>
    <w:p w:rsidR="00E004CA" w:rsidRPr="00316EC4" w:rsidRDefault="00381CC8" w:rsidP="00316EC4">
      <w:pPr>
        <w:pStyle w:val="1d"/>
        <w:tabs>
          <w:tab w:val="right" w:leader="dot" w:pos="9781"/>
        </w:tabs>
        <w:spacing w:after="0" w:line="276" w:lineRule="auto"/>
        <w:rPr>
          <w:rFonts w:ascii="Calibri" w:hAnsi="Calibri" w:cs="Calibri"/>
          <w:sz w:val="24"/>
          <w:szCs w:val="24"/>
        </w:rPr>
      </w:pPr>
      <w:hyperlink w:anchor="_Toc467567531">
        <w:r w:rsidR="00E004CA" w:rsidRPr="00316EC4">
          <w:rPr>
            <w:rStyle w:val="ac"/>
            <w:bCs/>
            <w:caps/>
            <w:webHidden/>
            <w:sz w:val="24"/>
            <w:szCs w:val="24"/>
          </w:rPr>
          <w:t>характеристика основных видов учебной деятельности студентов</w:t>
        </w:r>
        <w:r w:rsidR="00316EC4">
          <w:rPr>
            <w:rStyle w:val="ac"/>
            <w:bCs/>
            <w:caps/>
            <w:webHidden/>
            <w:sz w:val="24"/>
            <w:szCs w:val="24"/>
          </w:rPr>
          <w:t xml:space="preserve">       </w:t>
        </w:r>
        <w:r w:rsidR="00316EC4">
          <w:rPr>
            <w:webHidden/>
          </w:rPr>
          <w:t>9</w:t>
        </w:r>
      </w:hyperlink>
    </w:p>
    <w:p w:rsidR="00E004CA" w:rsidRPr="00316EC4" w:rsidRDefault="00381CC8" w:rsidP="00316EC4">
      <w:pPr>
        <w:pStyle w:val="1d"/>
        <w:tabs>
          <w:tab w:val="right" w:leader="dot" w:pos="9781"/>
        </w:tabs>
        <w:spacing w:after="0" w:line="276" w:lineRule="auto"/>
        <w:rPr>
          <w:rFonts w:ascii="Calibri" w:hAnsi="Calibri" w:cs="Calibri"/>
          <w:sz w:val="24"/>
          <w:szCs w:val="24"/>
        </w:rPr>
      </w:pPr>
      <w:hyperlink w:anchor="_Toc467567532">
        <w:r w:rsidR="00E004CA" w:rsidRPr="00316EC4">
          <w:rPr>
            <w:rStyle w:val="ac"/>
            <w:bCs/>
            <w:caps/>
            <w:webHidden/>
            <w:sz w:val="24"/>
            <w:szCs w:val="24"/>
          </w:rPr>
          <w:t xml:space="preserve">СОДЕРЖАНИЕ ПРОФИЛЬНОЙ СОСТАВЛЯЮЩЕЙ                                                             </w:t>
        </w:r>
        <w:r w:rsidR="00316EC4">
          <w:rPr>
            <w:rStyle w:val="ac"/>
            <w:bCs/>
            <w:caps/>
            <w:webHidden/>
            <w:sz w:val="24"/>
            <w:szCs w:val="24"/>
          </w:rPr>
          <w:t xml:space="preserve">     </w:t>
        </w:r>
        <w:r w:rsidR="00316EC4">
          <w:rPr>
            <w:webHidden/>
          </w:rPr>
          <w:t>10</w:t>
        </w:r>
      </w:hyperlink>
    </w:p>
    <w:p w:rsidR="00E004CA" w:rsidRDefault="00381CC8" w:rsidP="00316EC4">
      <w:pPr>
        <w:pStyle w:val="1d"/>
        <w:tabs>
          <w:tab w:val="right" w:leader="dot" w:pos="9781"/>
        </w:tabs>
        <w:spacing w:after="0" w:line="276" w:lineRule="auto"/>
      </w:pPr>
      <w:hyperlink w:anchor="_Toc467567533">
        <w:r w:rsidR="00E004CA" w:rsidRPr="00316EC4">
          <w:rPr>
            <w:rStyle w:val="ac"/>
            <w:bCs/>
            <w:caps/>
            <w:webHidden/>
            <w:sz w:val="24"/>
            <w:szCs w:val="24"/>
          </w:rPr>
          <w:t xml:space="preserve">учебно-методическое и материально-техническое обеспечение        </w:t>
        </w:r>
        <w:r w:rsidR="00316EC4">
          <w:rPr>
            <w:rStyle w:val="ac"/>
            <w:bCs/>
            <w:caps/>
            <w:webHidden/>
            <w:sz w:val="24"/>
            <w:szCs w:val="24"/>
          </w:rPr>
          <w:t xml:space="preserve">   </w:t>
        </w:r>
        <w:r w:rsidR="00E004CA" w:rsidRPr="00316EC4">
          <w:rPr>
            <w:rStyle w:val="ac"/>
            <w:bCs/>
            <w:caps/>
            <w:webHidden/>
            <w:sz w:val="24"/>
            <w:szCs w:val="24"/>
          </w:rPr>
          <w:t xml:space="preserve">   программыучебной дисциплины «ФИЗИКА»                                                         </w:t>
        </w:r>
        <w:r w:rsidR="00316EC4">
          <w:rPr>
            <w:rStyle w:val="ac"/>
            <w:bCs/>
            <w:caps/>
            <w:webHidden/>
            <w:sz w:val="24"/>
            <w:szCs w:val="24"/>
          </w:rPr>
          <w:t xml:space="preserve">     </w:t>
        </w:r>
        <w:r w:rsidR="00DD4762" w:rsidRPr="00316EC4">
          <w:rPr>
            <w:webHidden/>
          </w:rPr>
          <w:fldChar w:fldCharType="begin"/>
        </w:r>
        <w:r w:rsidR="00E004CA" w:rsidRPr="00316EC4">
          <w:rPr>
            <w:webHidden/>
          </w:rPr>
          <w:instrText>PAGEREF _Toc467567533 \h</w:instrText>
        </w:r>
        <w:r w:rsidR="00DD4762" w:rsidRPr="00316EC4">
          <w:rPr>
            <w:webHidden/>
          </w:rPr>
        </w:r>
        <w:r w:rsidR="00DD4762" w:rsidRPr="00316EC4">
          <w:rPr>
            <w:webHidden/>
          </w:rPr>
          <w:fldChar w:fldCharType="separate"/>
        </w:r>
        <w:r w:rsidR="00DB65F7">
          <w:rPr>
            <w:noProof/>
            <w:webHidden/>
          </w:rPr>
          <w:t>11</w:t>
        </w:r>
        <w:r w:rsidR="00DD4762" w:rsidRPr="00316EC4">
          <w:rPr>
            <w:webHidden/>
          </w:rPr>
          <w:fldChar w:fldCharType="end"/>
        </w:r>
      </w:hyperlink>
    </w:p>
    <w:p w:rsidR="00316EC4" w:rsidRPr="00316EC4" w:rsidRDefault="00316EC4" w:rsidP="00316EC4">
      <w:pPr>
        <w:pStyle w:val="1d"/>
        <w:tabs>
          <w:tab w:val="right" w:leader="dot" w:pos="9781"/>
        </w:tabs>
        <w:spacing w:after="0" w:line="276" w:lineRule="auto"/>
        <w:rPr>
          <w:sz w:val="24"/>
          <w:szCs w:val="24"/>
        </w:rPr>
      </w:pPr>
      <w:r w:rsidRPr="00316EC4">
        <w:rPr>
          <w:sz w:val="24"/>
          <w:szCs w:val="24"/>
        </w:rPr>
        <w:t>РЕКОМЕНДУЕМАЯ ЛИТЕРАТУРА</w:t>
      </w:r>
      <w:r>
        <w:rPr>
          <w:sz w:val="24"/>
          <w:szCs w:val="24"/>
        </w:rPr>
        <w:t xml:space="preserve">                                                                                              11                            </w:t>
      </w:r>
    </w:p>
    <w:p w:rsidR="00E004CA" w:rsidRDefault="00381CC8" w:rsidP="00316EC4">
      <w:pPr>
        <w:pStyle w:val="1d"/>
        <w:tabs>
          <w:tab w:val="right" w:leader="dot" w:pos="9781"/>
        </w:tabs>
        <w:spacing w:after="0" w:line="276" w:lineRule="auto"/>
      </w:pPr>
      <w:hyperlink w:anchor="_Toc467567534">
        <w:r w:rsidR="00E004CA" w:rsidRPr="00316EC4">
          <w:rPr>
            <w:rStyle w:val="ac"/>
            <w:bCs/>
            <w:caps/>
            <w:webHidden/>
            <w:sz w:val="24"/>
            <w:szCs w:val="24"/>
          </w:rPr>
          <w:t xml:space="preserve">результаты освоения учебной дисциплины                                                      </w:t>
        </w:r>
        <w:r w:rsidR="00316EC4">
          <w:rPr>
            <w:rStyle w:val="ac"/>
            <w:bCs/>
            <w:caps/>
            <w:webHidden/>
            <w:sz w:val="24"/>
            <w:szCs w:val="24"/>
          </w:rPr>
          <w:t xml:space="preserve">     </w:t>
        </w:r>
        <w:r w:rsidR="00316EC4">
          <w:rPr>
            <w:webHidden/>
          </w:rPr>
          <w:t>13</w:t>
        </w:r>
      </w:hyperlink>
    </w:p>
    <w:p w:rsidR="00316EC4" w:rsidRPr="00316EC4" w:rsidRDefault="00316EC4" w:rsidP="00316EC4">
      <w:pPr>
        <w:pStyle w:val="1d"/>
        <w:tabs>
          <w:tab w:val="right" w:leader="dot" w:pos="9781"/>
        </w:tabs>
        <w:spacing w:after="0" w:line="276" w:lineRule="auto"/>
        <w:rPr>
          <w:sz w:val="24"/>
          <w:szCs w:val="24"/>
        </w:rPr>
      </w:pPr>
      <w:r>
        <w:rPr>
          <w:sz w:val="24"/>
          <w:szCs w:val="24"/>
        </w:rPr>
        <w:t xml:space="preserve">КОНКРЕТИЗАЦИЯ ОСВОЕНИЯ УЧЕБНОЙ ДИСЦИПЛИНЫ                                                  15   </w:t>
      </w:r>
    </w:p>
    <w:p w:rsidR="00E004CA" w:rsidRPr="00316EC4" w:rsidRDefault="00381CC8" w:rsidP="00316EC4">
      <w:pPr>
        <w:pStyle w:val="1d"/>
        <w:tabs>
          <w:tab w:val="right" w:leader="dot" w:pos="9781"/>
        </w:tabs>
        <w:spacing w:after="0" w:line="276" w:lineRule="auto"/>
        <w:rPr>
          <w:rFonts w:ascii="Calibri" w:hAnsi="Calibri" w:cs="Calibri"/>
          <w:sz w:val="24"/>
          <w:szCs w:val="24"/>
        </w:rPr>
      </w:pPr>
      <w:hyperlink w:anchor="_Toc467567535">
        <w:r w:rsidR="00E004CA" w:rsidRPr="00316EC4">
          <w:rPr>
            <w:rStyle w:val="ac"/>
            <w:bCs/>
            <w:webHidden/>
            <w:sz w:val="24"/>
            <w:szCs w:val="24"/>
          </w:rPr>
          <w:t xml:space="preserve">ТЕХНОЛОГИИ ФОРМИРОВАНИЯ ОК                                                                                    </w:t>
        </w:r>
        <w:r w:rsidR="00316EC4">
          <w:rPr>
            <w:rStyle w:val="ac"/>
            <w:bCs/>
            <w:webHidden/>
            <w:sz w:val="24"/>
            <w:szCs w:val="24"/>
          </w:rPr>
          <w:t xml:space="preserve">    </w:t>
        </w:r>
        <w:r w:rsidR="00E004CA" w:rsidRPr="00316EC4">
          <w:rPr>
            <w:rStyle w:val="ac"/>
            <w:bCs/>
            <w:webHidden/>
            <w:sz w:val="24"/>
            <w:szCs w:val="24"/>
          </w:rPr>
          <w:t xml:space="preserve"> </w:t>
        </w:r>
        <w:r w:rsidR="00DD4762" w:rsidRPr="00316EC4">
          <w:rPr>
            <w:webHidden/>
          </w:rPr>
          <w:fldChar w:fldCharType="begin"/>
        </w:r>
        <w:r w:rsidR="00E004CA" w:rsidRPr="00316EC4">
          <w:rPr>
            <w:webHidden/>
          </w:rPr>
          <w:instrText>PAGEREF _Toc467567535 \h</w:instrText>
        </w:r>
        <w:r w:rsidR="00DD4762" w:rsidRPr="00316EC4">
          <w:rPr>
            <w:webHidden/>
          </w:rPr>
        </w:r>
        <w:r w:rsidR="00DD4762" w:rsidRPr="00316EC4">
          <w:rPr>
            <w:webHidden/>
          </w:rPr>
          <w:fldChar w:fldCharType="separate"/>
        </w:r>
        <w:r w:rsidR="00DB65F7">
          <w:rPr>
            <w:noProof/>
            <w:webHidden/>
          </w:rPr>
          <w:t>16</w:t>
        </w:r>
        <w:r w:rsidR="00DD4762" w:rsidRPr="00316EC4">
          <w:rPr>
            <w:webHidden/>
          </w:rPr>
          <w:fldChar w:fldCharType="end"/>
        </w:r>
      </w:hyperlink>
    </w:p>
    <w:p w:rsidR="00E004CA" w:rsidRPr="00316EC4" w:rsidRDefault="00381CC8" w:rsidP="00316EC4">
      <w:pPr>
        <w:pStyle w:val="1d"/>
        <w:tabs>
          <w:tab w:val="right" w:leader="dot" w:pos="9781"/>
        </w:tabs>
        <w:spacing w:after="0" w:line="276" w:lineRule="auto"/>
        <w:rPr>
          <w:rFonts w:ascii="Calibri" w:hAnsi="Calibri" w:cs="Calibri"/>
          <w:sz w:val="24"/>
          <w:szCs w:val="24"/>
        </w:rPr>
      </w:pPr>
      <w:hyperlink w:anchor="_Toc467567536">
        <w:r w:rsidR="00E004CA" w:rsidRPr="00316EC4">
          <w:rPr>
            <w:rStyle w:val="ac"/>
            <w:bCs/>
            <w:webHidden/>
            <w:sz w:val="24"/>
            <w:szCs w:val="24"/>
          </w:rPr>
          <w:t xml:space="preserve">ЛИСТ ИЗМЕНЕНИЙ И ДОПОЛНЕНИЙ, ВНЕСЕННЫХ В РАБОЧУЮ ПРОГРАММУ      </w:t>
        </w:r>
        <w:r w:rsidR="00316EC4">
          <w:rPr>
            <w:rStyle w:val="ac"/>
            <w:bCs/>
            <w:webHidden/>
            <w:sz w:val="24"/>
            <w:szCs w:val="24"/>
          </w:rPr>
          <w:t xml:space="preserve">    </w:t>
        </w:r>
        <w:r w:rsidR="00DD4762" w:rsidRPr="00316EC4">
          <w:rPr>
            <w:webHidden/>
          </w:rPr>
          <w:fldChar w:fldCharType="begin"/>
        </w:r>
        <w:r w:rsidR="00E004CA" w:rsidRPr="00316EC4">
          <w:rPr>
            <w:webHidden/>
          </w:rPr>
          <w:instrText>PAGEREF _Toc467567536 \h</w:instrText>
        </w:r>
        <w:r w:rsidR="00DD4762" w:rsidRPr="00316EC4">
          <w:rPr>
            <w:webHidden/>
          </w:rPr>
        </w:r>
        <w:r w:rsidR="00DD4762" w:rsidRPr="00316EC4">
          <w:rPr>
            <w:webHidden/>
          </w:rPr>
          <w:fldChar w:fldCharType="separate"/>
        </w:r>
        <w:r w:rsidR="00DB65F7">
          <w:rPr>
            <w:noProof/>
            <w:webHidden/>
          </w:rPr>
          <w:t>17</w:t>
        </w:r>
        <w:r w:rsidR="00DD4762" w:rsidRPr="00316EC4">
          <w:rPr>
            <w:webHidden/>
          </w:rPr>
          <w:fldChar w:fldCharType="end"/>
        </w:r>
      </w:hyperlink>
    </w:p>
    <w:p w:rsidR="00E004CA" w:rsidRDefault="00DD4762" w:rsidP="00316EC4">
      <w:pPr>
        <w:tabs>
          <w:tab w:val="right" w:leader="dot" w:pos="9781"/>
        </w:tabs>
        <w:spacing w:after="0"/>
      </w:pPr>
      <w:r w:rsidRPr="00316EC4">
        <w:fldChar w:fldCharType="end"/>
      </w:r>
    </w:p>
    <w:p w:rsidR="00E004CA" w:rsidRDefault="00E004CA">
      <w:pPr>
        <w:shd w:val="clear" w:color="auto" w:fill="FFFFFF"/>
        <w:spacing w:line="322" w:lineRule="exact"/>
        <w:ind w:right="48"/>
        <w:jc w:val="center"/>
        <w:rPr>
          <w:b/>
          <w:bCs/>
          <w:sz w:val="28"/>
          <w:szCs w:val="28"/>
          <w:lang w:eastAsia="ru-RU"/>
        </w:rPr>
      </w:pPr>
    </w:p>
    <w:p w:rsidR="00E004CA" w:rsidRPr="00270985" w:rsidRDefault="00E004CA" w:rsidP="00270985">
      <w:pPr>
        <w:jc w:val="center"/>
        <w:rPr>
          <w:b/>
          <w:caps/>
          <w:color w:val="00000A"/>
        </w:rPr>
      </w:pPr>
      <w:r>
        <w:br w:type="page"/>
      </w:r>
      <w:bookmarkStart w:id="1" w:name="_Toc467567525"/>
      <w:bookmarkEnd w:id="1"/>
      <w:r w:rsidRPr="00270985">
        <w:rPr>
          <w:b/>
          <w:caps/>
          <w:color w:val="00000A"/>
        </w:rPr>
        <w:lastRenderedPageBreak/>
        <w:t>Пояснительная записка</w:t>
      </w:r>
    </w:p>
    <w:p w:rsidR="00E004CA" w:rsidRDefault="00E004CA" w:rsidP="00216DF7">
      <w:pPr>
        <w:spacing w:after="0" w:line="240" w:lineRule="auto"/>
        <w:ind w:firstLine="426"/>
        <w:jc w:val="both"/>
      </w:pPr>
      <w:r>
        <w:t xml:space="preserve">Программа общеобразовательной учебной дисциплины «Физика» предназначена для изучения физики в профессиональных образовательных организациях СПО, реализующих </w:t>
      </w:r>
      <w:r>
        <w:rPr>
          <w:rFonts w:ascii="Times New Roman CYR" w:hAnsi="Times New Roman CYR" w:cs="Times New Roman CYR"/>
          <w:shd w:val="clear" w:color="auto" w:fill="FFFFFF"/>
        </w:rPr>
        <w:t>адаптированную образовательную программу профессионального обучения для обучающихся с ограниченными возможностями здоровья</w:t>
      </w:r>
      <w:r>
        <w:t>.</w:t>
      </w:r>
    </w:p>
    <w:p w:rsidR="00E004CA" w:rsidRDefault="00E004CA" w:rsidP="00216DF7">
      <w:pPr>
        <w:spacing w:after="0" w:line="240" w:lineRule="auto"/>
        <w:ind w:firstLine="426"/>
        <w:jc w:val="both"/>
      </w:pPr>
      <w:r>
        <w:t>Программа разработана на основе требований ФГОС среднего общего образования, предъявляемых к структуре, содержанию и результатам освоения учебной дисциплины «Физика», в соответствии с Рекомендациями по организации получения среднего общего образования в пределах освоения образовательных программ среднего профессионального образования на базе основного общего образования с учетом требований федеральных государственных образовательных стандартов и получаемой профессии или специальности среднего профессионального образования (письмо Департамента государственной политики в сфере подготовки рабочих кадров и ДПО Минобрнауки России от 17.03.2015 № 06-259).</w:t>
      </w:r>
    </w:p>
    <w:p w:rsidR="00E004CA" w:rsidRDefault="00E004CA" w:rsidP="00216DF7">
      <w:pPr>
        <w:spacing w:after="0" w:line="240" w:lineRule="auto"/>
        <w:ind w:firstLine="709"/>
        <w:jc w:val="both"/>
      </w:pPr>
      <w:r>
        <w:t xml:space="preserve">Рабочая программа учебной дисциплины «Физика» ориентирована на достижение следующих </w:t>
      </w:r>
      <w:r>
        <w:rPr>
          <w:b/>
        </w:rPr>
        <w:t>целей</w:t>
      </w:r>
      <w:r>
        <w:t>:</w:t>
      </w:r>
    </w:p>
    <w:p w:rsidR="00E004CA" w:rsidRDefault="00E004CA" w:rsidP="00216DF7">
      <w:pPr>
        <w:numPr>
          <w:ilvl w:val="0"/>
          <w:numId w:val="1"/>
        </w:numPr>
        <w:tabs>
          <w:tab w:val="left" w:pos="720"/>
        </w:tabs>
        <w:spacing w:after="0" w:line="240" w:lineRule="auto"/>
        <w:ind w:left="720"/>
        <w:jc w:val="both"/>
      </w:pPr>
      <w:r>
        <w:t>освоение знаний об электрических явлениях, знакомство с наиболее важными идеями и достижениями физики, оказавшими определяющее влияние на развитие техники и технологий;</w:t>
      </w:r>
    </w:p>
    <w:p w:rsidR="00E004CA" w:rsidRDefault="00E004CA" w:rsidP="00216DF7">
      <w:pPr>
        <w:numPr>
          <w:ilvl w:val="0"/>
          <w:numId w:val="1"/>
        </w:numPr>
        <w:tabs>
          <w:tab w:val="left" w:pos="720"/>
          <w:tab w:val="left" w:pos="750"/>
        </w:tabs>
        <w:spacing w:after="0" w:line="240" w:lineRule="auto"/>
        <w:ind w:left="750"/>
        <w:jc w:val="both"/>
      </w:pPr>
      <w:r>
        <w:t>овладение умениями применять полученные знания для объяснения электрических явлений, восприятия информации специального (профессионально значимого) содержания, получаемой из СМИ, ресурсов Интернета, специальной и научно-популярной литературы;</w:t>
      </w:r>
    </w:p>
    <w:p w:rsidR="00E004CA" w:rsidRDefault="00E004CA" w:rsidP="00216DF7">
      <w:pPr>
        <w:numPr>
          <w:ilvl w:val="0"/>
          <w:numId w:val="1"/>
        </w:numPr>
        <w:tabs>
          <w:tab w:val="left" w:pos="720"/>
          <w:tab w:val="left" w:pos="750"/>
        </w:tabs>
        <w:spacing w:after="0" w:line="240" w:lineRule="auto"/>
        <w:ind w:left="750"/>
        <w:jc w:val="both"/>
      </w:pPr>
      <w:r>
        <w:t>развитие интеллектуальных, творческих способностей и критического мышления в ходе проведения простейших исследований, анализа явлений, восприятия и интерпретации  информации;</w:t>
      </w:r>
    </w:p>
    <w:p w:rsidR="00E004CA" w:rsidRDefault="00E004CA" w:rsidP="00216DF7">
      <w:pPr>
        <w:numPr>
          <w:ilvl w:val="0"/>
          <w:numId w:val="1"/>
        </w:numPr>
        <w:tabs>
          <w:tab w:val="left" w:pos="735"/>
        </w:tabs>
        <w:spacing w:after="0" w:line="240" w:lineRule="auto"/>
        <w:ind w:left="735"/>
        <w:jc w:val="both"/>
      </w:pPr>
      <w:r>
        <w:t>воспитание убежденности в возможности познания электрических явлений и использования достижений в этой области для развития цивилизации и повышения качества жизни;</w:t>
      </w:r>
    </w:p>
    <w:p w:rsidR="00E004CA" w:rsidRDefault="00E004CA" w:rsidP="00216DF7">
      <w:pPr>
        <w:numPr>
          <w:ilvl w:val="0"/>
          <w:numId w:val="1"/>
        </w:numPr>
        <w:tabs>
          <w:tab w:val="left" w:pos="720"/>
          <w:tab w:val="left" w:pos="750"/>
        </w:tabs>
        <w:spacing w:after="0" w:line="240" w:lineRule="auto"/>
        <w:ind w:left="750"/>
        <w:jc w:val="both"/>
      </w:pPr>
      <w:r>
        <w:t>применение полученных знаний в профессиональной деятельности и повседневной жизни для обеспечения безопасности жизнедеятельности; грамотного использования современных технологий; охраны здоровья, окружающей среды.</w:t>
      </w:r>
    </w:p>
    <w:p w:rsidR="00E004CA" w:rsidRDefault="00E004CA" w:rsidP="00216DF7">
      <w:pPr>
        <w:spacing w:after="0" w:line="240" w:lineRule="auto"/>
        <w:ind w:firstLine="709"/>
        <w:jc w:val="both"/>
      </w:pPr>
      <w:r>
        <w:t>Рабочая программа учебной дисциплины «Физика» имеет явно выраженную профильную составляющую, и включает в себя элементы профессионально направленного содержания, необходимые для усвоения профессиональной образовательной программы, формирования у студентов профессиональных компетенций.</w:t>
      </w:r>
    </w:p>
    <w:p w:rsidR="00E004CA" w:rsidRDefault="00E004CA" w:rsidP="00216DF7">
      <w:pPr>
        <w:spacing w:after="0" w:line="240" w:lineRule="auto"/>
        <w:ind w:firstLine="709"/>
        <w:jc w:val="both"/>
      </w:pPr>
      <w:r>
        <w:t>Рабочая программа учебной дисциплины «Физика» включает в себя  раздел «Электрические явления». Такой подход к структурированию содержания программы не нарушает  логику естественнонаучного образования и позволяет специалистам-предметникам  использовать разработанные частные методики.</w:t>
      </w:r>
    </w:p>
    <w:p w:rsidR="00E004CA" w:rsidRDefault="00E004CA" w:rsidP="00216DF7">
      <w:pPr>
        <w:spacing w:after="0" w:line="240" w:lineRule="auto"/>
        <w:ind w:firstLine="690"/>
        <w:jc w:val="both"/>
      </w:pPr>
      <w:r>
        <w:t>В рабочей программе уделено особое внимание более глубокому изучению вопросов, касающихся электрических явлений.</w:t>
      </w:r>
    </w:p>
    <w:p w:rsidR="00E004CA" w:rsidRDefault="00E004CA" w:rsidP="00216DF7">
      <w:pPr>
        <w:spacing w:after="0" w:line="240" w:lineRule="auto"/>
        <w:ind w:firstLine="709"/>
        <w:jc w:val="both"/>
      </w:pPr>
      <w:r>
        <w:t>В тематическом планировании предусмотрен резерв учебного времени, предоставляющий возможность преподавателям включить в содержание обучения дополнительный профессионально значимый материал.</w:t>
      </w:r>
    </w:p>
    <w:p w:rsidR="0063668D" w:rsidRPr="00216DF7" w:rsidRDefault="00E004CA" w:rsidP="00216DF7">
      <w:pPr>
        <w:pStyle w:val="afe"/>
        <w:spacing w:after="0" w:line="240" w:lineRule="auto"/>
        <w:ind w:left="0" w:firstLine="851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Согласно действующему в филиале учебному плану рабочая программа предусматривает обучение в объеме: 30 часов. Материал курса изучается в </w:t>
      </w:r>
      <w:r>
        <w:rPr>
          <w:rFonts w:ascii="Times New Roman" w:hAnsi="Times New Roman"/>
          <w:sz w:val="24"/>
          <w:szCs w:val="24"/>
          <w:lang w:val="en-US"/>
        </w:rPr>
        <w:t>II</w:t>
      </w:r>
      <w:r w:rsidRPr="00430C79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семестре.</w:t>
      </w:r>
    </w:p>
    <w:p w:rsidR="0063668D" w:rsidRDefault="0063668D" w:rsidP="0063668D"/>
    <w:p w:rsidR="0063668D" w:rsidRDefault="0063668D" w:rsidP="0063668D">
      <w:pPr>
        <w:rPr>
          <w:b/>
          <w:bCs/>
          <w:caps/>
          <w:lang w:eastAsia="ru-RU"/>
        </w:rPr>
      </w:pPr>
    </w:p>
    <w:p w:rsidR="00E004CA" w:rsidRDefault="00E004CA" w:rsidP="00270985">
      <w:pPr>
        <w:pStyle w:val="1"/>
        <w:spacing w:before="0"/>
        <w:jc w:val="center"/>
        <w:rPr>
          <w:rFonts w:ascii="Times New Roman" w:hAnsi="Times New Roman"/>
          <w:caps/>
          <w:color w:val="00000A"/>
          <w:sz w:val="24"/>
          <w:szCs w:val="24"/>
        </w:rPr>
      </w:pPr>
      <w:bookmarkStart w:id="2" w:name="_Toc467567526"/>
      <w:bookmarkEnd w:id="2"/>
      <w:r>
        <w:rPr>
          <w:rFonts w:ascii="Times New Roman" w:hAnsi="Times New Roman"/>
          <w:caps/>
          <w:color w:val="00000A"/>
          <w:sz w:val="24"/>
          <w:szCs w:val="24"/>
        </w:rPr>
        <w:lastRenderedPageBreak/>
        <w:t>ОБЩАЯ ХАРАКТЕРИСТИКА УЧЕБНОЙ ДИСЦИПЛИНЫ «физика»</w:t>
      </w:r>
    </w:p>
    <w:p w:rsidR="00270985" w:rsidRDefault="00270985" w:rsidP="00270985">
      <w:pPr>
        <w:pStyle w:val="1"/>
        <w:spacing w:before="0"/>
        <w:jc w:val="center"/>
        <w:rPr>
          <w:rFonts w:ascii="Times New Roman" w:hAnsi="Times New Roman"/>
          <w:caps/>
          <w:color w:val="00000A"/>
          <w:sz w:val="24"/>
          <w:szCs w:val="24"/>
        </w:rPr>
      </w:pPr>
    </w:p>
    <w:p w:rsidR="00E004CA" w:rsidRDefault="0063668D" w:rsidP="00270985">
      <w:pPr>
        <w:spacing w:after="0"/>
        <w:jc w:val="both"/>
        <w:rPr>
          <w:lang w:eastAsia="ru-RU"/>
        </w:rPr>
      </w:pPr>
      <w:r>
        <w:rPr>
          <w:lang w:eastAsia="ru-RU"/>
        </w:rPr>
        <w:t xml:space="preserve">        </w:t>
      </w:r>
      <w:r w:rsidR="00E004CA">
        <w:rPr>
          <w:lang w:eastAsia="ru-RU"/>
        </w:rPr>
        <w:t>В основе учебной дисциплины «Физика» лежит установка на формирование у обучаемых системы базовых понятий физики и представлений о современной физической картине мира, а также выработка умений применять физические знания как в профессиональной деятельности, так и для решения жизненных задач.</w:t>
      </w:r>
    </w:p>
    <w:p w:rsidR="00E004CA" w:rsidRDefault="00E004CA" w:rsidP="00270985">
      <w:pPr>
        <w:spacing w:after="0"/>
        <w:ind w:firstLine="426"/>
        <w:jc w:val="both"/>
        <w:rPr>
          <w:lang w:eastAsia="ru-RU"/>
        </w:rPr>
      </w:pPr>
      <w:r>
        <w:rPr>
          <w:lang w:eastAsia="ru-RU"/>
        </w:rPr>
        <w:t>Многие положения, развиваемые физикой, рассматриваются как основа создания и использования информационных и коммуникационных технологий (ИКТ) — одного из наиболее значимых технологических достижений современной цивилизации.</w:t>
      </w:r>
    </w:p>
    <w:p w:rsidR="00E004CA" w:rsidRDefault="00E004CA">
      <w:pPr>
        <w:spacing w:after="0"/>
        <w:ind w:firstLine="426"/>
        <w:jc w:val="both"/>
        <w:rPr>
          <w:lang w:eastAsia="ru-RU"/>
        </w:rPr>
      </w:pPr>
      <w:r>
        <w:rPr>
          <w:lang w:eastAsia="ru-RU"/>
        </w:rPr>
        <w:t>Физика дает ключ к пониманию многочисленных явлений и процессов окружающего мира (в естественно-научных областях, социологии, экономике, языке, литературе и др.). В физике формируются многие виды деятельности, которые имеют метапредметный характер. К ним в первую очередь относятся: моделирование объектов и процессов, применение основных методов познания, системно-информационный анализ, формулирование гипотез, анализ и синтез, сравнение, обобщение, систематизация, выявление причинно-следственных связей, поиск аналогов, управление объектами и процессами. Именно эта дисциплина позволяет познакомить студентов с научными методами познания, научить их отличать гипотезу от теории, теорию от эксперимента.</w:t>
      </w:r>
    </w:p>
    <w:p w:rsidR="00E004CA" w:rsidRDefault="00E004CA">
      <w:pPr>
        <w:spacing w:after="0"/>
        <w:ind w:firstLine="426"/>
        <w:jc w:val="both"/>
        <w:rPr>
          <w:lang w:eastAsia="ru-RU"/>
        </w:rPr>
      </w:pPr>
      <w:r>
        <w:rPr>
          <w:lang w:eastAsia="ru-RU"/>
        </w:rPr>
        <w:t>Физика имеет очень большое и всевозрастающее число междисциплинарных связей, причем на уровне как понятийного аппарата, так и инструментария. Сказанное позволяет рассматривать физику как метадисциплину, которая предоставляет междисциплинарный язык для описания научной картины мира.</w:t>
      </w:r>
    </w:p>
    <w:p w:rsidR="00E004CA" w:rsidRDefault="00E004CA">
      <w:pPr>
        <w:spacing w:after="0"/>
        <w:ind w:firstLine="426"/>
        <w:jc w:val="both"/>
        <w:rPr>
          <w:lang w:eastAsia="ru-RU"/>
        </w:rPr>
      </w:pPr>
      <w:r>
        <w:rPr>
          <w:lang w:eastAsia="ru-RU"/>
        </w:rPr>
        <w:t>Обладая логической стройностью и опираясь на экспериментальные факты, учебная дисциплина «Физика» формирует у студентов подлинно научное мировоззрение. Физика является основой учения о материальном мире и решает проблемы этого мира.</w:t>
      </w:r>
    </w:p>
    <w:p w:rsidR="00E004CA" w:rsidRDefault="00E004CA">
      <w:pPr>
        <w:spacing w:after="0"/>
        <w:ind w:firstLine="426"/>
        <w:jc w:val="both"/>
        <w:rPr>
          <w:lang w:eastAsia="ru-RU"/>
        </w:rPr>
      </w:pPr>
      <w:r>
        <w:rPr>
          <w:lang w:eastAsia="ru-RU"/>
        </w:rPr>
        <w:t xml:space="preserve">Изучение физики в профессиональных образовательных организациях, реализующих </w:t>
      </w:r>
      <w:r>
        <w:rPr>
          <w:rFonts w:ascii="Times New Roman CYR" w:hAnsi="Times New Roman CYR" w:cs="Times New Roman CYR"/>
          <w:shd w:val="clear" w:color="auto" w:fill="FFFFFF"/>
        </w:rPr>
        <w:t>адаптированную образовательную программу профессионального обучения для обучающихся с ограниченными возможностями здоровья</w:t>
      </w:r>
      <w:r>
        <w:rPr>
          <w:lang w:eastAsia="ru-RU"/>
        </w:rPr>
        <w:t>, имеет свои особенности в зависимости от профиля профессионального образования. Это выражается в содержании обучения, количестве часов, выделяемых на изучение отдельных тем программы, глубине их освоения студентами, объеме и характере практических занятий.</w:t>
      </w:r>
    </w:p>
    <w:p w:rsidR="00E004CA" w:rsidRDefault="00E004CA">
      <w:pPr>
        <w:spacing w:after="0"/>
        <w:ind w:firstLine="426"/>
        <w:jc w:val="both"/>
        <w:rPr>
          <w:lang w:eastAsia="ru-RU"/>
        </w:rPr>
      </w:pPr>
      <w:r>
        <w:rPr>
          <w:lang w:eastAsia="ru-RU"/>
        </w:rPr>
        <w:t>В содержании учебной дисциплины по физике при подготовке обучающихся по профессиям технического профиля профессионального образования профильной составляющей является раздел «Электродинамика», так как профессии, относящихся к этому профилю, связаны с электротехникой и электроникой. Изучение общеобразовательной учебной дисциплины «Физика» завершается подведением итогов в форме зачета.</w:t>
      </w:r>
    </w:p>
    <w:p w:rsidR="00E004CA" w:rsidRDefault="00E004CA">
      <w:pPr>
        <w:spacing w:after="0"/>
        <w:jc w:val="center"/>
        <w:rPr>
          <w:b/>
          <w:bCs/>
          <w:lang w:eastAsia="ru-RU"/>
        </w:rPr>
      </w:pPr>
    </w:p>
    <w:p w:rsidR="00E004CA" w:rsidRDefault="00E004CA">
      <w:pPr>
        <w:rPr>
          <w:b/>
          <w:bCs/>
          <w:i/>
          <w:iCs/>
          <w:sz w:val="28"/>
          <w:szCs w:val="28"/>
          <w:lang w:eastAsia="ru-RU"/>
        </w:rPr>
      </w:pPr>
    </w:p>
    <w:p w:rsidR="00E004CA" w:rsidRDefault="00E004CA" w:rsidP="0063668D">
      <w:pPr>
        <w:rPr>
          <w:b/>
          <w:bCs/>
          <w:iCs/>
          <w:sz w:val="28"/>
          <w:szCs w:val="28"/>
          <w:lang w:eastAsia="ru-RU"/>
        </w:rPr>
      </w:pPr>
    </w:p>
    <w:p w:rsidR="00E004CA" w:rsidRDefault="00E004CA" w:rsidP="0063668D">
      <w:pPr>
        <w:pStyle w:val="1"/>
        <w:keepLines w:val="0"/>
        <w:spacing w:before="240" w:after="60"/>
        <w:jc w:val="center"/>
        <w:rPr>
          <w:rFonts w:ascii="Times New Roman" w:hAnsi="Times New Roman"/>
          <w:caps/>
          <w:color w:val="00000A"/>
          <w:sz w:val="24"/>
          <w:szCs w:val="24"/>
        </w:rPr>
      </w:pPr>
      <w:bookmarkStart w:id="3" w:name="_Toc467567527"/>
      <w:bookmarkStart w:id="4" w:name="_Toc467220995"/>
      <w:bookmarkEnd w:id="3"/>
      <w:bookmarkEnd w:id="4"/>
      <w:r>
        <w:rPr>
          <w:rFonts w:ascii="Times New Roman" w:hAnsi="Times New Roman"/>
          <w:caps/>
          <w:color w:val="00000A"/>
          <w:sz w:val="24"/>
          <w:szCs w:val="24"/>
        </w:rPr>
        <w:lastRenderedPageBreak/>
        <w:t>место учебной дисциплины в учебном плане</w:t>
      </w:r>
    </w:p>
    <w:p w:rsidR="0063668D" w:rsidRDefault="0063668D" w:rsidP="00216DF7">
      <w:pPr>
        <w:pStyle w:val="1"/>
        <w:keepLines w:val="0"/>
        <w:spacing w:before="240" w:after="60" w:line="240" w:lineRule="auto"/>
        <w:jc w:val="center"/>
        <w:rPr>
          <w:rFonts w:ascii="Times New Roman" w:hAnsi="Times New Roman"/>
          <w:caps/>
          <w:color w:val="00000A"/>
          <w:sz w:val="24"/>
          <w:szCs w:val="24"/>
        </w:rPr>
      </w:pPr>
    </w:p>
    <w:p w:rsidR="00E004CA" w:rsidRDefault="00E004CA" w:rsidP="00216DF7">
      <w:pPr>
        <w:spacing w:after="0" w:line="240" w:lineRule="auto"/>
        <w:ind w:firstLine="709"/>
        <w:jc w:val="both"/>
      </w:pPr>
      <w:r>
        <w:rPr>
          <w:bCs/>
          <w:iCs/>
          <w:lang w:eastAsia="ru-RU"/>
        </w:rPr>
        <w:t xml:space="preserve">Учебная дисциплина «Физика» </w:t>
      </w:r>
      <w:r>
        <w:t xml:space="preserve">входит в общеобразовательный цикл </w:t>
      </w:r>
      <w:r>
        <w:rPr>
          <w:rFonts w:ascii="Times New Roman CYR" w:hAnsi="Times New Roman CYR" w:cs="Times New Roman CYR"/>
          <w:shd w:val="clear" w:color="auto" w:fill="FFFFFF"/>
        </w:rPr>
        <w:t>образовательной программы профессионального обучения для обучающихся с ограниченными возможностями здоровья</w:t>
      </w:r>
      <w:r>
        <w:t>.</w:t>
      </w:r>
    </w:p>
    <w:p w:rsidR="00216DF7" w:rsidRDefault="00216DF7" w:rsidP="00216DF7">
      <w:pPr>
        <w:spacing w:after="0" w:line="240" w:lineRule="auto"/>
        <w:ind w:firstLine="709"/>
        <w:jc w:val="both"/>
      </w:pPr>
    </w:p>
    <w:p w:rsidR="00E004CA" w:rsidRDefault="00E004CA" w:rsidP="00216DF7">
      <w:pPr>
        <w:pStyle w:val="Default"/>
        <w:ind w:firstLine="720"/>
        <w:jc w:val="both"/>
        <w:rPr>
          <w:b/>
        </w:rPr>
      </w:pPr>
      <w:r w:rsidRPr="0063668D">
        <w:rPr>
          <w:b/>
        </w:rPr>
        <w:t xml:space="preserve">Количество часов на освоение программы учебной дисциплины, формы промежуточной аттестации: </w:t>
      </w:r>
    </w:p>
    <w:p w:rsidR="00216DF7" w:rsidRPr="0063668D" w:rsidRDefault="00216DF7" w:rsidP="00216DF7">
      <w:pPr>
        <w:pStyle w:val="Default"/>
        <w:ind w:firstLine="720"/>
        <w:jc w:val="both"/>
        <w:rPr>
          <w:b/>
        </w:rPr>
      </w:pPr>
    </w:p>
    <w:tbl>
      <w:tblPr>
        <w:tblW w:w="9570" w:type="dxa"/>
        <w:tblBorders>
          <w:top w:val="single" w:sz="4" w:space="0" w:color="000001"/>
          <w:left w:val="single" w:sz="4" w:space="0" w:color="000001"/>
          <w:bottom w:val="single" w:sz="4" w:space="0" w:color="000001"/>
          <w:right w:val="single" w:sz="4" w:space="0" w:color="000001"/>
          <w:insideH w:val="single" w:sz="4" w:space="0" w:color="000001"/>
          <w:insideV w:val="single" w:sz="4" w:space="0" w:color="000001"/>
        </w:tblBorders>
        <w:tblLook w:val="01E0" w:firstRow="1" w:lastRow="1" w:firstColumn="1" w:lastColumn="1" w:noHBand="0" w:noVBand="0"/>
      </w:tblPr>
      <w:tblGrid>
        <w:gridCol w:w="3160"/>
        <w:gridCol w:w="3180"/>
        <w:gridCol w:w="1615"/>
        <w:gridCol w:w="1615"/>
      </w:tblGrid>
      <w:tr w:rsidR="00E004CA" w:rsidRPr="00FE0DF9">
        <w:trPr>
          <w:trHeight w:val="141"/>
        </w:trPr>
        <w:tc>
          <w:tcPr>
            <w:tcW w:w="3159" w:type="dxa"/>
            <w:vMerge w:val="restart"/>
            <w:tcMar>
              <w:left w:w="108" w:type="dxa"/>
            </w:tcMar>
            <w:vAlign w:val="center"/>
          </w:tcPr>
          <w:p w:rsidR="00E004CA" w:rsidRDefault="00E004CA">
            <w:pPr>
              <w:widowControl w:val="0"/>
              <w:spacing w:after="0" w:line="360" w:lineRule="auto"/>
              <w:rPr>
                <w:lang w:eastAsia="ru-RU"/>
              </w:rPr>
            </w:pPr>
            <w:r>
              <w:rPr>
                <w:lang w:eastAsia="ru-RU"/>
              </w:rPr>
              <w:t>Максимальная учебная нагрузка обучающихся</w:t>
            </w:r>
          </w:p>
        </w:tc>
        <w:tc>
          <w:tcPr>
            <w:tcW w:w="3180" w:type="dxa"/>
            <w:vMerge w:val="restart"/>
            <w:tcMar>
              <w:left w:w="108" w:type="dxa"/>
            </w:tcMar>
            <w:vAlign w:val="center"/>
          </w:tcPr>
          <w:p w:rsidR="00E004CA" w:rsidRDefault="00E004CA" w:rsidP="008400DB">
            <w:pPr>
              <w:widowControl w:val="0"/>
              <w:spacing w:after="0" w:line="360" w:lineRule="auto"/>
              <w:jc w:val="center"/>
              <w:rPr>
                <w:lang w:eastAsia="ru-RU"/>
              </w:rPr>
            </w:pPr>
            <w:r>
              <w:rPr>
                <w:lang w:eastAsia="ru-RU"/>
              </w:rPr>
              <w:t>30 часов</w:t>
            </w:r>
          </w:p>
        </w:tc>
        <w:tc>
          <w:tcPr>
            <w:tcW w:w="3230" w:type="dxa"/>
            <w:gridSpan w:val="2"/>
            <w:tcMar>
              <w:left w:w="108" w:type="dxa"/>
            </w:tcMar>
            <w:vAlign w:val="center"/>
          </w:tcPr>
          <w:p w:rsidR="00E004CA" w:rsidRDefault="00E004CA">
            <w:pPr>
              <w:widowControl w:val="0"/>
              <w:spacing w:after="0" w:line="360" w:lineRule="auto"/>
              <w:rPr>
                <w:lang w:eastAsia="ru-RU"/>
              </w:rPr>
            </w:pPr>
            <w:r>
              <w:rPr>
                <w:lang w:eastAsia="ru-RU"/>
              </w:rPr>
              <w:t>I курс</w:t>
            </w:r>
          </w:p>
        </w:tc>
      </w:tr>
      <w:tr w:rsidR="00E004CA" w:rsidRPr="00FE0DF9">
        <w:trPr>
          <w:trHeight w:val="140"/>
        </w:trPr>
        <w:tc>
          <w:tcPr>
            <w:tcW w:w="3159" w:type="dxa"/>
            <w:vMerge/>
            <w:tcMar>
              <w:left w:w="108" w:type="dxa"/>
            </w:tcMar>
            <w:vAlign w:val="center"/>
          </w:tcPr>
          <w:p w:rsidR="00E004CA" w:rsidRDefault="00E004CA">
            <w:pPr>
              <w:widowControl w:val="0"/>
              <w:spacing w:after="0" w:line="240" w:lineRule="auto"/>
              <w:rPr>
                <w:sz w:val="20"/>
                <w:szCs w:val="20"/>
                <w:lang w:eastAsia="ru-RU"/>
              </w:rPr>
            </w:pPr>
          </w:p>
        </w:tc>
        <w:tc>
          <w:tcPr>
            <w:tcW w:w="3180" w:type="dxa"/>
            <w:vMerge/>
            <w:tcMar>
              <w:left w:w="108" w:type="dxa"/>
            </w:tcMar>
            <w:vAlign w:val="center"/>
          </w:tcPr>
          <w:p w:rsidR="00E004CA" w:rsidRDefault="00E004CA">
            <w:pPr>
              <w:widowControl w:val="0"/>
              <w:spacing w:after="0" w:line="240" w:lineRule="auto"/>
              <w:rPr>
                <w:sz w:val="20"/>
                <w:szCs w:val="20"/>
                <w:lang w:eastAsia="ru-RU"/>
              </w:rPr>
            </w:pPr>
          </w:p>
        </w:tc>
        <w:tc>
          <w:tcPr>
            <w:tcW w:w="1615" w:type="dxa"/>
            <w:tcMar>
              <w:left w:w="108" w:type="dxa"/>
            </w:tcMar>
            <w:vAlign w:val="center"/>
          </w:tcPr>
          <w:p w:rsidR="00E004CA" w:rsidRDefault="00E004CA">
            <w:pPr>
              <w:widowControl w:val="0"/>
              <w:spacing w:after="0" w:line="240" w:lineRule="auto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I семестр</w:t>
            </w:r>
          </w:p>
        </w:tc>
        <w:tc>
          <w:tcPr>
            <w:tcW w:w="1615" w:type="dxa"/>
            <w:tcMar>
              <w:left w:w="108" w:type="dxa"/>
            </w:tcMar>
            <w:vAlign w:val="center"/>
          </w:tcPr>
          <w:p w:rsidR="00E004CA" w:rsidRDefault="00E004CA">
            <w:pPr>
              <w:widowControl w:val="0"/>
              <w:spacing w:after="0" w:line="240" w:lineRule="auto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II семестр</w:t>
            </w:r>
          </w:p>
        </w:tc>
      </w:tr>
      <w:tr w:rsidR="00E004CA" w:rsidRPr="00FE0DF9">
        <w:trPr>
          <w:trHeight w:val="140"/>
        </w:trPr>
        <w:tc>
          <w:tcPr>
            <w:tcW w:w="3159" w:type="dxa"/>
            <w:vMerge/>
            <w:tcMar>
              <w:left w:w="108" w:type="dxa"/>
            </w:tcMar>
            <w:vAlign w:val="center"/>
          </w:tcPr>
          <w:p w:rsidR="00E004CA" w:rsidRDefault="00E004CA">
            <w:pPr>
              <w:widowControl w:val="0"/>
              <w:spacing w:after="0" w:line="240" w:lineRule="auto"/>
              <w:rPr>
                <w:sz w:val="20"/>
                <w:szCs w:val="20"/>
                <w:lang w:eastAsia="ru-RU"/>
              </w:rPr>
            </w:pPr>
          </w:p>
        </w:tc>
        <w:tc>
          <w:tcPr>
            <w:tcW w:w="3180" w:type="dxa"/>
            <w:vMerge/>
            <w:tcMar>
              <w:left w:w="108" w:type="dxa"/>
            </w:tcMar>
            <w:vAlign w:val="center"/>
          </w:tcPr>
          <w:p w:rsidR="00E004CA" w:rsidRDefault="00E004CA">
            <w:pPr>
              <w:widowControl w:val="0"/>
              <w:spacing w:after="0" w:line="240" w:lineRule="auto"/>
              <w:rPr>
                <w:sz w:val="20"/>
                <w:szCs w:val="20"/>
                <w:lang w:eastAsia="ru-RU"/>
              </w:rPr>
            </w:pPr>
          </w:p>
        </w:tc>
        <w:tc>
          <w:tcPr>
            <w:tcW w:w="1615" w:type="dxa"/>
            <w:tcMar>
              <w:left w:w="108" w:type="dxa"/>
            </w:tcMar>
            <w:vAlign w:val="center"/>
          </w:tcPr>
          <w:p w:rsidR="00E004CA" w:rsidRDefault="0063668D">
            <w:pPr>
              <w:widowControl w:val="0"/>
              <w:spacing w:after="0" w:line="240" w:lineRule="auto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>0 часов</w:t>
            </w:r>
          </w:p>
        </w:tc>
        <w:tc>
          <w:tcPr>
            <w:tcW w:w="1615" w:type="dxa"/>
            <w:tcMar>
              <w:left w:w="108" w:type="dxa"/>
            </w:tcMar>
            <w:vAlign w:val="center"/>
          </w:tcPr>
          <w:p w:rsidR="00E004CA" w:rsidRDefault="00E004CA">
            <w:pPr>
              <w:widowControl w:val="0"/>
              <w:spacing w:after="0" w:line="240" w:lineRule="auto"/>
              <w:rPr>
                <w:sz w:val="20"/>
                <w:szCs w:val="20"/>
                <w:lang w:eastAsia="ru-RU"/>
              </w:rPr>
            </w:pPr>
            <w:r>
              <w:rPr>
                <w:sz w:val="20"/>
                <w:szCs w:val="20"/>
                <w:lang w:eastAsia="ru-RU"/>
              </w:rPr>
              <w:t xml:space="preserve">30 часов </w:t>
            </w:r>
          </w:p>
        </w:tc>
      </w:tr>
      <w:tr w:rsidR="00E004CA" w:rsidRPr="00FE0DF9">
        <w:trPr>
          <w:trHeight w:val="93"/>
        </w:trPr>
        <w:tc>
          <w:tcPr>
            <w:tcW w:w="3159" w:type="dxa"/>
            <w:tcMar>
              <w:left w:w="108" w:type="dxa"/>
            </w:tcMar>
            <w:vAlign w:val="center"/>
          </w:tcPr>
          <w:p w:rsidR="00E004CA" w:rsidRDefault="00E004CA">
            <w:pPr>
              <w:widowControl w:val="0"/>
              <w:spacing w:after="0" w:line="240" w:lineRule="auto"/>
              <w:rPr>
                <w:b/>
                <w:i/>
                <w:sz w:val="20"/>
                <w:szCs w:val="20"/>
                <w:lang w:eastAsia="ru-RU"/>
              </w:rPr>
            </w:pPr>
            <w:r>
              <w:rPr>
                <w:b/>
                <w:i/>
                <w:sz w:val="20"/>
                <w:szCs w:val="20"/>
                <w:lang w:eastAsia="ru-RU"/>
              </w:rPr>
              <w:t>Формы промежуточной аттестации</w:t>
            </w:r>
          </w:p>
        </w:tc>
        <w:tc>
          <w:tcPr>
            <w:tcW w:w="3180" w:type="dxa"/>
            <w:tcMar>
              <w:left w:w="108" w:type="dxa"/>
            </w:tcMar>
            <w:vAlign w:val="center"/>
          </w:tcPr>
          <w:p w:rsidR="00E004CA" w:rsidRDefault="00E004CA">
            <w:pPr>
              <w:widowControl w:val="0"/>
              <w:spacing w:after="0" w:line="240" w:lineRule="auto"/>
              <w:rPr>
                <w:b/>
                <w:i/>
                <w:sz w:val="20"/>
                <w:szCs w:val="20"/>
                <w:lang w:eastAsia="ru-RU"/>
              </w:rPr>
            </w:pPr>
          </w:p>
        </w:tc>
        <w:tc>
          <w:tcPr>
            <w:tcW w:w="3230" w:type="dxa"/>
            <w:gridSpan w:val="2"/>
            <w:tcMar>
              <w:left w:w="108" w:type="dxa"/>
            </w:tcMar>
            <w:vAlign w:val="center"/>
          </w:tcPr>
          <w:p w:rsidR="00E004CA" w:rsidRDefault="00216DF7">
            <w:pPr>
              <w:widowControl w:val="0"/>
              <w:spacing w:after="0" w:line="240" w:lineRule="auto"/>
              <w:rPr>
                <w:b/>
                <w:i/>
                <w:sz w:val="20"/>
                <w:szCs w:val="20"/>
                <w:lang w:eastAsia="ru-RU"/>
              </w:rPr>
            </w:pPr>
            <w:r>
              <w:rPr>
                <w:b/>
                <w:i/>
                <w:sz w:val="20"/>
                <w:szCs w:val="20"/>
                <w:lang w:eastAsia="ru-RU"/>
              </w:rPr>
              <w:t>Зачет</w:t>
            </w:r>
          </w:p>
        </w:tc>
      </w:tr>
    </w:tbl>
    <w:p w:rsidR="00E004CA" w:rsidRDefault="00E004CA">
      <w:pPr>
        <w:spacing w:after="0"/>
        <w:ind w:firstLine="426"/>
        <w:jc w:val="both"/>
        <w:rPr>
          <w:bCs/>
          <w:iCs/>
          <w:lang w:eastAsia="ru-RU"/>
        </w:rPr>
      </w:pPr>
    </w:p>
    <w:p w:rsidR="00E004CA" w:rsidRDefault="00E004CA" w:rsidP="00270985">
      <w:bookmarkStart w:id="5" w:name="_Toc467567528"/>
      <w:bookmarkStart w:id="6" w:name="_Toc467220996"/>
      <w:bookmarkEnd w:id="5"/>
      <w:bookmarkEnd w:id="6"/>
    </w:p>
    <w:p w:rsidR="00270985" w:rsidRDefault="00270985" w:rsidP="00270985"/>
    <w:p w:rsidR="00270985" w:rsidRDefault="00270985" w:rsidP="00270985"/>
    <w:p w:rsidR="00270985" w:rsidRDefault="00270985" w:rsidP="00270985"/>
    <w:p w:rsidR="00270985" w:rsidRDefault="00270985" w:rsidP="00270985"/>
    <w:p w:rsidR="00270985" w:rsidRDefault="00270985" w:rsidP="00270985"/>
    <w:p w:rsidR="00270985" w:rsidRDefault="00270985" w:rsidP="00270985"/>
    <w:p w:rsidR="00270985" w:rsidRDefault="00270985" w:rsidP="00270985"/>
    <w:p w:rsidR="00270985" w:rsidRDefault="00270985" w:rsidP="00270985"/>
    <w:p w:rsidR="00270985" w:rsidRDefault="00270985" w:rsidP="00270985"/>
    <w:p w:rsidR="00270985" w:rsidRDefault="00270985" w:rsidP="00270985"/>
    <w:p w:rsidR="00270985" w:rsidRDefault="00270985" w:rsidP="00270985"/>
    <w:p w:rsidR="00270985" w:rsidRDefault="00270985" w:rsidP="00270985"/>
    <w:p w:rsidR="00270985" w:rsidRDefault="00270985" w:rsidP="00270985"/>
    <w:p w:rsidR="00270985" w:rsidRDefault="00270985" w:rsidP="00270985"/>
    <w:p w:rsidR="00270985" w:rsidRDefault="00270985" w:rsidP="00270985"/>
    <w:p w:rsidR="00270985" w:rsidRDefault="00270985" w:rsidP="00270985"/>
    <w:p w:rsidR="00270985" w:rsidRDefault="00270985" w:rsidP="00270985"/>
    <w:p w:rsidR="00270985" w:rsidRPr="00E75AED" w:rsidRDefault="00270985" w:rsidP="00270985">
      <w:pPr>
        <w:rPr>
          <w:b/>
          <w:bCs/>
          <w:iCs/>
          <w:lang w:eastAsia="ru-RU"/>
        </w:rPr>
      </w:pPr>
    </w:p>
    <w:p w:rsidR="00E004CA" w:rsidRDefault="00E004CA" w:rsidP="00E75AED">
      <w:pPr>
        <w:keepNext/>
        <w:spacing w:before="240" w:after="60"/>
        <w:jc w:val="center"/>
        <w:outlineLvl w:val="0"/>
        <w:rPr>
          <w:b/>
          <w:bCs/>
          <w:caps/>
          <w:lang w:eastAsia="ru-RU"/>
        </w:rPr>
      </w:pPr>
      <w:bookmarkStart w:id="7" w:name="_Toc467567529"/>
      <w:bookmarkStart w:id="8" w:name="_Toc467220997"/>
      <w:bookmarkStart w:id="9" w:name="_Toc453770595"/>
      <w:bookmarkStart w:id="10" w:name="_Toc453152134"/>
      <w:bookmarkEnd w:id="7"/>
      <w:bookmarkEnd w:id="8"/>
      <w:bookmarkEnd w:id="9"/>
      <w:bookmarkEnd w:id="10"/>
      <w:r>
        <w:rPr>
          <w:b/>
          <w:bCs/>
          <w:caps/>
          <w:lang w:eastAsia="ru-RU"/>
        </w:rPr>
        <w:lastRenderedPageBreak/>
        <w:t>тематический (поурочный) план</w:t>
      </w:r>
    </w:p>
    <w:p w:rsidR="00270985" w:rsidRDefault="00270985" w:rsidP="00E75AED">
      <w:pPr>
        <w:keepNext/>
        <w:spacing w:before="240" w:after="60"/>
        <w:jc w:val="center"/>
        <w:outlineLvl w:val="0"/>
        <w:rPr>
          <w:b/>
          <w:bCs/>
          <w:caps/>
          <w:lang w:eastAsia="ru-RU"/>
        </w:rPr>
      </w:pPr>
    </w:p>
    <w:tbl>
      <w:tblPr>
        <w:tblW w:w="9827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75"/>
        <w:gridCol w:w="4387"/>
        <w:gridCol w:w="1248"/>
        <w:gridCol w:w="1312"/>
        <w:gridCol w:w="1069"/>
        <w:gridCol w:w="1236"/>
      </w:tblGrid>
      <w:tr w:rsidR="00E004CA" w:rsidRPr="00FE0DF9" w:rsidTr="00270985">
        <w:trPr>
          <w:trHeight w:val="20"/>
        </w:trPr>
        <w:tc>
          <w:tcPr>
            <w:tcW w:w="575" w:type="dxa"/>
            <w:vMerge w:val="restart"/>
            <w:shd w:val="clear" w:color="auto" w:fill="E5DFEC"/>
            <w:tcMar>
              <w:left w:w="108" w:type="dxa"/>
            </w:tcMar>
            <w:vAlign w:val="center"/>
          </w:tcPr>
          <w:p w:rsidR="00E004CA" w:rsidRPr="00FE0DF9" w:rsidRDefault="00E004CA" w:rsidP="00FE0DF9">
            <w:pPr>
              <w:spacing w:after="0" w:line="240" w:lineRule="auto"/>
              <w:rPr>
                <w:color w:val="000000"/>
              </w:rPr>
            </w:pPr>
            <w:r w:rsidRPr="00FE0DF9">
              <w:rPr>
                <w:color w:val="000000"/>
                <w:lang w:eastAsia="ru-RU"/>
              </w:rPr>
              <w:t>№</w:t>
            </w:r>
          </w:p>
        </w:tc>
        <w:tc>
          <w:tcPr>
            <w:tcW w:w="4387" w:type="dxa"/>
            <w:vMerge w:val="restart"/>
            <w:shd w:val="clear" w:color="auto" w:fill="E5DFEC"/>
            <w:tcMar>
              <w:left w:w="108" w:type="dxa"/>
            </w:tcMar>
            <w:vAlign w:val="center"/>
          </w:tcPr>
          <w:p w:rsidR="00E004CA" w:rsidRPr="00FE0DF9" w:rsidRDefault="00E004CA" w:rsidP="00FE0DF9">
            <w:pPr>
              <w:spacing w:after="0" w:line="240" w:lineRule="auto"/>
              <w:rPr>
                <w:color w:val="000000"/>
              </w:rPr>
            </w:pPr>
            <w:r w:rsidRPr="00FE0DF9">
              <w:rPr>
                <w:color w:val="000000"/>
                <w:lang w:eastAsia="ru-RU"/>
              </w:rPr>
              <w:t>Название разделов и тем</w:t>
            </w:r>
          </w:p>
        </w:tc>
        <w:tc>
          <w:tcPr>
            <w:tcW w:w="1248" w:type="dxa"/>
            <w:vMerge w:val="restart"/>
            <w:shd w:val="clear" w:color="auto" w:fill="E5DFEC"/>
            <w:tcMar>
              <w:left w:w="108" w:type="dxa"/>
            </w:tcMar>
            <w:vAlign w:val="center"/>
          </w:tcPr>
          <w:p w:rsidR="00E004CA" w:rsidRPr="00FE0DF9" w:rsidRDefault="00E004CA" w:rsidP="00FE0DF9">
            <w:pPr>
              <w:spacing w:after="0" w:line="240" w:lineRule="auto"/>
              <w:rPr>
                <w:color w:val="000000"/>
              </w:rPr>
            </w:pPr>
            <w:r w:rsidRPr="00FE0DF9">
              <w:rPr>
                <w:color w:val="000000"/>
                <w:lang w:eastAsia="ru-RU"/>
              </w:rPr>
              <w:t>Макс. учеб.нагрузка</w:t>
            </w:r>
          </w:p>
          <w:p w:rsidR="00E004CA" w:rsidRPr="00FE0DF9" w:rsidRDefault="00E004CA" w:rsidP="00FE0DF9">
            <w:pPr>
              <w:spacing w:after="0" w:line="240" w:lineRule="auto"/>
              <w:rPr>
                <w:color w:val="000000"/>
              </w:rPr>
            </w:pPr>
            <w:r w:rsidRPr="00FE0DF9">
              <w:rPr>
                <w:color w:val="000000"/>
                <w:lang w:eastAsia="ru-RU"/>
              </w:rPr>
              <w:t>обуч.</w:t>
            </w:r>
          </w:p>
          <w:p w:rsidR="00E004CA" w:rsidRPr="00FE0DF9" w:rsidRDefault="00E004CA" w:rsidP="00FE0DF9">
            <w:pPr>
              <w:spacing w:after="0" w:line="240" w:lineRule="auto"/>
              <w:rPr>
                <w:color w:val="000000"/>
              </w:rPr>
            </w:pPr>
            <w:r w:rsidRPr="00FE0DF9">
              <w:rPr>
                <w:color w:val="000000"/>
                <w:lang w:eastAsia="ru-RU"/>
              </w:rPr>
              <w:t>(час)</w:t>
            </w:r>
          </w:p>
        </w:tc>
        <w:tc>
          <w:tcPr>
            <w:tcW w:w="1312" w:type="dxa"/>
            <w:vMerge w:val="restart"/>
            <w:shd w:val="clear" w:color="auto" w:fill="E5DFEC"/>
            <w:tcMar>
              <w:left w:w="108" w:type="dxa"/>
            </w:tcMar>
            <w:vAlign w:val="center"/>
          </w:tcPr>
          <w:p w:rsidR="00E004CA" w:rsidRPr="00FE0DF9" w:rsidRDefault="00E004CA" w:rsidP="00FE0DF9">
            <w:pPr>
              <w:spacing w:after="0" w:line="240" w:lineRule="auto"/>
              <w:rPr>
                <w:color w:val="000000"/>
              </w:rPr>
            </w:pPr>
            <w:r w:rsidRPr="00FE0DF9">
              <w:rPr>
                <w:color w:val="000000"/>
                <w:lang w:eastAsia="ru-RU"/>
              </w:rPr>
              <w:t>Самостоятельная учебная работа обуч-ся</w:t>
            </w:r>
          </w:p>
        </w:tc>
        <w:tc>
          <w:tcPr>
            <w:tcW w:w="2305" w:type="dxa"/>
            <w:gridSpan w:val="2"/>
            <w:shd w:val="clear" w:color="auto" w:fill="E5DFEC"/>
            <w:tcMar>
              <w:left w:w="108" w:type="dxa"/>
            </w:tcMar>
            <w:vAlign w:val="center"/>
          </w:tcPr>
          <w:p w:rsidR="00E004CA" w:rsidRPr="00FE0DF9" w:rsidRDefault="00E004CA" w:rsidP="00FE0DF9">
            <w:pPr>
              <w:spacing w:after="0" w:line="240" w:lineRule="auto"/>
              <w:rPr>
                <w:color w:val="000000"/>
              </w:rPr>
            </w:pPr>
            <w:r w:rsidRPr="00FE0DF9">
              <w:rPr>
                <w:color w:val="000000"/>
                <w:lang w:eastAsia="ru-RU"/>
              </w:rPr>
              <w:t>Количество обязательной аудиторной учебной нагрузки при очной форме обучения, часы</w:t>
            </w:r>
          </w:p>
        </w:tc>
      </w:tr>
      <w:tr w:rsidR="00E004CA" w:rsidRPr="00FE0DF9" w:rsidTr="00270985">
        <w:trPr>
          <w:trHeight w:val="20"/>
        </w:trPr>
        <w:tc>
          <w:tcPr>
            <w:tcW w:w="575" w:type="dxa"/>
            <w:vMerge/>
            <w:shd w:val="clear" w:color="auto" w:fill="E5DFEC"/>
            <w:tcMar>
              <w:left w:w="108" w:type="dxa"/>
            </w:tcMar>
            <w:vAlign w:val="center"/>
          </w:tcPr>
          <w:p w:rsidR="00E004CA" w:rsidRPr="00FE0DF9" w:rsidRDefault="00E004CA" w:rsidP="00FE0DF9">
            <w:pPr>
              <w:spacing w:after="0" w:line="240" w:lineRule="auto"/>
              <w:rPr>
                <w:rFonts w:ascii="Calibri" w:hAnsi="Calibri" w:cs="Calibri"/>
                <w:color w:val="000000"/>
                <w:lang w:eastAsia="ru-RU"/>
              </w:rPr>
            </w:pPr>
          </w:p>
        </w:tc>
        <w:tc>
          <w:tcPr>
            <w:tcW w:w="4387" w:type="dxa"/>
            <w:vMerge/>
            <w:shd w:val="clear" w:color="auto" w:fill="E5DFEC"/>
            <w:tcMar>
              <w:left w:w="108" w:type="dxa"/>
            </w:tcMar>
            <w:vAlign w:val="center"/>
          </w:tcPr>
          <w:p w:rsidR="00E004CA" w:rsidRPr="00FE0DF9" w:rsidRDefault="00E004CA" w:rsidP="00FE0DF9">
            <w:pPr>
              <w:spacing w:after="0" w:line="240" w:lineRule="auto"/>
              <w:rPr>
                <w:rFonts w:ascii="Calibri" w:hAnsi="Calibri" w:cs="Calibri"/>
                <w:color w:val="000000"/>
                <w:lang w:eastAsia="ru-RU"/>
              </w:rPr>
            </w:pPr>
          </w:p>
        </w:tc>
        <w:tc>
          <w:tcPr>
            <w:tcW w:w="1248" w:type="dxa"/>
            <w:vMerge/>
            <w:shd w:val="clear" w:color="auto" w:fill="E5DFEC"/>
            <w:tcMar>
              <w:left w:w="108" w:type="dxa"/>
            </w:tcMar>
            <w:vAlign w:val="center"/>
          </w:tcPr>
          <w:p w:rsidR="00E004CA" w:rsidRPr="00FE0DF9" w:rsidRDefault="00E004CA" w:rsidP="00FE0DF9">
            <w:pPr>
              <w:spacing w:after="0" w:line="240" w:lineRule="auto"/>
              <w:rPr>
                <w:rFonts w:ascii="Calibri" w:hAnsi="Calibri" w:cs="Calibri"/>
                <w:color w:val="000000"/>
                <w:lang w:eastAsia="ru-RU"/>
              </w:rPr>
            </w:pPr>
          </w:p>
        </w:tc>
        <w:tc>
          <w:tcPr>
            <w:tcW w:w="1312" w:type="dxa"/>
            <w:vMerge/>
            <w:shd w:val="clear" w:color="auto" w:fill="E5DFEC"/>
            <w:tcMar>
              <w:left w:w="108" w:type="dxa"/>
            </w:tcMar>
            <w:vAlign w:val="center"/>
          </w:tcPr>
          <w:p w:rsidR="00E004CA" w:rsidRPr="00FE0DF9" w:rsidRDefault="00E004CA" w:rsidP="00FE0DF9">
            <w:pPr>
              <w:spacing w:after="0" w:line="240" w:lineRule="auto"/>
              <w:rPr>
                <w:rFonts w:ascii="Calibri" w:hAnsi="Calibri" w:cs="Calibri"/>
                <w:color w:val="000000"/>
                <w:lang w:eastAsia="ru-RU"/>
              </w:rPr>
            </w:pPr>
          </w:p>
        </w:tc>
        <w:tc>
          <w:tcPr>
            <w:tcW w:w="1069" w:type="dxa"/>
            <w:shd w:val="clear" w:color="auto" w:fill="E5DFEC"/>
            <w:tcMar>
              <w:left w:w="108" w:type="dxa"/>
            </w:tcMar>
            <w:vAlign w:val="center"/>
          </w:tcPr>
          <w:p w:rsidR="00E004CA" w:rsidRPr="00FE0DF9" w:rsidRDefault="00E004CA" w:rsidP="00FE0DF9">
            <w:pPr>
              <w:spacing w:after="0" w:line="240" w:lineRule="auto"/>
              <w:rPr>
                <w:color w:val="000000"/>
              </w:rPr>
            </w:pPr>
            <w:r w:rsidRPr="00FE0DF9">
              <w:rPr>
                <w:color w:val="000000"/>
                <w:lang w:eastAsia="ru-RU"/>
              </w:rPr>
              <w:t>Всего</w:t>
            </w:r>
          </w:p>
        </w:tc>
        <w:tc>
          <w:tcPr>
            <w:tcW w:w="1236" w:type="dxa"/>
            <w:shd w:val="clear" w:color="auto" w:fill="E5DFEC"/>
            <w:tcMar>
              <w:left w:w="108" w:type="dxa"/>
            </w:tcMar>
            <w:vAlign w:val="center"/>
          </w:tcPr>
          <w:p w:rsidR="00E004CA" w:rsidRPr="00FE0DF9" w:rsidRDefault="00E004CA" w:rsidP="00FE0DF9">
            <w:pPr>
              <w:spacing w:after="0" w:line="240" w:lineRule="auto"/>
              <w:rPr>
                <w:color w:val="000000"/>
              </w:rPr>
            </w:pPr>
            <w:r w:rsidRPr="00FE0DF9">
              <w:rPr>
                <w:color w:val="000000"/>
                <w:lang w:eastAsia="ru-RU"/>
              </w:rPr>
              <w:t>В том числе лабораторные и практ-е занятия</w:t>
            </w:r>
          </w:p>
        </w:tc>
      </w:tr>
      <w:tr w:rsidR="00E004CA" w:rsidRPr="00FE0DF9" w:rsidTr="00270985">
        <w:trPr>
          <w:trHeight w:val="20"/>
        </w:trPr>
        <w:tc>
          <w:tcPr>
            <w:tcW w:w="575" w:type="dxa"/>
            <w:tcMar>
              <w:left w:w="108" w:type="dxa"/>
            </w:tcMar>
            <w:vAlign w:val="center"/>
          </w:tcPr>
          <w:p w:rsidR="00E004CA" w:rsidRPr="00FE0DF9" w:rsidRDefault="00E004CA" w:rsidP="00A531B8">
            <w:pPr>
              <w:spacing w:after="0" w:line="240" w:lineRule="auto"/>
              <w:jc w:val="center"/>
              <w:rPr>
                <w:color w:val="000000"/>
              </w:rPr>
            </w:pPr>
            <w:r w:rsidRPr="00FE0DF9">
              <w:rPr>
                <w:color w:val="000000"/>
                <w:lang w:eastAsia="ru-RU"/>
              </w:rPr>
              <w:t>1</w:t>
            </w:r>
          </w:p>
        </w:tc>
        <w:tc>
          <w:tcPr>
            <w:tcW w:w="4387" w:type="dxa"/>
            <w:tcMar>
              <w:left w:w="108" w:type="dxa"/>
            </w:tcMar>
          </w:tcPr>
          <w:p w:rsidR="00E004CA" w:rsidRPr="00FE0DF9" w:rsidRDefault="00E004CA" w:rsidP="00FE0DF9">
            <w:pPr>
              <w:spacing w:after="0" w:line="240" w:lineRule="auto"/>
              <w:jc w:val="both"/>
            </w:pPr>
            <w:r w:rsidRPr="00B313CC">
              <w:rPr>
                <w:sz w:val="22"/>
                <w:szCs w:val="22"/>
                <w:lang w:eastAsia="ru-RU"/>
              </w:rPr>
              <w:t>Введение</w:t>
            </w:r>
            <w:r w:rsidRPr="00B313CC">
              <w:rPr>
                <w:b/>
                <w:sz w:val="22"/>
                <w:szCs w:val="22"/>
                <w:lang w:eastAsia="ru-RU"/>
              </w:rPr>
              <w:t>.</w:t>
            </w:r>
            <w:r>
              <w:rPr>
                <w:rFonts w:ascii="Calibri" w:hAnsi="Calibri" w:cs="Calibri"/>
                <w:b/>
                <w:sz w:val="22"/>
                <w:szCs w:val="22"/>
                <w:lang w:eastAsia="ru-RU"/>
              </w:rPr>
              <w:t xml:space="preserve"> </w:t>
            </w:r>
            <w:r w:rsidRPr="00B313CC">
              <w:rPr>
                <w:sz w:val="22"/>
                <w:szCs w:val="22"/>
                <w:lang w:eastAsia="ru-RU"/>
              </w:rPr>
              <w:t>Физика и познание мира.</w:t>
            </w:r>
          </w:p>
        </w:tc>
        <w:tc>
          <w:tcPr>
            <w:tcW w:w="1248" w:type="dxa"/>
            <w:tcMar>
              <w:left w:w="108" w:type="dxa"/>
            </w:tcMar>
          </w:tcPr>
          <w:p w:rsidR="00E004CA" w:rsidRPr="00FE0DF9" w:rsidRDefault="00E004CA" w:rsidP="00A531B8">
            <w:pPr>
              <w:spacing w:after="0" w:line="240" w:lineRule="auto"/>
              <w:jc w:val="center"/>
            </w:pPr>
            <w:r>
              <w:rPr>
                <w:rFonts w:cs="Calibri"/>
                <w:lang w:eastAsia="ru-RU"/>
              </w:rPr>
              <w:t>2</w:t>
            </w:r>
          </w:p>
        </w:tc>
        <w:tc>
          <w:tcPr>
            <w:tcW w:w="1312" w:type="dxa"/>
            <w:tcMar>
              <w:left w:w="108" w:type="dxa"/>
            </w:tcMar>
            <w:vAlign w:val="center"/>
          </w:tcPr>
          <w:p w:rsidR="00E004CA" w:rsidRPr="00FE0DF9" w:rsidRDefault="00E004CA" w:rsidP="00A531B8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lang w:eastAsia="ru-RU"/>
              </w:rPr>
            </w:pPr>
          </w:p>
        </w:tc>
        <w:tc>
          <w:tcPr>
            <w:tcW w:w="1069" w:type="dxa"/>
            <w:tcMar>
              <w:left w:w="108" w:type="dxa"/>
            </w:tcMar>
          </w:tcPr>
          <w:p w:rsidR="00E004CA" w:rsidRPr="00FE0DF9" w:rsidRDefault="00E004CA" w:rsidP="00A531B8">
            <w:pPr>
              <w:spacing w:after="0" w:line="240" w:lineRule="auto"/>
              <w:jc w:val="center"/>
            </w:pPr>
            <w:r>
              <w:rPr>
                <w:rFonts w:cs="Calibri"/>
                <w:lang w:eastAsia="ru-RU"/>
              </w:rPr>
              <w:t>2</w:t>
            </w:r>
          </w:p>
        </w:tc>
        <w:tc>
          <w:tcPr>
            <w:tcW w:w="1236" w:type="dxa"/>
            <w:tcMar>
              <w:left w:w="108" w:type="dxa"/>
            </w:tcMar>
            <w:vAlign w:val="center"/>
          </w:tcPr>
          <w:p w:rsidR="00E004CA" w:rsidRPr="00FE0DF9" w:rsidRDefault="00E004CA" w:rsidP="00FE0DF9">
            <w:pPr>
              <w:spacing w:after="0" w:line="240" w:lineRule="auto"/>
              <w:rPr>
                <w:rFonts w:ascii="Calibri" w:hAnsi="Calibri" w:cs="Calibri"/>
                <w:color w:val="000000"/>
                <w:lang w:eastAsia="ru-RU"/>
              </w:rPr>
            </w:pPr>
          </w:p>
        </w:tc>
      </w:tr>
      <w:tr w:rsidR="00E004CA" w:rsidRPr="00FE0DF9" w:rsidTr="00270985">
        <w:trPr>
          <w:trHeight w:val="20"/>
        </w:trPr>
        <w:tc>
          <w:tcPr>
            <w:tcW w:w="575" w:type="dxa"/>
            <w:shd w:val="clear" w:color="auto" w:fill="E5DFEC"/>
            <w:tcMar>
              <w:left w:w="108" w:type="dxa"/>
            </w:tcMar>
            <w:vAlign w:val="center"/>
          </w:tcPr>
          <w:p w:rsidR="00E004CA" w:rsidRPr="00FE0DF9" w:rsidRDefault="00E004CA" w:rsidP="00A531B8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lang w:eastAsia="ru-RU"/>
              </w:rPr>
            </w:pPr>
          </w:p>
        </w:tc>
        <w:tc>
          <w:tcPr>
            <w:tcW w:w="4387" w:type="dxa"/>
            <w:shd w:val="clear" w:color="auto" w:fill="E5DFEC"/>
            <w:tcMar>
              <w:left w:w="108" w:type="dxa"/>
            </w:tcMar>
          </w:tcPr>
          <w:p w:rsidR="00E004CA" w:rsidRPr="00FE0DF9" w:rsidRDefault="00E004CA" w:rsidP="00FE0DF9">
            <w:pPr>
              <w:spacing w:after="0" w:line="240" w:lineRule="auto"/>
              <w:jc w:val="both"/>
              <w:rPr>
                <w:b/>
                <w:bCs/>
              </w:rPr>
            </w:pPr>
            <w:r w:rsidRPr="00FE0DF9">
              <w:rPr>
                <w:rFonts w:cs="Calibri"/>
                <w:b/>
                <w:bCs/>
                <w:lang w:eastAsia="ru-RU"/>
              </w:rPr>
              <w:t>Электрические явления</w:t>
            </w:r>
          </w:p>
        </w:tc>
        <w:tc>
          <w:tcPr>
            <w:tcW w:w="1248" w:type="dxa"/>
            <w:shd w:val="clear" w:color="auto" w:fill="E5DFEC"/>
            <w:tcMar>
              <w:left w:w="108" w:type="dxa"/>
            </w:tcMar>
          </w:tcPr>
          <w:p w:rsidR="00E004CA" w:rsidRPr="00FE0DF9" w:rsidRDefault="00E004CA" w:rsidP="00FE0DF9">
            <w:pPr>
              <w:spacing w:after="0" w:line="240" w:lineRule="auto"/>
              <w:jc w:val="both"/>
            </w:pPr>
            <w:r w:rsidRPr="00FE0DF9">
              <w:rPr>
                <w:rFonts w:cs="Calibri"/>
                <w:lang w:eastAsia="ru-RU"/>
              </w:rPr>
              <w:t>2</w:t>
            </w:r>
            <w:r>
              <w:rPr>
                <w:rFonts w:cs="Calibri"/>
                <w:lang w:eastAsia="ru-RU"/>
              </w:rPr>
              <w:t>8</w:t>
            </w:r>
          </w:p>
        </w:tc>
        <w:tc>
          <w:tcPr>
            <w:tcW w:w="1312" w:type="dxa"/>
            <w:shd w:val="clear" w:color="auto" w:fill="E5DFEC"/>
            <w:tcMar>
              <w:left w:w="108" w:type="dxa"/>
            </w:tcMar>
            <w:vAlign w:val="center"/>
          </w:tcPr>
          <w:p w:rsidR="00E004CA" w:rsidRPr="00FE0DF9" w:rsidRDefault="00E004CA" w:rsidP="00FE0DF9">
            <w:pPr>
              <w:spacing w:after="0" w:line="240" w:lineRule="auto"/>
              <w:rPr>
                <w:rFonts w:ascii="Calibri" w:hAnsi="Calibri" w:cs="Calibri"/>
                <w:color w:val="000000"/>
                <w:lang w:eastAsia="ru-RU"/>
              </w:rPr>
            </w:pPr>
          </w:p>
        </w:tc>
        <w:tc>
          <w:tcPr>
            <w:tcW w:w="1069" w:type="dxa"/>
            <w:shd w:val="clear" w:color="auto" w:fill="E5DFEC"/>
            <w:tcMar>
              <w:left w:w="108" w:type="dxa"/>
            </w:tcMar>
          </w:tcPr>
          <w:p w:rsidR="00E004CA" w:rsidRPr="00FE0DF9" w:rsidRDefault="00E004CA" w:rsidP="00FE0DF9">
            <w:pPr>
              <w:spacing w:after="0" w:line="240" w:lineRule="auto"/>
              <w:jc w:val="both"/>
            </w:pPr>
            <w:r w:rsidRPr="00FE0DF9">
              <w:rPr>
                <w:rFonts w:cs="Calibri"/>
                <w:lang w:eastAsia="ru-RU"/>
              </w:rPr>
              <w:t>2</w:t>
            </w:r>
            <w:r>
              <w:rPr>
                <w:rFonts w:cs="Calibri"/>
                <w:lang w:eastAsia="ru-RU"/>
              </w:rPr>
              <w:t>8</w:t>
            </w:r>
          </w:p>
        </w:tc>
        <w:tc>
          <w:tcPr>
            <w:tcW w:w="1236" w:type="dxa"/>
            <w:shd w:val="clear" w:color="auto" w:fill="E5DFEC"/>
            <w:tcMar>
              <w:left w:w="108" w:type="dxa"/>
            </w:tcMar>
            <w:vAlign w:val="center"/>
          </w:tcPr>
          <w:p w:rsidR="00E004CA" w:rsidRPr="00FE0DF9" w:rsidRDefault="00E004CA" w:rsidP="00FE0DF9">
            <w:pPr>
              <w:spacing w:after="0" w:line="240" w:lineRule="auto"/>
              <w:rPr>
                <w:rFonts w:ascii="Calibri" w:hAnsi="Calibri" w:cs="Calibri"/>
                <w:color w:val="000000"/>
                <w:lang w:eastAsia="ru-RU"/>
              </w:rPr>
            </w:pPr>
          </w:p>
        </w:tc>
      </w:tr>
      <w:tr w:rsidR="00E004CA" w:rsidRPr="00FE0DF9" w:rsidTr="00270985">
        <w:trPr>
          <w:trHeight w:val="20"/>
        </w:trPr>
        <w:tc>
          <w:tcPr>
            <w:tcW w:w="575" w:type="dxa"/>
            <w:tcMar>
              <w:left w:w="108" w:type="dxa"/>
            </w:tcMar>
            <w:vAlign w:val="center"/>
          </w:tcPr>
          <w:p w:rsidR="00E004CA" w:rsidRPr="00FE0DF9" w:rsidRDefault="00E004CA" w:rsidP="00A531B8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color w:val="000000"/>
                <w:lang w:eastAsia="ru-RU"/>
              </w:rPr>
              <w:t>2</w:t>
            </w:r>
          </w:p>
        </w:tc>
        <w:tc>
          <w:tcPr>
            <w:tcW w:w="4387" w:type="dxa"/>
            <w:tcMar>
              <w:left w:w="108" w:type="dxa"/>
            </w:tcMar>
          </w:tcPr>
          <w:p w:rsidR="00E004CA" w:rsidRPr="00A531B8" w:rsidRDefault="00E004CA" w:rsidP="00FE0DF9">
            <w:pPr>
              <w:spacing w:after="0" w:line="240" w:lineRule="auto"/>
              <w:jc w:val="both"/>
              <w:rPr>
                <w:rFonts w:cs="Calibri"/>
                <w:lang w:eastAsia="ru-RU"/>
              </w:rPr>
            </w:pPr>
            <w:r w:rsidRPr="00A531B8">
              <w:rPr>
                <w:rFonts w:cs="Calibri"/>
                <w:sz w:val="22"/>
                <w:szCs w:val="22"/>
                <w:lang w:eastAsia="ru-RU"/>
              </w:rPr>
              <w:t>Электризация</w:t>
            </w:r>
            <w:r>
              <w:rPr>
                <w:rFonts w:cs="Calibri"/>
                <w:sz w:val="22"/>
                <w:szCs w:val="22"/>
                <w:lang w:eastAsia="ru-RU"/>
              </w:rPr>
              <w:t xml:space="preserve"> тел.</w:t>
            </w:r>
            <w:r w:rsidRPr="00A531B8">
              <w:rPr>
                <w:rFonts w:cs="Calibri"/>
                <w:sz w:val="22"/>
                <w:szCs w:val="22"/>
                <w:lang w:eastAsia="ru-RU"/>
              </w:rPr>
              <w:t xml:space="preserve"> </w:t>
            </w:r>
            <w:r>
              <w:rPr>
                <w:rFonts w:cs="Calibri"/>
                <w:sz w:val="22"/>
                <w:szCs w:val="22"/>
                <w:lang w:eastAsia="ru-RU"/>
              </w:rPr>
              <w:t>Проводник</w:t>
            </w:r>
            <w:r w:rsidRPr="00A531B8">
              <w:rPr>
                <w:rFonts w:cs="Calibri"/>
                <w:sz w:val="22"/>
                <w:szCs w:val="22"/>
                <w:lang w:eastAsia="ru-RU"/>
              </w:rPr>
              <w:t>и</w:t>
            </w:r>
            <w:r>
              <w:rPr>
                <w:rFonts w:cs="Calibri"/>
                <w:sz w:val="22"/>
                <w:szCs w:val="22"/>
                <w:lang w:eastAsia="ru-RU"/>
              </w:rPr>
              <w:t>,</w:t>
            </w:r>
            <w:r w:rsidRPr="00A531B8">
              <w:rPr>
                <w:rFonts w:cs="Calibri"/>
                <w:sz w:val="22"/>
                <w:szCs w:val="22"/>
                <w:lang w:eastAsia="ru-RU"/>
              </w:rPr>
              <w:t xml:space="preserve"> непроводники электричества </w:t>
            </w:r>
          </w:p>
        </w:tc>
        <w:tc>
          <w:tcPr>
            <w:tcW w:w="1248" w:type="dxa"/>
            <w:tcMar>
              <w:left w:w="108" w:type="dxa"/>
            </w:tcMar>
          </w:tcPr>
          <w:p w:rsidR="00E004CA" w:rsidRPr="002600BB" w:rsidRDefault="00E004CA" w:rsidP="00A531B8">
            <w:pPr>
              <w:spacing w:after="0" w:line="240" w:lineRule="auto"/>
              <w:jc w:val="center"/>
            </w:pPr>
            <w:r w:rsidRPr="002600BB">
              <w:rPr>
                <w:rFonts w:cs="Calibri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312" w:type="dxa"/>
            <w:tcMar>
              <w:left w:w="108" w:type="dxa"/>
            </w:tcMar>
            <w:vAlign w:val="center"/>
          </w:tcPr>
          <w:p w:rsidR="00E004CA" w:rsidRPr="002600BB" w:rsidRDefault="00E004CA" w:rsidP="00A531B8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lang w:eastAsia="ru-RU"/>
              </w:rPr>
            </w:pPr>
          </w:p>
        </w:tc>
        <w:tc>
          <w:tcPr>
            <w:tcW w:w="1069" w:type="dxa"/>
            <w:tcMar>
              <w:left w:w="108" w:type="dxa"/>
            </w:tcMar>
          </w:tcPr>
          <w:p w:rsidR="00E004CA" w:rsidRPr="002600BB" w:rsidRDefault="00E004CA" w:rsidP="00A531B8">
            <w:pPr>
              <w:spacing w:after="0" w:line="240" w:lineRule="auto"/>
              <w:jc w:val="center"/>
            </w:pPr>
            <w:r w:rsidRPr="002600BB">
              <w:rPr>
                <w:rFonts w:cs="Calibri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236" w:type="dxa"/>
            <w:tcMar>
              <w:left w:w="108" w:type="dxa"/>
            </w:tcMar>
            <w:vAlign w:val="center"/>
          </w:tcPr>
          <w:p w:rsidR="00E004CA" w:rsidRPr="00FE0DF9" w:rsidRDefault="00E004CA" w:rsidP="00FE0DF9">
            <w:pPr>
              <w:spacing w:after="0" w:line="240" w:lineRule="auto"/>
              <w:rPr>
                <w:rFonts w:ascii="Calibri" w:hAnsi="Calibri" w:cs="Calibri"/>
                <w:color w:val="000000"/>
                <w:lang w:eastAsia="ru-RU"/>
              </w:rPr>
            </w:pPr>
          </w:p>
        </w:tc>
      </w:tr>
      <w:tr w:rsidR="00E004CA" w:rsidRPr="00FE0DF9" w:rsidTr="00270985">
        <w:trPr>
          <w:trHeight w:val="20"/>
        </w:trPr>
        <w:tc>
          <w:tcPr>
            <w:tcW w:w="575" w:type="dxa"/>
            <w:tcMar>
              <w:left w:w="108" w:type="dxa"/>
            </w:tcMar>
            <w:vAlign w:val="center"/>
          </w:tcPr>
          <w:p w:rsidR="00E004CA" w:rsidRPr="00FE0DF9" w:rsidRDefault="00E004CA" w:rsidP="00A531B8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color w:val="000000"/>
                <w:lang w:eastAsia="ru-RU"/>
              </w:rPr>
              <w:t>3</w:t>
            </w:r>
          </w:p>
        </w:tc>
        <w:tc>
          <w:tcPr>
            <w:tcW w:w="4387" w:type="dxa"/>
            <w:tcMar>
              <w:left w:w="108" w:type="dxa"/>
            </w:tcMar>
          </w:tcPr>
          <w:p w:rsidR="00E004CA" w:rsidRPr="002600BB" w:rsidRDefault="00E004CA" w:rsidP="00FE0DF9">
            <w:pPr>
              <w:spacing w:after="0" w:line="240" w:lineRule="auto"/>
              <w:jc w:val="both"/>
            </w:pPr>
            <w:r w:rsidRPr="002600BB">
              <w:rPr>
                <w:rFonts w:cs="Calibri"/>
                <w:sz w:val="22"/>
                <w:szCs w:val="22"/>
                <w:lang w:eastAsia="ru-RU"/>
              </w:rPr>
              <w:t xml:space="preserve"> </w:t>
            </w:r>
            <w:r>
              <w:rPr>
                <w:rFonts w:cs="Calibri"/>
                <w:sz w:val="22"/>
                <w:szCs w:val="22"/>
                <w:lang w:eastAsia="ru-RU"/>
              </w:rPr>
              <w:t xml:space="preserve">Электрическое </w:t>
            </w:r>
            <w:r w:rsidRPr="002600BB">
              <w:rPr>
                <w:rFonts w:cs="Calibri"/>
                <w:sz w:val="22"/>
                <w:szCs w:val="22"/>
                <w:lang w:eastAsia="ru-RU"/>
              </w:rPr>
              <w:t>поле</w:t>
            </w:r>
            <w:r>
              <w:rPr>
                <w:rFonts w:cs="Calibri"/>
                <w:sz w:val="22"/>
                <w:szCs w:val="22"/>
                <w:lang w:eastAsia="ru-RU"/>
              </w:rPr>
              <w:t xml:space="preserve"> </w:t>
            </w:r>
            <w:r w:rsidRPr="002600BB">
              <w:rPr>
                <w:rFonts w:cs="Calibri"/>
                <w:sz w:val="22"/>
                <w:szCs w:val="22"/>
                <w:lang w:eastAsia="ru-RU"/>
              </w:rPr>
              <w:t>.Делимость электрического заряда</w:t>
            </w:r>
            <w:r>
              <w:rPr>
                <w:rFonts w:cs="Calibri"/>
                <w:sz w:val="22"/>
                <w:szCs w:val="22"/>
                <w:lang w:eastAsia="ru-RU"/>
              </w:rPr>
              <w:t xml:space="preserve">. </w:t>
            </w:r>
            <w:r w:rsidRPr="00FE0DF9">
              <w:rPr>
                <w:rFonts w:cs="Calibri"/>
                <w:lang w:eastAsia="ru-RU"/>
              </w:rPr>
              <w:t>Электрон</w:t>
            </w:r>
          </w:p>
        </w:tc>
        <w:tc>
          <w:tcPr>
            <w:tcW w:w="1248" w:type="dxa"/>
            <w:tcMar>
              <w:left w:w="108" w:type="dxa"/>
            </w:tcMar>
          </w:tcPr>
          <w:p w:rsidR="00E004CA" w:rsidRPr="002600BB" w:rsidRDefault="00E004CA" w:rsidP="00A531B8">
            <w:pPr>
              <w:spacing w:after="0" w:line="240" w:lineRule="auto"/>
              <w:jc w:val="center"/>
            </w:pPr>
            <w:r w:rsidRPr="002600BB">
              <w:rPr>
                <w:rFonts w:cs="Calibri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312" w:type="dxa"/>
            <w:tcMar>
              <w:left w:w="108" w:type="dxa"/>
            </w:tcMar>
            <w:vAlign w:val="center"/>
          </w:tcPr>
          <w:p w:rsidR="00E004CA" w:rsidRPr="002600BB" w:rsidRDefault="00E004CA" w:rsidP="00A531B8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lang w:eastAsia="ru-RU"/>
              </w:rPr>
            </w:pPr>
          </w:p>
        </w:tc>
        <w:tc>
          <w:tcPr>
            <w:tcW w:w="1069" w:type="dxa"/>
            <w:tcMar>
              <w:left w:w="108" w:type="dxa"/>
            </w:tcMar>
          </w:tcPr>
          <w:p w:rsidR="00E004CA" w:rsidRPr="002600BB" w:rsidRDefault="00E004CA" w:rsidP="00A531B8">
            <w:pPr>
              <w:spacing w:after="0" w:line="240" w:lineRule="auto"/>
              <w:jc w:val="center"/>
            </w:pPr>
            <w:r w:rsidRPr="002600BB">
              <w:rPr>
                <w:rFonts w:cs="Calibri"/>
                <w:sz w:val="22"/>
                <w:szCs w:val="22"/>
                <w:lang w:eastAsia="ru-RU"/>
              </w:rPr>
              <w:t>2</w:t>
            </w:r>
          </w:p>
        </w:tc>
        <w:tc>
          <w:tcPr>
            <w:tcW w:w="1236" w:type="dxa"/>
            <w:tcMar>
              <w:left w:w="108" w:type="dxa"/>
            </w:tcMar>
            <w:vAlign w:val="center"/>
          </w:tcPr>
          <w:p w:rsidR="00E004CA" w:rsidRPr="00FE0DF9" w:rsidRDefault="00E004CA" w:rsidP="00FE0DF9">
            <w:pPr>
              <w:spacing w:after="0" w:line="240" w:lineRule="auto"/>
              <w:rPr>
                <w:rFonts w:ascii="Calibri" w:hAnsi="Calibri" w:cs="Calibri"/>
                <w:color w:val="000000"/>
                <w:lang w:eastAsia="ru-RU"/>
              </w:rPr>
            </w:pPr>
          </w:p>
        </w:tc>
      </w:tr>
      <w:tr w:rsidR="00E004CA" w:rsidRPr="00FE0DF9" w:rsidTr="00270985">
        <w:trPr>
          <w:trHeight w:val="20"/>
        </w:trPr>
        <w:tc>
          <w:tcPr>
            <w:tcW w:w="575" w:type="dxa"/>
            <w:tcMar>
              <w:left w:w="108" w:type="dxa"/>
            </w:tcMar>
            <w:vAlign w:val="center"/>
          </w:tcPr>
          <w:p w:rsidR="00E004CA" w:rsidRPr="00FE0DF9" w:rsidRDefault="00E004CA" w:rsidP="00A531B8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color w:val="000000"/>
                <w:lang w:eastAsia="ru-RU"/>
              </w:rPr>
              <w:t>4</w:t>
            </w:r>
          </w:p>
        </w:tc>
        <w:tc>
          <w:tcPr>
            <w:tcW w:w="4387" w:type="dxa"/>
            <w:tcMar>
              <w:left w:w="108" w:type="dxa"/>
            </w:tcMar>
          </w:tcPr>
          <w:p w:rsidR="00E004CA" w:rsidRPr="00FE0DF9" w:rsidRDefault="00E004CA" w:rsidP="00FE0DF9">
            <w:pPr>
              <w:spacing w:after="0" w:line="240" w:lineRule="auto"/>
              <w:jc w:val="both"/>
            </w:pPr>
            <w:r w:rsidRPr="00FE0DF9">
              <w:rPr>
                <w:rFonts w:cs="Calibri"/>
                <w:lang w:eastAsia="ru-RU"/>
              </w:rPr>
              <w:t>Строение атомов.</w:t>
            </w:r>
            <w:r>
              <w:rPr>
                <w:rFonts w:cs="Calibri"/>
                <w:lang w:eastAsia="ru-RU"/>
              </w:rPr>
              <w:t xml:space="preserve"> </w:t>
            </w:r>
            <w:r w:rsidRPr="00FE0DF9">
              <w:rPr>
                <w:rFonts w:cs="Calibri"/>
                <w:lang w:eastAsia="ru-RU"/>
              </w:rPr>
              <w:t>Объяснение электрических явлений.</w:t>
            </w:r>
          </w:p>
        </w:tc>
        <w:tc>
          <w:tcPr>
            <w:tcW w:w="1248" w:type="dxa"/>
            <w:tcMar>
              <w:left w:w="108" w:type="dxa"/>
            </w:tcMar>
          </w:tcPr>
          <w:p w:rsidR="00E004CA" w:rsidRPr="00FE0DF9" w:rsidRDefault="00E004CA" w:rsidP="00A531B8">
            <w:pPr>
              <w:spacing w:after="0" w:line="240" w:lineRule="auto"/>
              <w:jc w:val="center"/>
            </w:pPr>
            <w:r>
              <w:rPr>
                <w:rFonts w:cs="Calibri"/>
                <w:lang w:eastAsia="ru-RU"/>
              </w:rPr>
              <w:t>2</w:t>
            </w:r>
          </w:p>
        </w:tc>
        <w:tc>
          <w:tcPr>
            <w:tcW w:w="1312" w:type="dxa"/>
            <w:tcMar>
              <w:left w:w="108" w:type="dxa"/>
            </w:tcMar>
            <w:vAlign w:val="center"/>
          </w:tcPr>
          <w:p w:rsidR="00E004CA" w:rsidRPr="00FE0DF9" w:rsidRDefault="00E004CA" w:rsidP="00A531B8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lang w:eastAsia="ru-RU"/>
              </w:rPr>
            </w:pPr>
          </w:p>
        </w:tc>
        <w:tc>
          <w:tcPr>
            <w:tcW w:w="1069" w:type="dxa"/>
            <w:tcMar>
              <w:left w:w="108" w:type="dxa"/>
            </w:tcMar>
          </w:tcPr>
          <w:p w:rsidR="00E004CA" w:rsidRPr="00FE0DF9" w:rsidRDefault="00E004CA" w:rsidP="00A531B8">
            <w:pPr>
              <w:spacing w:after="0" w:line="240" w:lineRule="auto"/>
              <w:jc w:val="center"/>
            </w:pPr>
            <w:r>
              <w:rPr>
                <w:rFonts w:cs="Calibri"/>
                <w:lang w:eastAsia="ru-RU"/>
              </w:rPr>
              <w:t>2</w:t>
            </w:r>
          </w:p>
        </w:tc>
        <w:tc>
          <w:tcPr>
            <w:tcW w:w="1236" w:type="dxa"/>
            <w:tcMar>
              <w:left w:w="108" w:type="dxa"/>
            </w:tcMar>
            <w:vAlign w:val="center"/>
          </w:tcPr>
          <w:p w:rsidR="00E004CA" w:rsidRPr="00FE0DF9" w:rsidRDefault="00E004CA" w:rsidP="00FE0DF9">
            <w:pPr>
              <w:spacing w:after="0" w:line="240" w:lineRule="auto"/>
              <w:rPr>
                <w:rFonts w:ascii="Calibri" w:hAnsi="Calibri" w:cs="Calibri"/>
                <w:color w:val="000000"/>
                <w:lang w:eastAsia="ru-RU"/>
              </w:rPr>
            </w:pPr>
          </w:p>
        </w:tc>
      </w:tr>
      <w:tr w:rsidR="00E004CA" w:rsidRPr="00FE0DF9" w:rsidTr="00270985">
        <w:trPr>
          <w:trHeight w:val="20"/>
        </w:trPr>
        <w:tc>
          <w:tcPr>
            <w:tcW w:w="575" w:type="dxa"/>
            <w:tcMar>
              <w:left w:w="108" w:type="dxa"/>
            </w:tcMar>
            <w:vAlign w:val="center"/>
          </w:tcPr>
          <w:p w:rsidR="00E004CA" w:rsidRPr="00FE0DF9" w:rsidRDefault="00E004CA" w:rsidP="00A531B8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color w:val="000000"/>
                <w:lang w:eastAsia="ru-RU"/>
              </w:rPr>
              <w:t>5</w:t>
            </w:r>
          </w:p>
        </w:tc>
        <w:tc>
          <w:tcPr>
            <w:tcW w:w="4387" w:type="dxa"/>
            <w:tcMar>
              <w:left w:w="108" w:type="dxa"/>
            </w:tcMar>
          </w:tcPr>
          <w:p w:rsidR="00E004CA" w:rsidRPr="00FE0DF9" w:rsidRDefault="00E004CA" w:rsidP="00FE0DF9">
            <w:pPr>
              <w:spacing w:after="0" w:line="240" w:lineRule="auto"/>
              <w:jc w:val="both"/>
            </w:pPr>
            <w:r w:rsidRPr="00FE0DF9">
              <w:rPr>
                <w:rFonts w:cs="Calibri"/>
                <w:lang w:eastAsia="ru-RU"/>
              </w:rPr>
              <w:t>Электрический ток. Источники электрического тока.</w:t>
            </w:r>
            <w:r w:rsidRPr="00FE0DF9">
              <w:rPr>
                <w:rFonts w:cs="Calibri"/>
                <w:bCs/>
                <w:lang w:eastAsia="ru-RU"/>
              </w:rPr>
              <w:t xml:space="preserve"> Электрические нагревательные приборы</w:t>
            </w:r>
          </w:p>
        </w:tc>
        <w:tc>
          <w:tcPr>
            <w:tcW w:w="1248" w:type="dxa"/>
            <w:tcMar>
              <w:left w:w="108" w:type="dxa"/>
            </w:tcMar>
          </w:tcPr>
          <w:p w:rsidR="00E004CA" w:rsidRPr="00FE0DF9" w:rsidRDefault="00E004CA" w:rsidP="00A531B8">
            <w:pPr>
              <w:spacing w:after="0" w:line="240" w:lineRule="auto"/>
              <w:jc w:val="center"/>
            </w:pPr>
            <w:r>
              <w:rPr>
                <w:rFonts w:cs="Calibri"/>
                <w:lang w:eastAsia="ru-RU"/>
              </w:rPr>
              <w:t>2</w:t>
            </w:r>
          </w:p>
        </w:tc>
        <w:tc>
          <w:tcPr>
            <w:tcW w:w="1312" w:type="dxa"/>
            <w:tcMar>
              <w:left w:w="108" w:type="dxa"/>
            </w:tcMar>
            <w:vAlign w:val="center"/>
          </w:tcPr>
          <w:p w:rsidR="00E004CA" w:rsidRPr="00FE0DF9" w:rsidRDefault="00E004CA" w:rsidP="00A531B8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lang w:eastAsia="ru-RU"/>
              </w:rPr>
            </w:pPr>
          </w:p>
        </w:tc>
        <w:tc>
          <w:tcPr>
            <w:tcW w:w="1069" w:type="dxa"/>
            <w:tcMar>
              <w:left w:w="108" w:type="dxa"/>
            </w:tcMar>
          </w:tcPr>
          <w:p w:rsidR="00E004CA" w:rsidRPr="00FE0DF9" w:rsidRDefault="00E004CA" w:rsidP="00A531B8">
            <w:pPr>
              <w:spacing w:after="0" w:line="240" w:lineRule="auto"/>
              <w:jc w:val="center"/>
            </w:pPr>
            <w:r>
              <w:rPr>
                <w:rFonts w:cs="Calibri"/>
                <w:lang w:eastAsia="ru-RU"/>
              </w:rPr>
              <w:t>2</w:t>
            </w:r>
          </w:p>
        </w:tc>
        <w:tc>
          <w:tcPr>
            <w:tcW w:w="1236" w:type="dxa"/>
            <w:tcMar>
              <w:left w:w="108" w:type="dxa"/>
            </w:tcMar>
            <w:vAlign w:val="center"/>
          </w:tcPr>
          <w:p w:rsidR="00E004CA" w:rsidRPr="00FE0DF9" w:rsidRDefault="00E004CA" w:rsidP="00FE0DF9">
            <w:pPr>
              <w:spacing w:after="0" w:line="240" w:lineRule="auto"/>
              <w:rPr>
                <w:rFonts w:ascii="Calibri" w:hAnsi="Calibri" w:cs="Calibri"/>
                <w:color w:val="000000"/>
                <w:lang w:eastAsia="ru-RU"/>
              </w:rPr>
            </w:pPr>
          </w:p>
        </w:tc>
      </w:tr>
      <w:tr w:rsidR="00E004CA" w:rsidRPr="00FE0DF9" w:rsidTr="00270985">
        <w:trPr>
          <w:trHeight w:val="20"/>
        </w:trPr>
        <w:tc>
          <w:tcPr>
            <w:tcW w:w="575" w:type="dxa"/>
            <w:tcMar>
              <w:left w:w="108" w:type="dxa"/>
            </w:tcMar>
            <w:vAlign w:val="center"/>
          </w:tcPr>
          <w:p w:rsidR="00E004CA" w:rsidRPr="00FE0DF9" w:rsidRDefault="00E004CA" w:rsidP="00A531B8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color w:val="000000"/>
                <w:lang w:eastAsia="ru-RU"/>
              </w:rPr>
              <w:t>6</w:t>
            </w:r>
          </w:p>
        </w:tc>
        <w:tc>
          <w:tcPr>
            <w:tcW w:w="4387" w:type="dxa"/>
            <w:tcMar>
              <w:left w:w="108" w:type="dxa"/>
            </w:tcMar>
          </w:tcPr>
          <w:p w:rsidR="00E004CA" w:rsidRPr="00FE0DF9" w:rsidRDefault="00E004CA" w:rsidP="00FE0DF9">
            <w:pPr>
              <w:spacing w:after="0" w:line="240" w:lineRule="auto"/>
              <w:jc w:val="both"/>
            </w:pPr>
            <w:r w:rsidRPr="00FE0DF9">
              <w:rPr>
                <w:rFonts w:cs="Calibri"/>
                <w:lang w:eastAsia="ru-RU"/>
              </w:rPr>
              <w:t>Электрическая цепь</w:t>
            </w:r>
            <w:r>
              <w:rPr>
                <w:rFonts w:cs="Calibri"/>
                <w:lang w:eastAsia="ru-RU"/>
              </w:rPr>
              <w:t>, ее составные части.</w:t>
            </w:r>
          </w:p>
        </w:tc>
        <w:tc>
          <w:tcPr>
            <w:tcW w:w="1248" w:type="dxa"/>
            <w:tcMar>
              <w:left w:w="108" w:type="dxa"/>
            </w:tcMar>
          </w:tcPr>
          <w:p w:rsidR="00E004CA" w:rsidRPr="00FE0DF9" w:rsidRDefault="00E004CA" w:rsidP="00A531B8">
            <w:pPr>
              <w:spacing w:after="0" w:line="240" w:lineRule="auto"/>
              <w:jc w:val="center"/>
            </w:pPr>
            <w:r>
              <w:rPr>
                <w:rFonts w:cs="Calibri"/>
                <w:lang w:eastAsia="ru-RU"/>
              </w:rPr>
              <w:t>2</w:t>
            </w:r>
          </w:p>
        </w:tc>
        <w:tc>
          <w:tcPr>
            <w:tcW w:w="1312" w:type="dxa"/>
            <w:tcMar>
              <w:left w:w="108" w:type="dxa"/>
            </w:tcMar>
            <w:vAlign w:val="center"/>
          </w:tcPr>
          <w:p w:rsidR="00E004CA" w:rsidRPr="00FE0DF9" w:rsidRDefault="00E004CA" w:rsidP="00A531B8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lang w:eastAsia="ru-RU"/>
              </w:rPr>
            </w:pPr>
          </w:p>
        </w:tc>
        <w:tc>
          <w:tcPr>
            <w:tcW w:w="1069" w:type="dxa"/>
            <w:tcMar>
              <w:left w:w="108" w:type="dxa"/>
            </w:tcMar>
          </w:tcPr>
          <w:p w:rsidR="00E004CA" w:rsidRPr="00FE0DF9" w:rsidRDefault="00E004CA" w:rsidP="00A531B8">
            <w:pPr>
              <w:spacing w:after="0" w:line="240" w:lineRule="auto"/>
              <w:jc w:val="center"/>
            </w:pPr>
            <w:r>
              <w:rPr>
                <w:rFonts w:cs="Calibri"/>
                <w:lang w:eastAsia="ru-RU"/>
              </w:rPr>
              <w:t>2</w:t>
            </w:r>
          </w:p>
        </w:tc>
        <w:tc>
          <w:tcPr>
            <w:tcW w:w="1236" w:type="dxa"/>
            <w:tcMar>
              <w:left w:w="108" w:type="dxa"/>
            </w:tcMar>
            <w:vAlign w:val="center"/>
          </w:tcPr>
          <w:p w:rsidR="00E004CA" w:rsidRPr="00FE0DF9" w:rsidRDefault="00E004CA" w:rsidP="00FE0DF9">
            <w:pPr>
              <w:spacing w:after="0" w:line="240" w:lineRule="auto"/>
              <w:rPr>
                <w:rFonts w:ascii="Calibri" w:hAnsi="Calibri" w:cs="Calibri"/>
                <w:color w:val="000000"/>
                <w:lang w:eastAsia="ru-RU"/>
              </w:rPr>
            </w:pPr>
          </w:p>
        </w:tc>
      </w:tr>
      <w:tr w:rsidR="00E004CA" w:rsidRPr="00FE0DF9" w:rsidTr="00270985">
        <w:trPr>
          <w:trHeight w:val="20"/>
        </w:trPr>
        <w:tc>
          <w:tcPr>
            <w:tcW w:w="575" w:type="dxa"/>
            <w:tcMar>
              <w:left w:w="108" w:type="dxa"/>
            </w:tcMar>
            <w:vAlign w:val="center"/>
          </w:tcPr>
          <w:p w:rsidR="00E004CA" w:rsidRPr="00FE0DF9" w:rsidRDefault="00E004CA" w:rsidP="00A531B8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color w:val="000000"/>
                <w:lang w:eastAsia="ru-RU"/>
              </w:rPr>
              <w:t>7</w:t>
            </w:r>
          </w:p>
        </w:tc>
        <w:tc>
          <w:tcPr>
            <w:tcW w:w="4387" w:type="dxa"/>
            <w:tcMar>
              <w:left w:w="108" w:type="dxa"/>
            </w:tcMar>
          </w:tcPr>
          <w:p w:rsidR="00E004CA" w:rsidRPr="00FE0DF9" w:rsidRDefault="00E004CA" w:rsidP="00FE0DF9">
            <w:pPr>
              <w:spacing w:after="0" w:line="240" w:lineRule="auto"/>
              <w:jc w:val="both"/>
            </w:pPr>
            <w:r w:rsidRPr="00FE0DF9">
              <w:rPr>
                <w:rFonts w:cs="Calibri"/>
                <w:lang w:eastAsia="ru-RU"/>
              </w:rPr>
              <w:t>Действия</w:t>
            </w:r>
            <w:r>
              <w:rPr>
                <w:rFonts w:cs="Calibri"/>
                <w:lang w:eastAsia="ru-RU"/>
              </w:rPr>
              <w:t xml:space="preserve"> и направление </w:t>
            </w:r>
            <w:r w:rsidRPr="00FE0DF9">
              <w:rPr>
                <w:rFonts w:cs="Calibri"/>
                <w:lang w:eastAsia="ru-RU"/>
              </w:rPr>
              <w:t xml:space="preserve"> электрического тока.</w:t>
            </w:r>
          </w:p>
        </w:tc>
        <w:tc>
          <w:tcPr>
            <w:tcW w:w="1248" w:type="dxa"/>
            <w:tcMar>
              <w:left w:w="108" w:type="dxa"/>
            </w:tcMar>
          </w:tcPr>
          <w:p w:rsidR="00E004CA" w:rsidRPr="00FE0DF9" w:rsidRDefault="00E004CA" w:rsidP="00A531B8">
            <w:pPr>
              <w:spacing w:after="0" w:line="240" w:lineRule="auto"/>
              <w:jc w:val="center"/>
            </w:pPr>
            <w:r>
              <w:rPr>
                <w:rFonts w:cs="Calibri"/>
                <w:lang w:eastAsia="ru-RU"/>
              </w:rPr>
              <w:t>2</w:t>
            </w:r>
          </w:p>
        </w:tc>
        <w:tc>
          <w:tcPr>
            <w:tcW w:w="1312" w:type="dxa"/>
            <w:tcMar>
              <w:left w:w="108" w:type="dxa"/>
            </w:tcMar>
            <w:vAlign w:val="center"/>
          </w:tcPr>
          <w:p w:rsidR="00E004CA" w:rsidRPr="00FE0DF9" w:rsidRDefault="00E004CA" w:rsidP="00A531B8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lang w:eastAsia="ru-RU"/>
              </w:rPr>
            </w:pPr>
          </w:p>
        </w:tc>
        <w:tc>
          <w:tcPr>
            <w:tcW w:w="1069" w:type="dxa"/>
            <w:tcMar>
              <w:left w:w="108" w:type="dxa"/>
            </w:tcMar>
          </w:tcPr>
          <w:p w:rsidR="00E004CA" w:rsidRPr="00FE0DF9" w:rsidRDefault="00E004CA" w:rsidP="00A531B8">
            <w:pPr>
              <w:spacing w:after="0" w:line="240" w:lineRule="auto"/>
              <w:jc w:val="center"/>
            </w:pPr>
            <w:r>
              <w:rPr>
                <w:rFonts w:cs="Calibri"/>
                <w:lang w:eastAsia="ru-RU"/>
              </w:rPr>
              <w:t>2</w:t>
            </w:r>
          </w:p>
        </w:tc>
        <w:tc>
          <w:tcPr>
            <w:tcW w:w="1236" w:type="dxa"/>
            <w:tcMar>
              <w:left w:w="108" w:type="dxa"/>
            </w:tcMar>
            <w:vAlign w:val="center"/>
          </w:tcPr>
          <w:p w:rsidR="00E004CA" w:rsidRPr="00FE0DF9" w:rsidRDefault="00E004CA" w:rsidP="00FE0DF9">
            <w:pPr>
              <w:spacing w:after="0" w:line="240" w:lineRule="auto"/>
              <w:rPr>
                <w:rFonts w:ascii="Calibri" w:hAnsi="Calibri" w:cs="Calibri"/>
                <w:color w:val="000000"/>
                <w:lang w:eastAsia="ru-RU"/>
              </w:rPr>
            </w:pPr>
          </w:p>
        </w:tc>
      </w:tr>
      <w:tr w:rsidR="00E004CA" w:rsidRPr="00FE0DF9" w:rsidTr="00270985">
        <w:trPr>
          <w:trHeight w:val="20"/>
        </w:trPr>
        <w:tc>
          <w:tcPr>
            <w:tcW w:w="575" w:type="dxa"/>
            <w:tcMar>
              <w:left w:w="108" w:type="dxa"/>
            </w:tcMar>
            <w:vAlign w:val="center"/>
          </w:tcPr>
          <w:p w:rsidR="00E004CA" w:rsidRPr="00FE0DF9" w:rsidRDefault="00E004CA" w:rsidP="00A531B8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color w:val="000000"/>
                <w:lang w:eastAsia="ru-RU"/>
              </w:rPr>
              <w:t>8</w:t>
            </w:r>
          </w:p>
        </w:tc>
        <w:tc>
          <w:tcPr>
            <w:tcW w:w="4387" w:type="dxa"/>
            <w:tcMar>
              <w:left w:w="108" w:type="dxa"/>
            </w:tcMar>
          </w:tcPr>
          <w:p w:rsidR="00E004CA" w:rsidRPr="00FE0DF9" w:rsidRDefault="00E004CA" w:rsidP="00FE0DF9">
            <w:pPr>
              <w:spacing w:after="0" w:line="240" w:lineRule="auto"/>
              <w:jc w:val="both"/>
              <w:rPr>
                <w:bCs/>
              </w:rPr>
            </w:pPr>
            <w:r w:rsidRPr="00FE0DF9">
              <w:rPr>
                <w:rFonts w:cs="Calibri"/>
                <w:bCs/>
                <w:lang w:eastAsia="ru-RU"/>
              </w:rPr>
              <w:t xml:space="preserve">Сила тока. </w:t>
            </w:r>
            <w:r w:rsidRPr="00FE0DF9">
              <w:rPr>
                <w:rFonts w:cs="Calibri"/>
                <w:lang w:eastAsia="ru-RU"/>
              </w:rPr>
              <w:t>Измерение силы тока.</w:t>
            </w:r>
          </w:p>
        </w:tc>
        <w:tc>
          <w:tcPr>
            <w:tcW w:w="1248" w:type="dxa"/>
            <w:tcMar>
              <w:left w:w="108" w:type="dxa"/>
            </w:tcMar>
          </w:tcPr>
          <w:p w:rsidR="00E004CA" w:rsidRPr="00FE0DF9" w:rsidRDefault="00E004CA" w:rsidP="00A531B8">
            <w:pPr>
              <w:spacing w:after="0" w:line="240" w:lineRule="auto"/>
              <w:jc w:val="center"/>
            </w:pPr>
            <w:r>
              <w:rPr>
                <w:rFonts w:cs="Calibri"/>
                <w:lang w:eastAsia="ru-RU"/>
              </w:rPr>
              <w:t>2</w:t>
            </w:r>
          </w:p>
        </w:tc>
        <w:tc>
          <w:tcPr>
            <w:tcW w:w="1312" w:type="dxa"/>
            <w:tcMar>
              <w:left w:w="108" w:type="dxa"/>
            </w:tcMar>
            <w:vAlign w:val="center"/>
          </w:tcPr>
          <w:p w:rsidR="00E004CA" w:rsidRPr="00FE0DF9" w:rsidRDefault="00E004CA" w:rsidP="00A531B8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lang w:eastAsia="ru-RU"/>
              </w:rPr>
            </w:pPr>
          </w:p>
        </w:tc>
        <w:tc>
          <w:tcPr>
            <w:tcW w:w="1069" w:type="dxa"/>
            <w:tcMar>
              <w:left w:w="108" w:type="dxa"/>
            </w:tcMar>
          </w:tcPr>
          <w:p w:rsidR="00E004CA" w:rsidRPr="00FE0DF9" w:rsidRDefault="00E004CA" w:rsidP="00A531B8">
            <w:pPr>
              <w:spacing w:after="0" w:line="240" w:lineRule="auto"/>
              <w:jc w:val="center"/>
            </w:pPr>
            <w:r>
              <w:rPr>
                <w:rFonts w:cs="Calibri"/>
                <w:lang w:eastAsia="ru-RU"/>
              </w:rPr>
              <w:t>2</w:t>
            </w:r>
          </w:p>
        </w:tc>
        <w:tc>
          <w:tcPr>
            <w:tcW w:w="1236" w:type="dxa"/>
            <w:tcMar>
              <w:left w:w="108" w:type="dxa"/>
            </w:tcMar>
            <w:vAlign w:val="center"/>
          </w:tcPr>
          <w:p w:rsidR="00E004CA" w:rsidRPr="00FE0DF9" w:rsidRDefault="00E004CA" w:rsidP="00FE0DF9">
            <w:pPr>
              <w:spacing w:after="0" w:line="240" w:lineRule="auto"/>
              <w:rPr>
                <w:rFonts w:ascii="Calibri" w:hAnsi="Calibri" w:cs="Calibri"/>
                <w:color w:val="000000"/>
                <w:lang w:eastAsia="ru-RU"/>
              </w:rPr>
            </w:pPr>
          </w:p>
        </w:tc>
      </w:tr>
      <w:tr w:rsidR="00E004CA" w:rsidRPr="00FE0DF9" w:rsidTr="00270985">
        <w:trPr>
          <w:trHeight w:val="20"/>
        </w:trPr>
        <w:tc>
          <w:tcPr>
            <w:tcW w:w="575" w:type="dxa"/>
            <w:tcMar>
              <w:left w:w="108" w:type="dxa"/>
            </w:tcMar>
            <w:vAlign w:val="center"/>
          </w:tcPr>
          <w:p w:rsidR="00E004CA" w:rsidRPr="00FE0DF9" w:rsidRDefault="00E004CA" w:rsidP="00A531B8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color w:val="000000"/>
                <w:lang w:eastAsia="ru-RU"/>
              </w:rPr>
              <w:t>9</w:t>
            </w:r>
          </w:p>
        </w:tc>
        <w:tc>
          <w:tcPr>
            <w:tcW w:w="4387" w:type="dxa"/>
            <w:tcMar>
              <w:left w:w="108" w:type="dxa"/>
            </w:tcMar>
          </w:tcPr>
          <w:p w:rsidR="00E004CA" w:rsidRPr="00FE0DF9" w:rsidRDefault="00E004CA" w:rsidP="00FE0DF9">
            <w:pPr>
              <w:spacing w:after="0" w:line="240" w:lineRule="auto"/>
              <w:jc w:val="both"/>
            </w:pPr>
            <w:r w:rsidRPr="00FE0DF9">
              <w:rPr>
                <w:rFonts w:cs="Calibri"/>
                <w:lang w:eastAsia="ru-RU"/>
              </w:rPr>
              <w:t xml:space="preserve">Электрическое напряжение. Измерение напряжения. </w:t>
            </w:r>
          </w:p>
        </w:tc>
        <w:tc>
          <w:tcPr>
            <w:tcW w:w="1248" w:type="dxa"/>
            <w:tcMar>
              <w:left w:w="108" w:type="dxa"/>
            </w:tcMar>
          </w:tcPr>
          <w:p w:rsidR="00E004CA" w:rsidRPr="00FE0DF9" w:rsidRDefault="00E004CA" w:rsidP="00A531B8">
            <w:pPr>
              <w:spacing w:after="0" w:line="240" w:lineRule="auto"/>
              <w:jc w:val="center"/>
            </w:pPr>
            <w:r>
              <w:rPr>
                <w:rFonts w:cs="Calibri"/>
                <w:lang w:eastAsia="ru-RU"/>
              </w:rPr>
              <w:t>2</w:t>
            </w:r>
          </w:p>
        </w:tc>
        <w:tc>
          <w:tcPr>
            <w:tcW w:w="1312" w:type="dxa"/>
            <w:tcMar>
              <w:left w:w="108" w:type="dxa"/>
            </w:tcMar>
            <w:vAlign w:val="center"/>
          </w:tcPr>
          <w:p w:rsidR="00E004CA" w:rsidRPr="00FE0DF9" w:rsidRDefault="00E004CA" w:rsidP="00A531B8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lang w:eastAsia="ru-RU"/>
              </w:rPr>
            </w:pPr>
          </w:p>
        </w:tc>
        <w:tc>
          <w:tcPr>
            <w:tcW w:w="1069" w:type="dxa"/>
            <w:tcMar>
              <w:left w:w="108" w:type="dxa"/>
            </w:tcMar>
          </w:tcPr>
          <w:p w:rsidR="00E004CA" w:rsidRPr="00FE0DF9" w:rsidRDefault="00E004CA" w:rsidP="00A531B8">
            <w:pPr>
              <w:spacing w:after="0" w:line="240" w:lineRule="auto"/>
              <w:jc w:val="center"/>
            </w:pPr>
            <w:r>
              <w:rPr>
                <w:rFonts w:cs="Calibri"/>
                <w:lang w:eastAsia="ru-RU"/>
              </w:rPr>
              <w:t>2</w:t>
            </w:r>
          </w:p>
        </w:tc>
        <w:tc>
          <w:tcPr>
            <w:tcW w:w="1236" w:type="dxa"/>
            <w:tcMar>
              <w:left w:w="108" w:type="dxa"/>
            </w:tcMar>
            <w:vAlign w:val="center"/>
          </w:tcPr>
          <w:p w:rsidR="00E004CA" w:rsidRPr="00FE0DF9" w:rsidRDefault="00E004CA" w:rsidP="00FE0DF9">
            <w:pPr>
              <w:spacing w:after="0" w:line="240" w:lineRule="auto"/>
              <w:rPr>
                <w:rFonts w:ascii="Calibri" w:hAnsi="Calibri" w:cs="Calibri"/>
                <w:color w:val="000000"/>
                <w:lang w:eastAsia="ru-RU"/>
              </w:rPr>
            </w:pPr>
          </w:p>
        </w:tc>
      </w:tr>
      <w:tr w:rsidR="00E004CA" w:rsidRPr="00FE0DF9" w:rsidTr="00270985">
        <w:trPr>
          <w:trHeight w:val="20"/>
        </w:trPr>
        <w:tc>
          <w:tcPr>
            <w:tcW w:w="575" w:type="dxa"/>
            <w:tcMar>
              <w:left w:w="108" w:type="dxa"/>
            </w:tcMar>
            <w:vAlign w:val="center"/>
          </w:tcPr>
          <w:p w:rsidR="00E004CA" w:rsidRPr="00FE0DF9" w:rsidRDefault="00E004CA" w:rsidP="00A531B8">
            <w:pPr>
              <w:spacing w:after="0" w:line="240" w:lineRule="auto"/>
              <w:jc w:val="center"/>
              <w:rPr>
                <w:color w:val="000000"/>
              </w:rPr>
            </w:pPr>
            <w:r w:rsidRPr="00FE0DF9">
              <w:rPr>
                <w:color w:val="000000"/>
                <w:lang w:eastAsia="ru-RU"/>
              </w:rPr>
              <w:t>1</w:t>
            </w:r>
            <w:r>
              <w:rPr>
                <w:color w:val="000000"/>
                <w:lang w:eastAsia="ru-RU"/>
              </w:rPr>
              <w:t>0</w:t>
            </w:r>
          </w:p>
        </w:tc>
        <w:tc>
          <w:tcPr>
            <w:tcW w:w="4387" w:type="dxa"/>
            <w:tcMar>
              <w:left w:w="108" w:type="dxa"/>
            </w:tcMar>
          </w:tcPr>
          <w:p w:rsidR="00E004CA" w:rsidRPr="00FE0DF9" w:rsidRDefault="00E004CA" w:rsidP="00FE0DF9">
            <w:pPr>
              <w:spacing w:after="0" w:line="240" w:lineRule="auto"/>
              <w:jc w:val="both"/>
            </w:pPr>
            <w:r w:rsidRPr="00FE0DF9">
              <w:rPr>
                <w:rFonts w:cs="Calibri"/>
                <w:lang w:eastAsia="ru-RU"/>
              </w:rPr>
              <w:t>Зависимость силы тока от напряжения. Закон Ома для участка цепи.</w:t>
            </w:r>
          </w:p>
        </w:tc>
        <w:tc>
          <w:tcPr>
            <w:tcW w:w="1248" w:type="dxa"/>
            <w:tcMar>
              <w:left w:w="108" w:type="dxa"/>
            </w:tcMar>
          </w:tcPr>
          <w:p w:rsidR="00E004CA" w:rsidRPr="00FE0DF9" w:rsidRDefault="00E004CA" w:rsidP="00A531B8">
            <w:pPr>
              <w:spacing w:after="0" w:line="240" w:lineRule="auto"/>
              <w:jc w:val="center"/>
            </w:pPr>
            <w:r>
              <w:rPr>
                <w:rFonts w:cs="Calibri"/>
                <w:lang w:eastAsia="ru-RU"/>
              </w:rPr>
              <w:t>2</w:t>
            </w:r>
          </w:p>
        </w:tc>
        <w:tc>
          <w:tcPr>
            <w:tcW w:w="1312" w:type="dxa"/>
            <w:tcMar>
              <w:left w:w="108" w:type="dxa"/>
            </w:tcMar>
            <w:vAlign w:val="center"/>
          </w:tcPr>
          <w:p w:rsidR="00E004CA" w:rsidRPr="00FE0DF9" w:rsidRDefault="00E004CA" w:rsidP="00A531B8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lang w:eastAsia="ru-RU"/>
              </w:rPr>
            </w:pPr>
          </w:p>
        </w:tc>
        <w:tc>
          <w:tcPr>
            <w:tcW w:w="1069" w:type="dxa"/>
            <w:tcMar>
              <w:left w:w="108" w:type="dxa"/>
            </w:tcMar>
          </w:tcPr>
          <w:p w:rsidR="00E004CA" w:rsidRPr="00FE0DF9" w:rsidRDefault="00E004CA" w:rsidP="00A531B8">
            <w:pPr>
              <w:spacing w:after="0" w:line="240" w:lineRule="auto"/>
              <w:jc w:val="center"/>
            </w:pPr>
            <w:r>
              <w:rPr>
                <w:rFonts w:cs="Calibri"/>
                <w:lang w:eastAsia="ru-RU"/>
              </w:rPr>
              <w:t>2</w:t>
            </w:r>
          </w:p>
        </w:tc>
        <w:tc>
          <w:tcPr>
            <w:tcW w:w="1236" w:type="dxa"/>
            <w:tcMar>
              <w:left w:w="108" w:type="dxa"/>
            </w:tcMar>
            <w:vAlign w:val="center"/>
          </w:tcPr>
          <w:p w:rsidR="00E004CA" w:rsidRPr="00FE0DF9" w:rsidRDefault="00E004CA" w:rsidP="00FE0DF9">
            <w:pPr>
              <w:spacing w:after="0" w:line="240" w:lineRule="auto"/>
              <w:rPr>
                <w:rFonts w:ascii="Calibri" w:hAnsi="Calibri" w:cs="Calibri"/>
                <w:color w:val="000000"/>
                <w:lang w:eastAsia="ru-RU"/>
              </w:rPr>
            </w:pPr>
          </w:p>
        </w:tc>
      </w:tr>
      <w:tr w:rsidR="00E004CA" w:rsidRPr="00FE0DF9" w:rsidTr="00270985">
        <w:trPr>
          <w:trHeight w:val="20"/>
        </w:trPr>
        <w:tc>
          <w:tcPr>
            <w:tcW w:w="575" w:type="dxa"/>
            <w:tcMar>
              <w:left w:w="108" w:type="dxa"/>
            </w:tcMar>
            <w:vAlign w:val="center"/>
          </w:tcPr>
          <w:p w:rsidR="00E004CA" w:rsidRPr="00FE0DF9" w:rsidRDefault="00E004CA" w:rsidP="00A531B8">
            <w:pPr>
              <w:spacing w:after="0" w:line="240" w:lineRule="auto"/>
              <w:jc w:val="center"/>
              <w:rPr>
                <w:color w:val="000000"/>
              </w:rPr>
            </w:pPr>
            <w:r w:rsidRPr="00FE0DF9">
              <w:rPr>
                <w:color w:val="000000"/>
                <w:lang w:eastAsia="ru-RU"/>
              </w:rPr>
              <w:t>1</w:t>
            </w:r>
            <w:r>
              <w:rPr>
                <w:color w:val="000000"/>
                <w:lang w:eastAsia="ru-RU"/>
              </w:rPr>
              <w:t>1</w:t>
            </w:r>
          </w:p>
        </w:tc>
        <w:tc>
          <w:tcPr>
            <w:tcW w:w="4387" w:type="dxa"/>
            <w:tcMar>
              <w:left w:w="108" w:type="dxa"/>
            </w:tcMar>
          </w:tcPr>
          <w:p w:rsidR="00E004CA" w:rsidRPr="00FE0DF9" w:rsidRDefault="00E004CA" w:rsidP="00FE0DF9">
            <w:pPr>
              <w:spacing w:after="0" w:line="240" w:lineRule="auto"/>
              <w:jc w:val="both"/>
            </w:pPr>
            <w:r w:rsidRPr="00FE0DF9">
              <w:rPr>
                <w:rFonts w:cs="Calibri"/>
                <w:lang w:eastAsia="ru-RU"/>
              </w:rPr>
              <w:t>Электрическое сопротивление проводников. Удельное сопротивление</w:t>
            </w:r>
          </w:p>
        </w:tc>
        <w:tc>
          <w:tcPr>
            <w:tcW w:w="1248" w:type="dxa"/>
            <w:tcMar>
              <w:left w:w="108" w:type="dxa"/>
            </w:tcMar>
          </w:tcPr>
          <w:p w:rsidR="00E004CA" w:rsidRPr="00FE0DF9" w:rsidRDefault="00E004CA" w:rsidP="00A531B8">
            <w:pPr>
              <w:spacing w:after="0" w:line="240" w:lineRule="auto"/>
              <w:jc w:val="center"/>
            </w:pPr>
            <w:r>
              <w:rPr>
                <w:rFonts w:cs="Calibri"/>
                <w:lang w:eastAsia="ru-RU"/>
              </w:rPr>
              <w:t>2</w:t>
            </w:r>
          </w:p>
        </w:tc>
        <w:tc>
          <w:tcPr>
            <w:tcW w:w="1312" w:type="dxa"/>
            <w:tcMar>
              <w:left w:w="108" w:type="dxa"/>
            </w:tcMar>
            <w:vAlign w:val="center"/>
          </w:tcPr>
          <w:p w:rsidR="00E004CA" w:rsidRPr="00FE0DF9" w:rsidRDefault="00E004CA" w:rsidP="00A531B8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lang w:eastAsia="ru-RU"/>
              </w:rPr>
            </w:pPr>
          </w:p>
        </w:tc>
        <w:tc>
          <w:tcPr>
            <w:tcW w:w="1069" w:type="dxa"/>
            <w:tcMar>
              <w:left w:w="108" w:type="dxa"/>
            </w:tcMar>
          </w:tcPr>
          <w:p w:rsidR="00E004CA" w:rsidRPr="00FE0DF9" w:rsidRDefault="00E004CA" w:rsidP="00A531B8">
            <w:pPr>
              <w:spacing w:after="0" w:line="240" w:lineRule="auto"/>
              <w:jc w:val="center"/>
            </w:pPr>
            <w:r>
              <w:rPr>
                <w:rFonts w:cs="Calibri"/>
                <w:lang w:eastAsia="ru-RU"/>
              </w:rPr>
              <w:t>2</w:t>
            </w:r>
          </w:p>
        </w:tc>
        <w:tc>
          <w:tcPr>
            <w:tcW w:w="1236" w:type="dxa"/>
            <w:tcMar>
              <w:left w:w="108" w:type="dxa"/>
            </w:tcMar>
            <w:vAlign w:val="center"/>
          </w:tcPr>
          <w:p w:rsidR="00E004CA" w:rsidRPr="00FE0DF9" w:rsidRDefault="00E004CA" w:rsidP="00FE0DF9">
            <w:pPr>
              <w:spacing w:after="0" w:line="240" w:lineRule="auto"/>
              <w:rPr>
                <w:rFonts w:ascii="Calibri" w:hAnsi="Calibri" w:cs="Calibri"/>
                <w:color w:val="000000"/>
                <w:lang w:eastAsia="ru-RU"/>
              </w:rPr>
            </w:pPr>
          </w:p>
        </w:tc>
      </w:tr>
      <w:tr w:rsidR="00E004CA" w:rsidRPr="00FE0DF9" w:rsidTr="00270985">
        <w:trPr>
          <w:trHeight w:val="20"/>
        </w:trPr>
        <w:tc>
          <w:tcPr>
            <w:tcW w:w="575" w:type="dxa"/>
            <w:tcMar>
              <w:left w:w="108" w:type="dxa"/>
            </w:tcMar>
            <w:vAlign w:val="center"/>
          </w:tcPr>
          <w:p w:rsidR="00E004CA" w:rsidRPr="00FE0DF9" w:rsidRDefault="00E004CA" w:rsidP="00A531B8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color w:val="000000"/>
                <w:lang w:eastAsia="ru-RU"/>
              </w:rPr>
              <w:t>12</w:t>
            </w:r>
          </w:p>
        </w:tc>
        <w:tc>
          <w:tcPr>
            <w:tcW w:w="4387" w:type="dxa"/>
            <w:tcMar>
              <w:left w:w="108" w:type="dxa"/>
            </w:tcMar>
          </w:tcPr>
          <w:p w:rsidR="00E004CA" w:rsidRPr="00FE0DF9" w:rsidRDefault="00E004CA" w:rsidP="00FE0DF9">
            <w:pPr>
              <w:spacing w:after="0" w:line="240" w:lineRule="auto"/>
              <w:jc w:val="both"/>
            </w:pPr>
            <w:r w:rsidRPr="00FE0DF9">
              <w:rPr>
                <w:rFonts w:cs="Calibri"/>
                <w:lang w:eastAsia="ru-RU"/>
              </w:rPr>
              <w:t>Примеры на расчет сопротивления проводника, силы тока и напряжения.</w:t>
            </w:r>
          </w:p>
        </w:tc>
        <w:tc>
          <w:tcPr>
            <w:tcW w:w="1248" w:type="dxa"/>
            <w:tcMar>
              <w:left w:w="108" w:type="dxa"/>
            </w:tcMar>
          </w:tcPr>
          <w:p w:rsidR="00E004CA" w:rsidRPr="00FE0DF9" w:rsidRDefault="00E004CA" w:rsidP="00A531B8">
            <w:pPr>
              <w:spacing w:after="0" w:line="240" w:lineRule="auto"/>
              <w:jc w:val="center"/>
            </w:pPr>
            <w:r>
              <w:rPr>
                <w:rFonts w:cs="Calibri"/>
                <w:lang w:eastAsia="ru-RU"/>
              </w:rPr>
              <w:t>2</w:t>
            </w:r>
          </w:p>
        </w:tc>
        <w:tc>
          <w:tcPr>
            <w:tcW w:w="1312" w:type="dxa"/>
            <w:tcMar>
              <w:left w:w="108" w:type="dxa"/>
            </w:tcMar>
            <w:vAlign w:val="center"/>
          </w:tcPr>
          <w:p w:rsidR="00E004CA" w:rsidRPr="00FE0DF9" w:rsidRDefault="00E004CA" w:rsidP="00A531B8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lang w:eastAsia="ru-RU"/>
              </w:rPr>
            </w:pPr>
          </w:p>
        </w:tc>
        <w:tc>
          <w:tcPr>
            <w:tcW w:w="1069" w:type="dxa"/>
            <w:tcMar>
              <w:left w:w="108" w:type="dxa"/>
            </w:tcMar>
          </w:tcPr>
          <w:p w:rsidR="00E004CA" w:rsidRPr="00FE0DF9" w:rsidRDefault="00E004CA" w:rsidP="00A531B8">
            <w:pPr>
              <w:spacing w:after="0" w:line="240" w:lineRule="auto"/>
              <w:jc w:val="center"/>
            </w:pPr>
            <w:r>
              <w:rPr>
                <w:rFonts w:cs="Calibri"/>
                <w:lang w:eastAsia="ru-RU"/>
              </w:rPr>
              <w:t>2</w:t>
            </w:r>
          </w:p>
        </w:tc>
        <w:tc>
          <w:tcPr>
            <w:tcW w:w="1236" w:type="dxa"/>
            <w:tcMar>
              <w:left w:w="108" w:type="dxa"/>
            </w:tcMar>
            <w:vAlign w:val="center"/>
          </w:tcPr>
          <w:p w:rsidR="00E004CA" w:rsidRPr="00FE0DF9" w:rsidRDefault="00E004CA" w:rsidP="00FE0DF9">
            <w:pPr>
              <w:spacing w:after="0" w:line="240" w:lineRule="auto"/>
              <w:rPr>
                <w:rFonts w:ascii="Calibri" w:hAnsi="Calibri" w:cs="Calibri"/>
                <w:color w:val="000000"/>
                <w:lang w:eastAsia="ru-RU"/>
              </w:rPr>
            </w:pPr>
          </w:p>
        </w:tc>
      </w:tr>
      <w:tr w:rsidR="00E004CA" w:rsidRPr="00FE0DF9" w:rsidTr="00270985">
        <w:trPr>
          <w:trHeight w:val="20"/>
        </w:trPr>
        <w:tc>
          <w:tcPr>
            <w:tcW w:w="575" w:type="dxa"/>
            <w:tcMar>
              <w:left w:w="108" w:type="dxa"/>
            </w:tcMar>
            <w:vAlign w:val="center"/>
          </w:tcPr>
          <w:p w:rsidR="00E004CA" w:rsidRPr="00FE0DF9" w:rsidRDefault="00E004CA" w:rsidP="00A531B8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color w:val="000000"/>
                <w:lang w:eastAsia="ru-RU"/>
              </w:rPr>
              <w:t>13</w:t>
            </w:r>
          </w:p>
        </w:tc>
        <w:tc>
          <w:tcPr>
            <w:tcW w:w="4387" w:type="dxa"/>
            <w:tcMar>
              <w:left w:w="108" w:type="dxa"/>
            </w:tcMar>
          </w:tcPr>
          <w:p w:rsidR="00E004CA" w:rsidRPr="00FE0DF9" w:rsidRDefault="00E004CA" w:rsidP="00FE0DF9">
            <w:pPr>
              <w:spacing w:after="0" w:line="240" w:lineRule="auto"/>
              <w:jc w:val="both"/>
            </w:pPr>
            <w:r w:rsidRPr="00FE0DF9">
              <w:rPr>
                <w:rFonts w:cs="Calibri"/>
                <w:lang w:eastAsia="ru-RU"/>
              </w:rPr>
              <w:t>Реостаты. Последовательное и параллельное соединение проводников.</w:t>
            </w:r>
          </w:p>
        </w:tc>
        <w:tc>
          <w:tcPr>
            <w:tcW w:w="1248" w:type="dxa"/>
            <w:tcMar>
              <w:left w:w="108" w:type="dxa"/>
            </w:tcMar>
          </w:tcPr>
          <w:p w:rsidR="00E004CA" w:rsidRPr="00FE0DF9" w:rsidRDefault="00E004CA" w:rsidP="00A531B8">
            <w:pPr>
              <w:spacing w:after="0" w:line="240" w:lineRule="auto"/>
              <w:jc w:val="center"/>
            </w:pPr>
            <w:r>
              <w:rPr>
                <w:rFonts w:cs="Calibri"/>
                <w:lang w:eastAsia="ru-RU"/>
              </w:rPr>
              <w:t>2</w:t>
            </w:r>
          </w:p>
        </w:tc>
        <w:tc>
          <w:tcPr>
            <w:tcW w:w="1312" w:type="dxa"/>
            <w:tcMar>
              <w:left w:w="108" w:type="dxa"/>
            </w:tcMar>
            <w:vAlign w:val="center"/>
          </w:tcPr>
          <w:p w:rsidR="00E004CA" w:rsidRPr="00FE0DF9" w:rsidRDefault="00E004CA" w:rsidP="00A531B8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lang w:eastAsia="ru-RU"/>
              </w:rPr>
            </w:pPr>
          </w:p>
        </w:tc>
        <w:tc>
          <w:tcPr>
            <w:tcW w:w="1069" w:type="dxa"/>
            <w:tcMar>
              <w:left w:w="108" w:type="dxa"/>
            </w:tcMar>
          </w:tcPr>
          <w:p w:rsidR="00E004CA" w:rsidRPr="00FE0DF9" w:rsidRDefault="00E004CA" w:rsidP="00A531B8">
            <w:pPr>
              <w:spacing w:after="0" w:line="240" w:lineRule="auto"/>
              <w:jc w:val="center"/>
            </w:pPr>
            <w:r>
              <w:rPr>
                <w:rFonts w:cs="Calibri"/>
                <w:lang w:eastAsia="ru-RU"/>
              </w:rPr>
              <w:t>2</w:t>
            </w:r>
          </w:p>
        </w:tc>
        <w:tc>
          <w:tcPr>
            <w:tcW w:w="1236" w:type="dxa"/>
            <w:tcMar>
              <w:left w:w="108" w:type="dxa"/>
            </w:tcMar>
            <w:vAlign w:val="center"/>
          </w:tcPr>
          <w:p w:rsidR="00E004CA" w:rsidRPr="00FE0DF9" w:rsidRDefault="00E004CA" w:rsidP="00FE0DF9">
            <w:pPr>
              <w:spacing w:after="0" w:line="240" w:lineRule="auto"/>
              <w:rPr>
                <w:rFonts w:ascii="Calibri" w:hAnsi="Calibri" w:cs="Calibri"/>
                <w:color w:val="000000"/>
                <w:lang w:eastAsia="ru-RU"/>
              </w:rPr>
            </w:pPr>
          </w:p>
        </w:tc>
      </w:tr>
      <w:tr w:rsidR="00E004CA" w:rsidRPr="00FE0DF9" w:rsidTr="00270985">
        <w:trPr>
          <w:trHeight w:val="20"/>
        </w:trPr>
        <w:tc>
          <w:tcPr>
            <w:tcW w:w="575" w:type="dxa"/>
            <w:tcMar>
              <w:left w:w="108" w:type="dxa"/>
            </w:tcMar>
            <w:vAlign w:val="center"/>
          </w:tcPr>
          <w:p w:rsidR="00E004CA" w:rsidRPr="00FE0DF9" w:rsidRDefault="00E004CA" w:rsidP="00A531B8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color w:val="000000"/>
                <w:lang w:eastAsia="ru-RU"/>
              </w:rPr>
              <w:t>1</w:t>
            </w:r>
            <w:r w:rsidRPr="00FE0DF9">
              <w:rPr>
                <w:color w:val="000000"/>
                <w:lang w:eastAsia="ru-RU"/>
              </w:rPr>
              <w:t>4</w:t>
            </w:r>
          </w:p>
        </w:tc>
        <w:tc>
          <w:tcPr>
            <w:tcW w:w="4387" w:type="dxa"/>
            <w:tcMar>
              <w:left w:w="108" w:type="dxa"/>
            </w:tcMar>
          </w:tcPr>
          <w:p w:rsidR="00E004CA" w:rsidRPr="00E75AED" w:rsidRDefault="00E004CA" w:rsidP="00FE0DF9">
            <w:pPr>
              <w:spacing w:after="0" w:line="240" w:lineRule="auto"/>
              <w:jc w:val="both"/>
            </w:pPr>
            <w:r w:rsidRPr="00E75AED">
              <w:rPr>
                <w:sz w:val="22"/>
                <w:szCs w:val="22"/>
                <w:lang w:eastAsia="ru-RU"/>
              </w:rPr>
              <w:t xml:space="preserve">Работа и </w:t>
            </w:r>
            <w:r w:rsidRPr="00E75AED">
              <w:rPr>
                <w:bCs/>
                <w:sz w:val="22"/>
                <w:szCs w:val="22"/>
                <w:lang w:eastAsia="ru-RU"/>
              </w:rPr>
              <w:t>мощность электрического тока.</w:t>
            </w:r>
          </w:p>
        </w:tc>
        <w:tc>
          <w:tcPr>
            <w:tcW w:w="1248" w:type="dxa"/>
            <w:tcMar>
              <w:left w:w="108" w:type="dxa"/>
            </w:tcMar>
          </w:tcPr>
          <w:p w:rsidR="00E004CA" w:rsidRPr="00FE0DF9" w:rsidRDefault="00E004CA" w:rsidP="00A531B8">
            <w:pPr>
              <w:spacing w:after="0" w:line="240" w:lineRule="auto"/>
              <w:jc w:val="center"/>
            </w:pPr>
            <w:r>
              <w:rPr>
                <w:rFonts w:cs="Calibri"/>
                <w:lang w:eastAsia="ru-RU"/>
              </w:rPr>
              <w:t>2</w:t>
            </w:r>
          </w:p>
        </w:tc>
        <w:tc>
          <w:tcPr>
            <w:tcW w:w="1312" w:type="dxa"/>
            <w:tcMar>
              <w:left w:w="108" w:type="dxa"/>
            </w:tcMar>
            <w:vAlign w:val="center"/>
          </w:tcPr>
          <w:p w:rsidR="00E004CA" w:rsidRPr="00FE0DF9" w:rsidRDefault="00E004CA" w:rsidP="00A531B8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lang w:eastAsia="ru-RU"/>
              </w:rPr>
            </w:pPr>
          </w:p>
        </w:tc>
        <w:tc>
          <w:tcPr>
            <w:tcW w:w="1069" w:type="dxa"/>
            <w:tcMar>
              <w:left w:w="108" w:type="dxa"/>
            </w:tcMar>
          </w:tcPr>
          <w:p w:rsidR="00E004CA" w:rsidRPr="00FE0DF9" w:rsidRDefault="00E004CA" w:rsidP="00A531B8">
            <w:pPr>
              <w:spacing w:after="0" w:line="240" w:lineRule="auto"/>
              <w:jc w:val="center"/>
            </w:pPr>
            <w:r>
              <w:rPr>
                <w:rFonts w:cs="Calibri"/>
                <w:lang w:eastAsia="ru-RU"/>
              </w:rPr>
              <w:t>2</w:t>
            </w:r>
          </w:p>
        </w:tc>
        <w:tc>
          <w:tcPr>
            <w:tcW w:w="1236" w:type="dxa"/>
            <w:tcMar>
              <w:left w:w="108" w:type="dxa"/>
            </w:tcMar>
            <w:vAlign w:val="center"/>
          </w:tcPr>
          <w:p w:rsidR="00E004CA" w:rsidRPr="00FE0DF9" w:rsidRDefault="00E004CA" w:rsidP="00FE0DF9">
            <w:pPr>
              <w:spacing w:after="0" w:line="240" w:lineRule="auto"/>
              <w:rPr>
                <w:rFonts w:ascii="Calibri" w:hAnsi="Calibri" w:cs="Calibri"/>
                <w:color w:val="000000"/>
                <w:lang w:eastAsia="ru-RU"/>
              </w:rPr>
            </w:pPr>
          </w:p>
        </w:tc>
      </w:tr>
      <w:tr w:rsidR="00E004CA" w:rsidRPr="00FE0DF9" w:rsidTr="00270985">
        <w:trPr>
          <w:trHeight w:val="20"/>
        </w:trPr>
        <w:tc>
          <w:tcPr>
            <w:tcW w:w="575" w:type="dxa"/>
            <w:tcMar>
              <w:left w:w="108" w:type="dxa"/>
            </w:tcMar>
            <w:vAlign w:val="center"/>
          </w:tcPr>
          <w:p w:rsidR="00E004CA" w:rsidRPr="00FE0DF9" w:rsidRDefault="00E004CA" w:rsidP="00A531B8">
            <w:pPr>
              <w:spacing w:after="0" w:line="240" w:lineRule="auto"/>
              <w:jc w:val="center"/>
              <w:rPr>
                <w:color w:val="000000"/>
              </w:rPr>
            </w:pPr>
            <w:r>
              <w:rPr>
                <w:color w:val="000000"/>
                <w:lang w:eastAsia="ru-RU"/>
              </w:rPr>
              <w:t>15</w:t>
            </w:r>
          </w:p>
        </w:tc>
        <w:tc>
          <w:tcPr>
            <w:tcW w:w="4387" w:type="dxa"/>
            <w:tcMar>
              <w:left w:w="108" w:type="dxa"/>
            </w:tcMar>
          </w:tcPr>
          <w:p w:rsidR="00E004CA" w:rsidRPr="00A531B8" w:rsidRDefault="00E004CA" w:rsidP="00FE0DF9">
            <w:pPr>
              <w:spacing w:after="0" w:line="240" w:lineRule="auto"/>
              <w:jc w:val="both"/>
              <w:rPr>
                <w:b/>
              </w:rPr>
            </w:pPr>
            <w:r w:rsidRPr="00A531B8">
              <w:rPr>
                <w:rFonts w:cs="Calibri"/>
                <w:b/>
                <w:sz w:val="22"/>
                <w:szCs w:val="22"/>
                <w:lang w:eastAsia="ru-RU"/>
              </w:rPr>
              <w:t>Контрольная работа по разделу "Электрические явления"     Зачет.</w:t>
            </w:r>
          </w:p>
        </w:tc>
        <w:tc>
          <w:tcPr>
            <w:tcW w:w="1248" w:type="dxa"/>
            <w:tcMar>
              <w:left w:w="108" w:type="dxa"/>
            </w:tcMar>
          </w:tcPr>
          <w:p w:rsidR="00E004CA" w:rsidRPr="00FE0DF9" w:rsidRDefault="00E004CA" w:rsidP="00A531B8">
            <w:pPr>
              <w:spacing w:after="0" w:line="240" w:lineRule="auto"/>
              <w:jc w:val="center"/>
            </w:pPr>
            <w:r>
              <w:rPr>
                <w:rFonts w:cs="Calibri"/>
                <w:lang w:eastAsia="ru-RU"/>
              </w:rPr>
              <w:t>2</w:t>
            </w:r>
          </w:p>
        </w:tc>
        <w:tc>
          <w:tcPr>
            <w:tcW w:w="1312" w:type="dxa"/>
            <w:tcMar>
              <w:left w:w="108" w:type="dxa"/>
            </w:tcMar>
            <w:vAlign w:val="center"/>
          </w:tcPr>
          <w:p w:rsidR="00E004CA" w:rsidRPr="00FE0DF9" w:rsidRDefault="00E004CA" w:rsidP="00A531B8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lang w:eastAsia="ru-RU"/>
              </w:rPr>
            </w:pPr>
          </w:p>
        </w:tc>
        <w:tc>
          <w:tcPr>
            <w:tcW w:w="1069" w:type="dxa"/>
            <w:tcMar>
              <w:left w:w="108" w:type="dxa"/>
            </w:tcMar>
          </w:tcPr>
          <w:p w:rsidR="00E004CA" w:rsidRPr="00FE0DF9" w:rsidRDefault="00E004CA" w:rsidP="00A531B8">
            <w:pPr>
              <w:spacing w:after="0" w:line="240" w:lineRule="auto"/>
              <w:jc w:val="center"/>
            </w:pPr>
            <w:r>
              <w:rPr>
                <w:rFonts w:cs="Calibri"/>
                <w:lang w:eastAsia="ru-RU"/>
              </w:rPr>
              <w:t>2</w:t>
            </w:r>
          </w:p>
        </w:tc>
        <w:tc>
          <w:tcPr>
            <w:tcW w:w="1236" w:type="dxa"/>
            <w:tcMar>
              <w:left w:w="108" w:type="dxa"/>
            </w:tcMar>
            <w:vAlign w:val="center"/>
          </w:tcPr>
          <w:p w:rsidR="00E004CA" w:rsidRPr="00FE0DF9" w:rsidRDefault="00E004CA" w:rsidP="00FE0DF9">
            <w:pPr>
              <w:spacing w:after="0" w:line="240" w:lineRule="auto"/>
              <w:rPr>
                <w:rFonts w:ascii="Calibri" w:hAnsi="Calibri" w:cs="Calibri"/>
                <w:color w:val="000000"/>
                <w:lang w:eastAsia="ru-RU"/>
              </w:rPr>
            </w:pPr>
          </w:p>
        </w:tc>
      </w:tr>
      <w:tr w:rsidR="00E004CA" w:rsidRPr="00FE0DF9" w:rsidTr="00270985">
        <w:trPr>
          <w:trHeight w:val="20"/>
        </w:trPr>
        <w:tc>
          <w:tcPr>
            <w:tcW w:w="575" w:type="dxa"/>
            <w:tcMar>
              <w:left w:w="108" w:type="dxa"/>
            </w:tcMar>
            <w:vAlign w:val="center"/>
          </w:tcPr>
          <w:p w:rsidR="00E004CA" w:rsidRPr="00FE0DF9" w:rsidRDefault="00E004CA" w:rsidP="00A531B8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lang w:eastAsia="ru-RU"/>
              </w:rPr>
            </w:pPr>
          </w:p>
        </w:tc>
        <w:tc>
          <w:tcPr>
            <w:tcW w:w="4387" w:type="dxa"/>
            <w:tcMar>
              <w:left w:w="108" w:type="dxa"/>
            </w:tcMar>
          </w:tcPr>
          <w:p w:rsidR="00E004CA" w:rsidRPr="00216DF7" w:rsidRDefault="00E004CA" w:rsidP="00A531B8">
            <w:pPr>
              <w:spacing w:after="0" w:line="240" w:lineRule="auto"/>
              <w:jc w:val="center"/>
              <w:rPr>
                <w:b/>
              </w:rPr>
            </w:pPr>
            <w:r w:rsidRPr="00216DF7">
              <w:rPr>
                <w:rFonts w:cs="Calibri"/>
                <w:b/>
                <w:lang w:eastAsia="ru-RU"/>
              </w:rPr>
              <w:t>ИТОГО</w:t>
            </w:r>
          </w:p>
        </w:tc>
        <w:tc>
          <w:tcPr>
            <w:tcW w:w="1248" w:type="dxa"/>
            <w:tcMar>
              <w:left w:w="108" w:type="dxa"/>
            </w:tcMar>
          </w:tcPr>
          <w:p w:rsidR="00E004CA" w:rsidRPr="00216DF7" w:rsidRDefault="00E004CA" w:rsidP="00A531B8">
            <w:pPr>
              <w:spacing w:after="0" w:line="240" w:lineRule="auto"/>
              <w:jc w:val="center"/>
              <w:rPr>
                <w:b/>
              </w:rPr>
            </w:pPr>
            <w:r w:rsidRPr="00216DF7">
              <w:rPr>
                <w:rFonts w:cs="Calibri"/>
                <w:b/>
                <w:lang w:eastAsia="ru-RU"/>
              </w:rPr>
              <w:t>30</w:t>
            </w:r>
          </w:p>
        </w:tc>
        <w:tc>
          <w:tcPr>
            <w:tcW w:w="1312" w:type="dxa"/>
            <w:tcMar>
              <w:left w:w="108" w:type="dxa"/>
            </w:tcMar>
            <w:vAlign w:val="center"/>
          </w:tcPr>
          <w:p w:rsidR="00E004CA" w:rsidRPr="00216DF7" w:rsidRDefault="00E004CA" w:rsidP="00A531B8">
            <w:pPr>
              <w:spacing w:after="0" w:line="240" w:lineRule="auto"/>
              <w:jc w:val="center"/>
              <w:rPr>
                <w:rFonts w:ascii="Calibri" w:hAnsi="Calibri" w:cs="Calibri"/>
                <w:b/>
                <w:color w:val="000000"/>
                <w:lang w:eastAsia="ru-RU"/>
              </w:rPr>
            </w:pPr>
          </w:p>
        </w:tc>
        <w:tc>
          <w:tcPr>
            <w:tcW w:w="1069" w:type="dxa"/>
            <w:tcMar>
              <w:left w:w="108" w:type="dxa"/>
            </w:tcMar>
          </w:tcPr>
          <w:p w:rsidR="00E004CA" w:rsidRPr="00216DF7" w:rsidRDefault="00E004CA" w:rsidP="00A531B8">
            <w:pPr>
              <w:spacing w:after="0" w:line="240" w:lineRule="auto"/>
              <w:jc w:val="center"/>
              <w:rPr>
                <w:b/>
              </w:rPr>
            </w:pPr>
            <w:r w:rsidRPr="00216DF7">
              <w:rPr>
                <w:rFonts w:cs="Calibri"/>
                <w:b/>
                <w:lang w:eastAsia="ru-RU"/>
              </w:rPr>
              <w:t>30</w:t>
            </w:r>
          </w:p>
        </w:tc>
        <w:tc>
          <w:tcPr>
            <w:tcW w:w="1236" w:type="dxa"/>
            <w:tcMar>
              <w:left w:w="108" w:type="dxa"/>
            </w:tcMar>
            <w:vAlign w:val="center"/>
          </w:tcPr>
          <w:p w:rsidR="00E004CA" w:rsidRPr="00FE0DF9" w:rsidRDefault="00E004CA" w:rsidP="00A531B8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lang w:eastAsia="ru-RU"/>
              </w:rPr>
            </w:pPr>
          </w:p>
        </w:tc>
      </w:tr>
    </w:tbl>
    <w:p w:rsidR="00E004CA" w:rsidRDefault="00E004CA" w:rsidP="00A531B8">
      <w:pPr>
        <w:jc w:val="center"/>
        <w:rPr>
          <w:b/>
          <w:bCs/>
          <w:iCs/>
          <w:lang w:eastAsia="ru-RU"/>
        </w:rPr>
      </w:pPr>
    </w:p>
    <w:p w:rsidR="00E004CA" w:rsidRDefault="00E004CA">
      <w:pPr>
        <w:rPr>
          <w:b/>
          <w:bCs/>
          <w:iCs/>
          <w:lang w:eastAsia="ru-RU"/>
        </w:rPr>
      </w:pPr>
    </w:p>
    <w:p w:rsidR="00E004CA" w:rsidRPr="00A436E3" w:rsidRDefault="00E004CA" w:rsidP="00A436E3">
      <w:pPr>
        <w:jc w:val="center"/>
        <w:rPr>
          <w:b/>
          <w:bCs/>
          <w:iCs/>
          <w:lang w:eastAsia="ru-RU"/>
        </w:rPr>
      </w:pPr>
      <w:r>
        <w:br w:type="page"/>
      </w:r>
      <w:bookmarkStart w:id="11" w:name="_Toc467567530"/>
      <w:bookmarkStart w:id="12" w:name="_Toc467220998"/>
      <w:bookmarkEnd w:id="11"/>
      <w:bookmarkEnd w:id="12"/>
      <w:r>
        <w:rPr>
          <w:b/>
          <w:bCs/>
          <w:caps/>
          <w:lang w:eastAsia="ru-RU"/>
        </w:rPr>
        <w:lastRenderedPageBreak/>
        <w:t>Содержание учебной дисциплины</w:t>
      </w:r>
    </w:p>
    <w:p w:rsidR="00E004CA" w:rsidRDefault="00E004CA">
      <w:pPr>
        <w:spacing w:after="0"/>
        <w:jc w:val="center"/>
        <w:rPr>
          <w:b/>
          <w:bCs/>
          <w:iCs/>
          <w:lang w:eastAsia="ru-RU"/>
        </w:rPr>
      </w:pPr>
      <w:r>
        <w:rPr>
          <w:b/>
          <w:bCs/>
          <w:iCs/>
          <w:lang w:eastAsia="ru-RU"/>
        </w:rPr>
        <w:t>Содержание учебной  программы по физике</w:t>
      </w:r>
    </w:p>
    <w:p w:rsidR="00E004CA" w:rsidRDefault="00E004CA">
      <w:pPr>
        <w:spacing w:after="0"/>
        <w:jc w:val="center"/>
        <w:rPr>
          <w:b/>
          <w:bCs/>
          <w:iCs/>
          <w:lang w:eastAsia="ru-RU"/>
        </w:rPr>
      </w:pPr>
    </w:p>
    <w:p w:rsidR="00E004CA" w:rsidRDefault="00E004CA">
      <w:pPr>
        <w:spacing w:after="0"/>
        <w:jc w:val="center"/>
        <w:rPr>
          <w:b/>
          <w:bCs/>
          <w:i/>
          <w:iCs/>
          <w:lang w:eastAsia="ru-RU"/>
        </w:rPr>
      </w:pPr>
      <w:r>
        <w:rPr>
          <w:b/>
          <w:bCs/>
          <w:i/>
          <w:iCs/>
          <w:lang w:eastAsia="ru-RU"/>
        </w:rPr>
        <w:t xml:space="preserve">Введение (2часа) </w:t>
      </w:r>
    </w:p>
    <w:p w:rsidR="00E004CA" w:rsidRDefault="00E004CA">
      <w:pPr>
        <w:spacing w:after="0"/>
        <w:jc w:val="both"/>
        <w:rPr>
          <w:lang w:eastAsia="ru-RU"/>
        </w:rPr>
      </w:pPr>
      <w:r>
        <w:rPr>
          <w:lang w:eastAsia="ru-RU"/>
        </w:rPr>
        <w:t>Физический эксперимент, теория. Физические модели. Возникновение физики как науки. Органы чувств и процесс познания. Особенности научного эксперимента. Пределы применимости физической теории. Единицы физических величин. Виды фундаментальных взаимодействий и их радиус действия. Эталоны длины, времени, массы.</w:t>
      </w:r>
    </w:p>
    <w:p w:rsidR="00E004CA" w:rsidRDefault="00E004CA">
      <w:pPr>
        <w:spacing w:after="0"/>
        <w:jc w:val="both"/>
        <w:rPr>
          <w:b/>
          <w:bCs/>
          <w:i/>
          <w:iCs/>
          <w:lang w:eastAsia="ru-RU"/>
        </w:rPr>
      </w:pPr>
      <w:r>
        <w:rPr>
          <w:lang w:eastAsia="ru-RU"/>
        </w:rPr>
        <w:t xml:space="preserve"> </w:t>
      </w:r>
    </w:p>
    <w:p w:rsidR="00E004CA" w:rsidRDefault="00E004CA">
      <w:pPr>
        <w:spacing w:after="0"/>
        <w:jc w:val="center"/>
        <w:rPr>
          <w:b/>
          <w:i/>
          <w:lang w:eastAsia="ru-RU"/>
        </w:rPr>
      </w:pPr>
      <w:r>
        <w:rPr>
          <w:b/>
          <w:i/>
          <w:lang w:eastAsia="ru-RU"/>
        </w:rPr>
        <w:t>Электрические явления (24часа)</w:t>
      </w:r>
    </w:p>
    <w:p w:rsidR="00E004CA" w:rsidRDefault="00E004CA">
      <w:pPr>
        <w:spacing w:after="0"/>
        <w:ind w:firstLine="284"/>
        <w:jc w:val="both"/>
        <w:rPr>
          <w:lang w:eastAsia="ru-RU"/>
        </w:rPr>
      </w:pPr>
      <w:r>
        <w:rPr>
          <w:lang w:eastAsia="ru-RU"/>
        </w:rPr>
        <w:t>Явление электризации тел. Электрический заряд. Закон сохранения заряда. Взаимодействие точечных зарядов. Закон Кулона. Электрическая постоянная. Электрическое поле и его напряженность. Принцип суперпозиции полей точечных зарядов. Графическое изображение полей точечных зарядов. Работа по перемещению заряда, совершаемая силами электрического поля. Потенциал и разность потенциалов. Связь между напряженностью и разностью потенциалов. Проводники и диэлектрики в электрическом поле. Диэлектрическая проницаемость среды. Электроемкость. Конденсатор. Энергия электрического поля. Электрический ток. Источники электрического тока. Электрическая цепь и ее составные части. Сила тока, единицы силы тока, амперметр, измерение силы тока. Электрическое сопротивление проводников, единицы сопротивления, вольтметр, измерение напряжения. Лампа накаливания. Электрические нагревательные приборы.</w:t>
      </w:r>
    </w:p>
    <w:p w:rsidR="00E004CA" w:rsidRDefault="00E004CA">
      <w:pPr>
        <w:spacing w:after="0"/>
        <w:ind w:firstLine="284"/>
        <w:jc w:val="both"/>
        <w:rPr>
          <w:lang w:eastAsia="ru-RU"/>
        </w:rPr>
      </w:pPr>
    </w:p>
    <w:p w:rsidR="00E004CA" w:rsidRDefault="00E004CA">
      <w:pPr>
        <w:spacing w:after="0"/>
        <w:jc w:val="center"/>
        <w:rPr>
          <w:b/>
          <w:i/>
          <w:lang w:eastAsia="ru-RU"/>
        </w:rPr>
      </w:pPr>
      <w:r>
        <w:rPr>
          <w:b/>
          <w:i/>
          <w:lang w:eastAsia="ru-RU"/>
        </w:rPr>
        <w:t>Законы постоянного тока (4часа)</w:t>
      </w:r>
    </w:p>
    <w:p w:rsidR="00E004CA" w:rsidRDefault="00E004CA" w:rsidP="00A436E3">
      <w:pPr>
        <w:spacing w:after="0"/>
        <w:ind w:firstLine="284"/>
        <w:jc w:val="both"/>
        <w:rPr>
          <w:lang w:eastAsia="ru-RU"/>
        </w:rPr>
      </w:pPr>
      <w:r>
        <w:rPr>
          <w:lang w:eastAsia="ru-RU"/>
        </w:rPr>
        <w:t xml:space="preserve">Физические основы проводимости металлов. Постоянный электрический ток, его характеристики. Условия, необходимые для возникновения электрического тока. Электродвижущая сила. Закон Ома для участка цепи и для полной цепи. Параллельное и последовательное соединение проводников. Сопротивление как электрическая характеристика резистора. Зависимость сопротивления резистора от температуры. Понятие о сверхпроводимости. Работа и мощность постоянного тока. Закон Джоуля-Ленца. Электрический ток  в металлах. Основные положения электронной теории проводимости металлов. </w:t>
      </w:r>
    </w:p>
    <w:p w:rsidR="00E004CA" w:rsidRDefault="00E004CA" w:rsidP="00316EC4">
      <w:pPr>
        <w:jc w:val="center"/>
        <w:rPr>
          <w:b/>
          <w:bCs/>
          <w:caps/>
          <w:lang w:eastAsia="ru-RU"/>
        </w:rPr>
      </w:pPr>
      <w:r>
        <w:br w:type="page"/>
      </w:r>
      <w:bookmarkStart w:id="13" w:name="_Toc467567531"/>
      <w:bookmarkStart w:id="14" w:name="_Toc467220999"/>
      <w:bookmarkEnd w:id="13"/>
      <w:bookmarkEnd w:id="14"/>
      <w:r>
        <w:rPr>
          <w:b/>
          <w:bCs/>
          <w:caps/>
          <w:lang w:eastAsia="ru-RU"/>
        </w:rPr>
        <w:lastRenderedPageBreak/>
        <w:t>характеристика основных видов учебной деятельности студентов</w:t>
      </w:r>
    </w:p>
    <w:tbl>
      <w:tblPr>
        <w:tblW w:w="9884" w:type="dxa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6" w:space="0" w:color="000001"/>
          <w:insideH w:val="single" w:sz="4" w:space="0" w:color="00000A"/>
          <w:insideV w:val="single" w:sz="6" w:space="0" w:color="000001"/>
        </w:tblBorders>
        <w:tblCellMar>
          <w:left w:w="103" w:type="dxa"/>
        </w:tblCellMar>
        <w:tblLook w:val="01E0" w:firstRow="1" w:lastRow="1" w:firstColumn="1" w:lastColumn="1" w:noHBand="0" w:noVBand="0"/>
      </w:tblPr>
      <w:tblGrid>
        <w:gridCol w:w="2987"/>
        <w:gridCol w:w="6897"/>
      </w:tblGrid>
      <w:tr w:rsidR="00E004CA" w:rsidRPr="00270985" w:rsidTr="00270985">
        <w:trPr>
          <w:trHeight w:val="476"/>
        </w:trPr>
        <w:tc>
          <w:tcPr>
            <w:tcW w:w="2987" w:type="dxa"/>
            <w:tcMar>
              <w:left w:w="103" w:type="dxa"/>
            </w:tcMar>
          </w:tcPr>
          <w:p w:rsidR="00E004CA" w:rsidRPr="00270985" w:rsidRDefault="00E004CA" w:rsidP="00FE0DF9">
            <w:pPr>
              <w:spacing w:line="240" w:lineRule="auto"/>
              <w:jc w:val="center"/>
              <w:rPr>
                <w:b/>
                <w:bCs/>
                <w:sz w:val="22"/>
                <w:szCs w:val="22"/>
              </w:rPr>
            </w:pPr>
            <w:r w:rsidRPr="00270985">
              <w:rPr>
                <w:bCs/>
                <w:sz w:val="22"/>
                <w:szCs w:val="22"/>
                <w:lang w:eastAsia="ru-RU"/>
              </w:rPr>
              <w:t>Содержание обучения</w:t>
            </w:r>
          </w:p>
        </w:tc>
        <w:tc>
          <w:tcPr>
            <w:tcW w:w="6897" w:type="dxa"/>
            <w:tcBorders>
              <w:right w:val="single" w:sz="4" w:space="0" w:color="00000A"/>
            </w:tcBorders>
            <w:tcMar>
              <w:left w:w="100" w:type="dxa"/>
            </w:tcMar>
          </w:tcPr>
          <w:p w:rsidR="00E004CA" w:rsidRPr="00270985" w:rsidRDefault="00E004CA" w:rsidP="00FE0DF9">
            <w:pPr>
              <w:spacing w:line="240" w:lineRule="auto"/>
              <w:jc w:val="center"/>
              <w:rPr>
                <w:b/>
                <w:bCs/>
                <w:sz w:val="22"/>
                <w:szCs w:val="22"/>
              </w:rPr>
            </w:pPr>
            <w:r w:rsidRPr="00270985">
              <w:rPr>
                <w:bCs/>
                <w:sz w:val="22"/>
                <w:szCs w:val="22"/>
                <w:lang w:eastAsia="ru-RU"/>
              </w:rPr>
              <w:t>Характеристика основных видов учебной деятельности студентов (на уровне учебных действий)</w:t>
            </w:r>
          </w:p>
        </w:tc>
      </w:tr>
      <w:tr w:rsidR="00E004CA" w:rsidRPr="00270985" w:rsidTr="00270985">
        <w:trPr>
          <w:trHeight w:val="270"/>
        </w:trPr>
        <w:tc>
          <w:tcPr>
            <w:tcW w:w="2987" w:type="dxa"/>
            <w:tcMar>
              <w:left w:w="103" w:type="dxa"/>
            </w:tcMar>
          </w:tcPr>
          <w:p w:rsidR="00E004CA" w:rsidRPr="00270985" w:rsidRDefault="00E004CA" w:rsidP="00FE0DF9">
            <w:pPr>
              <w:spacing w:line="240" w:lineRule="auto"/>
              <w:jc w:val="center"/>
              <w:rPr>
                <w:b/>
                <w:bCs/>
                <w:sz w:val="22"/>
                <w:szCs w:val="22"/>
              </w:rPr>
            </w:pPr>
            <w:r w:rsidRPr="00270985">
              <w:rPr>
                <w:bCs/>
                <w:sz w:val="22"/>
                <w:szCs w:val="22"/>
                <w:lang w:eastAsia="ru-RU"/>
              </w:rPr>
              <w:t>Введение</w:t>
            </w:r>
          </w:p>
        </w:tc>
        <w:tc>
          <w:tcPr>
            <w:tcW w:w="6897" w:type="dxa"/>
            <w:tcBorders>
              <w:right w:val="single" w:sz="4" w:space="0" w:color="00000A"/>
            </w:tcBorders>
            <w:tcMar>
              <w:left w:w="100" w:type="dxa"/>
            </w:tcMar>
          </w:tcPr>
          <w:p w:rsidR="00E004CA" w:rsidRPr="00270985" w:rsidRDefault="00E004CA" w:rsidP="00FE0DF9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</w:rPr>
            </w:pPr>
            <w:r w:rsidRPr="00270985">
              <w:rPr>
                <w:bCs/>
                <w:sz w:val="22"/>
                <w:szCs w:val="22"/>
                <w:lang w:eastAsia="ru-RU"/>
              </w:rPr>
              <w:t xml:space="preserve">Умения постановки целей деятельности, планирования собственной деятельности для достижения поставленных целей, </w:t>
            </w:r>
          </w:p>
          <w:p w:rsidR="00E004CA" w:rsidRPr="00270985" w:rsidRDefault="00E004CA" w:rsidP="00FE0DF9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</w:rPr>
            </w:pPr>
            <w:r w:rsidRPr="00270985">
              <w:rPr>
                <w:bCs/>
                <w:sz w:val="22"/>
                <w:szCs w:val="22"/>
                <w:lang w:eastAsia="ru-RU"/>
              </w:rPr>
              <w:t>предвидения возможных результатов этих действий, организации самоконтроля и оценки полученных результатов.</w:t>
            </w:r>
          </w:p>
          <w:p w:rsidR="00E004CA" w:rsidRPr="00270985" w:rsidRDefault="00E004CA" w:rsidP="00FE0DF9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</w:rPr>
            </w:pPr>
            <w:r w:rsidRPr="00270985">
              <w:rPr>
                <w:bCs/>
                <w:sz w:val="22"/>
                <w:szCs w:val="22"/>
                <w:lang w:eastAsia="ru-RU"/>
              </w:rPr>
              <w:t>Развитие способности ясно и точно излагать свои мысли, логически обосновывать свою точку зрения, воспринимать и анализировать мнения собеседников, признавая право другого человека на иное мнение.</w:t>
            </w:r>
          </w:p>
          <w:p w:rsidR="00E004CA" w:rsidRPr="00270985" w:rsidRDefault="00E004CA" w:rsidP="00FE0DF9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</w:rPr>
            </w:pPr>
            <w:r w:rsidRPr="00270985">
              <w:rPr>
                <w:bCs/>
                <w:sz w:val="22"/>
                <w:szCs w:val="22"/>
                <w:lang w:eastAsia="ru-RU"/>
              </w:rPr>
              <w:t>Произведение измерения физических величин и оценка границы погрешностей измерений.</w:t>
            </w:r>
          </w:p>
          <w:p w:rsidR="00E004CA" w:rsidRPr="00270985" w:rsidRDefault="00E004CA" w:rsidP="00FE0DF9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</w:rPr>
            </w:pPr>
            <w:r w:rsidRPr="00270985">
              <w:rPr>
                <w:bCs/>
                <w:sz w:val="22"/>
                <w:szCs w:val="22"/>
                <w:lang w:eastAsia="ru-RU"/>
              </w:rPr>
              <w:t>Представление границы погрешностей измерений при построении графиков.</w:t>
            </w:r>
          </w:p>
          <w:p w:rsidR="00E004CA" w:rsidRPr="00270985" w:rsidRDefault="00E004CA" w:rsidP="00FE0DF9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</w:rPr>
            </w:pPr>
            <w:r w:rsidRPr="00270985">
              <w:rPr>
                <w:bCs/>
                <w:sz w:val="22"/>
                <w:szCs w:val="22"/>
                <w:lang w:eastAsia="ru-RU"/>
              </w:rPr>
              <w:t>Умение высказывать гипотезы для объяснения наблюдаемых</w:t>
            </w:r>
          </w:p>
          <w:p w:rsidR="00E004CA" w:rsidRPr="00270985" w:rsidRDefault="00E004CA" w:rsidP="00FE0DF9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</w:rPr>
            </w:pPr>
            <w:r w:rsidRPr="00270985">
              <w:rPr>
                <w:bCs/>
                <w:sz w:val="22"/>
                <w:szCs w:val="22"/>
                <w:lang w:eastAsia="ru-RU"/>
              </w:rPr>
              <w:t>явлений.</w:t>
            </w:r>
          </w:p>
          <w:p w:rsidR="00E004CA" w:rsidRPr="00270985" w:rsidRDefault="00E004CA" w:rsidP="00FE0DF9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</w:rPr>
            </w:pPr>
            <w:r w:rsidRPr="00270985">
              <w:rPr>
                <w:bCs/>
                <w:sz w:val="22"/>
                <w:szCs w:val="22"/>
                <w:lang w:eastAsia="ru-RU"/>
              </w:rPr>
              <w:t>Умение предлагать модели явлений.</w:t>
            </w:r>
          </w:p>
          <w:p w:rsidR="00E004CA" w:rsidRPr="00270985" w:rsidRDefault="00E004CA" w:rsidP="00FE0DF9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</w:rPr>
            </w:pPr>
            <w:r w:rsidRPr="00270985">
              <w:rPr>
                <w:bCs/>
                <w:sz w:val="22"/>
                <w:szCs w:val="22"/>
                <w:lang w:eastAsia="ru-RU"/>
              </w:rPr>
              <w:t>Указание границ применимости физических законов.</w:t>
            </w:r>
          </w:p>
          <w:p w:rsidR="00E004CA" w:rsidRPr="00270985" w:rsidRDefault="00E004CA" w:rsidP="00FE0DF9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</w:rPr>
            </w:pPr>
            <w:r w:rsidRPr="00270985">
              <w:rPr>
                <w:bCs/>
                <w:sz w:val="22"/>
                <w:szCs w:val="22"/>
                <w:lang w:eastAsia="ru-RU"/>
              </w:rPr>
              <w:t xml:space="preserve">Изложение основных положений современной научной картины </w:t>
            </w:r>
          </w:p>
          <w:p w:rsidR="00E004CA" w:rsidRPr="00270985" w:rsidRDefault="00E004CA" w:rsidP="00FE0DF9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</w:rPr>
            </w:pPr>
            <w:r w:rsidRPr="00270985">
              <w:rPr>
                <w:bCs/>
                <w:sz w:val="22"/>
                <w:szCs w:val="22"/>
                <w:lang w:eastAsia="ru-RU"/>
              </w:rPr>
              <w:t>мира.</w:t>
            </w:r>
          </w:p>
          <w:p w:rsidR="00E004CA" w:rsidRPr="00270985" w:rsidRDefault="00E004CA" w:rsidP="00FE0DF9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</w:rPr>
            </w:pPr>
            <w:r w:rsidRPr="00270985">
              <w:rPr>
                <w:bCs/>
                <w:sz w:val="22"/>
                <w:szCs w:val="22"/>
                <w:lang w:eastAsia="ru-RU"/>
              </w:rPr>
              <w:t>Приведение примеров влияния открытий в физике на прогресс</w:t>
            </w:r>
          </w:p>
          <w:p w:rsidR="00E004CA" w:rsidRPr="00270985" w:rsidRDefault="00E004CA" w:rsidP="00FE0DF9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</w:rPr>
            </w:pPr>
            <w:r w:rsidRPr="00270985">
              <w:rPr>
                <w:bCs/>
                <w:sz w:val="22"/>
                <w:szCs w:val="22"/>
                <w:lang w:eastAsia="ru-RU"/>
              </w:rPr>
              <w:t>в технике и технологии производства.</w:t>
            </w:r>
          </w:p>
          <w:p w:rsidR="00E004CA" w:rsidRPr="00270985" w:rsidRDefault="00E004CA" w:rsidP="00FE0DF9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</w:rPr>
            </w:pPr>
            <w:r w:rsidRPr="00270985">
              <w:rPr>
                <w:bCs/>
                <w:sz w:val="22"/>
                <w:szCs w:val="22"/>
                <w:lang w:eastAsia="ru-RU"/>
              </w:rPr>
              <w:t>Использование Интернета для поиска информации</w:t>
            </w:r>
          </w:p>
        </w:tc>
      </w:tr>
      <w:tr w:rsidR="00E004CA" w:rsidRPr="00270985" w:rsidTr="00270985">
        <w:trPr>
          <w:trHeight w:val="128"/>
        </w:trPr>
        <w:tc>
          <w:tcPr>
            <w:tcW w:w="2987" w:type="dxa"/>
            <w:tcMar>
              <w:left w:w="103" w:type="dxa"/>
            </w:tcMar>
          </w:tcPr>
          <w:p w:rsidR="00E004CA" w:rsidRPr="00270985" w:rsidRDefault="00E004CA" w:rsidP="00FE0DF9">
            <w:pPr>
              <w:spacing w:line="218" w:lineRule="exact"/>
              <w:jc w:val="center"/>
              <w:rPr>
                <w:b/>
                <w:bCs/>
                <w:sz w:val="22"/>
                <w:szCs w:val="22"/>
              </w:rPr>
            </w:pPr>
            <w:r w:rsidRPr="00270985">
              <w:rPr>
                <w:bCs/>
                <w:sz w:val="22"/>
                <w:szCs w:val="22"/>
                <w:lang w:eastAsia="ru-RU"/>
              </w:rPr>
              <w:t>Электрические явления</w:t>
            </w:r>
          </w:p>
        </w:tc>
        <w:tc>
          <w:tcPr>
            <w:tcW w:w="6897" w:type="dxa"/>
            <w:tcBorders>
              <w:right w:val="single" w:sz="4" w:space="0" w:color="00000A"/>
            </w:tcBorders>
            <w:tcMar>
              <w:left w:w="100" w:type="dxa"/>
            </w:tcMar>
          </w:tcPr>
          <w:p w:rsidR="00E004CA" w:rsidRPr="00270985" w:rsidRDefault="00E004CA" w:rsidP="00FE0DF9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</w:rPr>
            </w:pPr>
            <w:r w:rsidRPr="00270985">
              <w:rPr>
                <w:bCs/>
                <w:sz w:val="22"/>
                <w:szCs w:val="22"/>
                <w:lang w:eastAsia="ru-RU"/>
              </w:rPr>
              <w:t>Вычисление сил взаимодействия точечных электрических за-рядов.</w:t>
            </w:r>
          </w:p>
          <w:p w:rsidR="00E004CA" w:rsidRPr="00270985" w:rsidRDefault="00E004CA" w:rsidP="00FE0DF9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</w:rPr>
            </w:pPr>
            <w:r w:rsidRPr="00270985">
              <w:rPr>
                <w:bCs/>
                <w:sz w:val="22"/>
                <w:szCs w:val="22"/>
                <w:lang w:eastAsia="ru-RU"/>
              </w:rPr>
              <w:t>Вычисление напряженности электрического поля одного и не-скольких точечных электрических зарядов.</w:t>
            </w:r>
          </w:p>
          <w:p w:rsidR="00E004CA" w:rsidRPr="00270985" w:rsidRDefault="00E004CA" w:rsidP="00FE0DF9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</w:rPr>
            </w:pPr>
            <w:r w:rsidRPr="00270985">
              <w:rPr>
                <w:bCs/>
                <w:sz w:val="22"/>
                <w:szCs w:val="22"/>
                <w:lang w:eastAsia="ru-RU"/>
              </w:rPr>
              <w:t>Вычисление потенциала электрического поля одного и нескольких точечных электрических зарядов. Измерение разности потенциалов.</w:t>
            </w:r>
          </w:p>
          <w:p w:rsidR="00E004CA" w:rsidRPr="00270985" w:rsidRDefault="00E004CA" w:rsidP="00FE0DF9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</w:rPr>
            </w:pPr>
            <w:r w:rsidRPr="00270985">
              <w:rPr>
                <w:bCs/>
                <w:sz w:val="22"/>
                <w:szCs w:val="22"/>
                <w:lang w:eastAsia="ru-RU"/>
              </w:rPr>
              <w:t>Измерение энергии электрического поля заряженного конденсатора.</w:t>
            </w:r>
          </w:p>
          <w:p w:rsidR="00E004CA" w:rsidRPr="00270985" w:rsidRDefault="00E004CA" w:rsidP="00FE0DF9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</w:rPr>
            </w:pPr>
            <w:r w:rsidRPr="00270985">
              <w:rPr>
                <w:bCs/>
                <w:sz w:val="22"/>
                <w:szCs w:val="22"/>
                <w:lang w:eastAsia="ru-RU"/>
              </w:rPr>
              <w:t>Вычисление энергии электрического поля заряженного конденсатора.</w:t>
            </w:r>
          </w:p>
          <w:p w:rsidR="00E004CA" w:rsidRPr="00270985" w:rsidRDefault="00E004CA" w:rsidP="00FE0DF9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</w:rPr>
            </w:pPr>
            <w:r w:rsidRPr="00270985">
              <w:rPr>
                <w:bCs/>
                <w:sz w:val="22"/>
                <w:szCs w:val="22"/>
                <w:lang w:eastAsia="ru-RU"/>
              </w:rPr>
              <w:t>Разработка плана и возможной схемы действий экспериментального определения электроемкости конденсатора и диэлектрической проницаемости вещества.</w:t>
            </w:r>
          </w:p>
          <w:p w:rsidR="00E004CA" w:rsidRPr="00270985" w:rsidRDefault="00E004CA" w:rsidP="00FE0DF9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</w:rPr>
            </w:pPr>
            <w:r w:rsidRPr="00270985">
              <w:rPr>
                <w:bCs/>
                <w:sz w:val="22"/>
                <w:szCs w:val="22"/>
                <w:lang w:eastAsia="ru-RU"/>
              </w:rPr>
              <w:t>Проведение сравнительного анализа гравитационного и электростатического полей</w:t>
            </w:r>
          </w:p>
        </w:tc>
      </w:tr>
      <w:tr w:rsidR="00E004CA" w:rsidRPr="00270985" w:rsidTr="00270985">
        <w:trPr>
          <w:trHeight w:val="128"/>
        </w:trPr>
        <w:tc>
          <w:tcPr>
            <w:tcW w:w="2987" w:type="dxa"/>
            <w:tcMar>
              <w:left w:w="103" w:type="dxa"/>
            </w:tcMar>
          </w:tcPr>
          <w:p w:rsidR="00E004CA" w:rsidRPr="00270985" w:rsidRDefault="00E004CA" w:rsidP="00683B66">
            <w:pPr>
              <w:spacing w:line="218" w:lineRule="exact"/>
              <w:jc w:val="center"/>
              <w:rPr>
                <w:b/>
                <w:bCs/>
                <w:sz w:val="22"/>
                <w:szCs w:val="22"/>
              </w:rPr>
            </w:pPr>
            <w:r w:rsidRPr="00270985">
              <w:rPr>
                <w:bCs/>
                <w:sz w:val="22"/>
                <w:szCs w:val="22"/>
                <w:lang w:eastAsia="ru-RU"/>
              </w:rPr>
              <w:t>Законы  постоянного тока</w:t>
            </w:r>
          </w:p>
        </w:tc>
        <w:tc>
          <w:tcPr>
            <w:tcW w:w="6897" w:type="dxa"/>
            <w:tcBorders>
              <w:right w:val="single" w:sz="4" w:space="0" w:color="00000A"/>
            </w:tcBorders>
            <w:tcMar>
              <w:left w:w="100" w:type="dxa"/>
            </w:tcMar>
          </w:tcPr>
          <w:p w:rsidR="00E004CA" w:rsidRPr="00270985" w:rsidRDefault="00E004CA" w:rsidP="00FE0DF9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</w:rPr>
            </w:pPr>
            <w:r w:rsidRPr="00270985">
              <w:rPr>
                <w:bCs/>
                <w:sz w:val="22"/>
                <w:szCs w:val="22"/>
                <w:lang w:eastAsia="ru-RU"/>
              </w:rPr>
              <w:t>Измерение мощности электрического тока. Измерение ЭДС и внутреннего сопротивления источника тока.</w:t>
            </w:r>
          </w:p>
          <w:p w:rsidR="00E004CA" w:rsidRPr="00270985" w:rsidRDefault="00E004CA" w:rsidP="00FE0DF9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</w:rPr>
            </w:pPr>
            <w:r w:rsidRPr="00270985">
              <w:rPr>
                <w:bCs/>
                <w:sz w:val="22"/>
                <w:szCs w:val="22"/>
                <w:lang w:eastAsia="ru-RU"/>
              </w:rPr>
              <w:t>Выполнение расчетов силы тока и напряжений на участках электрических цепей. Объяснение на примере электрической цепи с двумя источниками тока (ЭДС), в каком случае источник электрической энергии работает в режиме генератора, а в каком — в режиме потребителя.</w:t>
            </w:r>
          </w:p>
          <w:p w:rsidR="00E004CA" w:rsidRPr="00270985" w:rsidRDefault="00E004CA" w:rsidP="00FE0DF9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</w:rPr>
            </w:pPr>
            <w:r w:rsidRPr="00270985">
              <w:rPr>
                <w:bCs/>
                <w:sz w:val="22"/>
                <w:szCs w:val="22"/>
                <w:lang w:eastAsia="ru-RU"/>
              </w:rPr>
              <w:t>Определение температуры нити накаливания. Измерение электрического заряда электрона.</w:t>
            </w:r>
          </w:p>
          <w:p w:rsidR="00E004CA" w:rsidRPr="00270985" w:rsidRDefault="00E004CA" w:rsidP="00FE0DF9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</w:rPr>
            </w:pPr>
            <w:r w:rsidRPr="00270985">
              <w:rPr>
                <w:bCs/>
                <w:sz w:val="22"/>
                <w:szCs w:val="22"/>
                <w:lang w:eastAsia="ru-RU"/>
              </w:rPr>
              <w:t>Снятие вольтамперной характеристики диода.</w:t>
            </w:r>
          </w:p>
          <w:p w:rsidR="00E004CA" w:rsidRPr="00270985" w:rsidRDefault="00E004CA" w:rsidP="00FE0DF9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</w:rPr>
            </w:pPr>
            <w:r w:rsidRPr="00270985">
              <w:rPr>
                <w:bCs/>
                <w:sz w:val="22"/>
                <w:szCs w:val="22"/>
                <w:lang w:eastAsia="ru-RU"/>
              </w:rPr>
              <w:t>Проведение сравнительного анализа полупроводниковых диодов и триодов.</w:t>
            </w:r>
          </w:p>
          <w:p w:rsidR="00E004CA" w:rsidRPr="00270985" w:rsidRDefault="00E004CA" w:rsidP="00FE0DF9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</w:rPr>
            </w:pPr>
            <w:r w:rsidRPr="00270985">
              <w:rPr>
                <w:bCs/>
                <w:sz w:val="22"/>
                <w:szCs w:val="22"/>
                <w:lang w:eastAsia="ru-RU"/>
              </w:rPr>
              <w:t>Использование Интернета для поиска информации о перспективах развития полупроводниковой техники.</w:t>
            </w:r>
          </w:p>
          <w:p w:rsidR="00E004CA" w:rsidRPr="00270985" w:rsidRDefault="00E004CA" w:rsidP="00FE0DF9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</w:rPr>
            </w:pPr>
            <w:r w:rsidRPr="00270985">
              <w:rPr>
                <w:bCs/>
                <w:sz w:val="22"/>
                <w:szCs w:val="22"/>
                <w:lang w:eastAsia="ru-RU"/>
              </w:rPr>
              <w:t>Установка причинно-следственных связей</w:t>
            </w:r>
          </w:p>
        </w:tc>
      </w:tr>
    </w:tbl>
    <w:p w:rsidR="00E004CA" w:rsidRDefault="00E004CA">
      <w:pPr>
        <w:jc w:val="center"/>
        <w:rPr>
          <w:bCs/>
          <w:lang w:eastAsia="ru-RU"/>
        </w:rPr>
      </w:pPr>
    </w:p>
    <w:p w:rsidR="00E004CA" w:rsidRDefault="00E004CA" w:rsidP="00270985">
      <w:pPr>
        <w:jc w:val="center"/>
        <w:rPr>
          <w:b/>
          <w:bCs/>
          <w:caps/>
          <w:lang w:eastAsia="ru-RU"/>
        </w:rPr>
      </w:pPr>
      <w:r>
        <w:br w:type="page"/>
      </w:r>
      <w:bookmarkStart w:id="15" w:name="_Toc467567532"/>
      <w:bookmarkStart w:id="16" w:name="_Toc467221000"/>
      <w:bookmarkEnd w:id="15"/>
      <w:bookmarkEnd w:id="16"/>
      <w:r>
        <w:rPr>
          <w:b/>
          <w:bCs/>
          <w:caps/>
          <w:lang w:eastAsia="ru-RU"/>
        </w:rPr>
        <w:lastRenderedPageBreak/>
        <w:t>СОДЕРЖАНИЕ ПРОФИЛЬНОЙ СОСТАВЛЯЮЩЕЙ</w:t>
      </w:r>
    </w:p>
    <w:p w:rsidR="00E004CA" w:rsidRDefault="00E004CA" w:rsidP="00683B66">
      <w:pPr>
        <w:keepNext/>
        <w:spacing w:before="240" w:after="60"/>
        <w:jc w:val="center"/>
        <w:outlineLvl w:val="0"/>
        <w:rPr>
          <w:b/>
          <w:bCs/>
          <w:caps/>
          <w:lang w:eastAsia="ru-RU"/>
        </w:rPr>
      </w:pPr>
    </w:p>
    <w:p w:rsidR="00270985" w:rsidRDefault="00216DF7" w:rsidP="00270985">
      <w:pPr>
        <w:spacing w:line="240" w:lineRule="auto"/>
        <w:ind w:firstLine="425"/>
        <w:jc w:val="both"/>
        <w:rPr>
          <w:rFonts w:ascii="Times New Roman CYR" w:hAnsi="Times New Roman CYR" w:cs="Times New Roman CYR"/>
        </w:rPr>
      </w:pPr>
      <w:r>
        <w:rPr>
          <w:color w:val="000000"/>
          <w:shd w:val="clear" w:color="auto" w:fill="FFFFFF"/>
        </w:rPr>
        <w:t>Для профессии</w:t>
      </w:r>
      <w:r w:rsidR="00E004CA">
        <w:rPr>
          <w:color w:val="000000"/>
          <w:shd w:val="clear" w:color="auto" w:fill="FFFFFF"/>
        </w:rPr>
        <w:t xml:space="preserve"> </w:t>
      </w:r>
      <w:r w:rsidR="00E004CA">
        <w:rPr>
          <w:rFonts w:ascii="Times New Roman CYR" w:hAnsi="Times New Roman CYR" w:cs="Times New Roman CYR"/>
        </w:rPr>
        <w:t>18511 Слесарь по ремонту автомобилей</w:t>
      </w:r>
      <w:r w:rsidR="00270985">
        <w:rPr>
          <w:rFonts w:ascii="Times New Roman CYR" w:hAnsi="Times New Roman CYR" w:cs="Times New Roman CYR"/>
        </w:rPr>
        <w:t>:</w:t>
      </w:r>
    </w:p>
    <w:p w:rsidR="00E004CA" w:rsidRPr="00270985" w:rsidRDefault="00E004CA" w:rsidP="00270985">
      <w:pPr>
        <w:spacing w:line="240" w:lineRule="auto"/>
        <w:ind w:firstLine="425"/>
        <w:jc w:val="both"/>
        <w:rPr>
          <w:rFonts w:ascii="Times New Roman CYR" w:hAnsi="Times New Roman CYR" w:cs="Times New Roman CYR"/>
        </w:rPr>
      </w:pPr>
      <w:r>
        <w:rPr>
          <w:shd w:val="clear" w:color="auto" w:fill="FFFFFF"/>
          <w:lang w:eastAsia="ru-RU"/>
        </w:rPr>
        <w:t xml:space="preserve"> п</w:t>
      </w:r>
      <w:r>
        <w:rPr>
          <w:bCs/>
          <w:lang w:eastAsia="ru-RU"/>
        </w:rPr>
        <w:t>рофильная составляющая общеобразовательной дисциплины ФИЗИКА реализуется за счёт формирования системы учебных заданий, таких дидактических единиц тем программы как: «Электродинамика». Это обеспечивает эффективное осуществление выбранных целевых установок, обогащение различных форм учебной деятельности за счёт согласования с ведущими деятельностными  характеристиками выбранной профессии.</w:t>
      </w:r>
    </w:p>
    <w:p w:rsidR="00E004CA" w:rsidRDefault="00E004CA" w:rsidP="00216DF7">
      <w:pPr>
        <w:spacing w:after="0" w:line="240" w:lineRule="auto"/>
        <w:ind w:firstLine="426"/>
        <w:jc w:val="both"/>
        <w:rPr>
          <w:bCs/>
          <w:lang w:eastAsia="ru-RU"/>
        </w:rPr>
      </w:pPr>
      <w:r>
        <w:rPr>
          <w:bCs/>
          <w:lang w:eastAsia="ru-RU"/>
        </w:rPr>
        <w:t>Профильная составляющая отражается в требованиях к подготовке обучающихся в части:</w:t>
      </w:r>
    </w:p>
    <w:p w:rsidR="00E004CA" w:rsidRDefault="00E004CA" w:rsidP="00216DF7">
      <w:pPr>
        <w:spacing w:after="0" w:line="240" w:lineRule="auto"/>
        <w:ind w:firstLine="426"/>
        <w:jc w:val="both"/>
        <w:rPr>
          <w:bCs/>
          <w:lang w:eastAsia="ru-RU"/>
        </w:rPr>
      </w:pPr>
      <w:r>
        <w:rPr>
          <w:bCs/>
          <w:lang w:eastAsia="ru-RU"/>
        </w:rPr>
        <w:t>– общей системы знаний: содержательные примеры использования физико-математических идей и методов в профессиональной деятельности;</w:t>
      </w:r>
    </w:p>
    <w:p w:rsidR="00E004CA" w:rsidRDefault="00E004CA" w:rsidP="00216DF7">
      <w:pPr>
        <w:spacing w:after="0" w:line="240" w:lineRule="auto"/>
        <w:ind w:firstLine="426"/>
        <w:jc w:val="both"/>
        <w:rPr>
          <w:bCs/>
          <w:lang w:eastAsia="ru-RU"/>
        </w:rPr>
      </w:pPr>
      <w:r>
        <w:rPr>
          <w:bCs/>
          <w:lang w:eastAsia="ru-RU"/>
        </w:rPr>
        <w:t>–  практического использования приобретённых знаний и умений: индивидуального учебного опыта в построении физических моделей, выполнении исследовательских и проектных работ.</w:t>
      </w:r>
    </w:p>
    <w:p w:rsidR="00E004CA" w:rsidRDefault="00E004CA" w:rsidP="00216DF7">
      <w:pPr>
        <w:spacing w:after="0" w:line="240" w:lineRule="auto"/>
        <w:ind w:firstLine="426"/>
        <w:jc w:val="both"/>
        <w:rPr>
          <w:bCs/>
          <w:lang w:eastAsia="ru-RU"/>
        </w:rPr>
      </w:pPr>
      <w:r>
        <w:rPr>
          <w:bCs/>
          <w:lang w:eastAsia="ru-RU"/>
        </w:rPr>
        <w:t>Профилизация осуществляется за счёт использования межпредметных  связей с  дисциплинами «Математика», «Электротехника» усилением и расширением прикладного характера изучения физики, преимущественной ориентацией на естественнонаучный стиль познавательной деятельности с учётом технического профиля выбранной профессии.</w:t>
      </w:r>
    </w:p>
    <w:p w:rsidR="00E004CA" w:rsidRDefault="00E004CA">
      <w:pPr>
        <w:spacing w:after="0"/>
        <w:ind w:firstLine="426"/>
        <w:jc w:val="both"/>
        <w:rPr>
          <w:bCs/>
          <w:lang w:eastAsia="ru-RU"/>
        </w:rPr>
      </w:pPr>
    </w:p>
    <w:p w:rsidR="00E004CA" w:rsidRDefault="00E004CA" w:rsidP="00270985">
      <w:pPr>
        <w:jc w:val="center"/>
        <w:rPr>
          <w:b/>
          <w:bCs/>
          <w:caps/>
          <w:lang w:eastAsia="ru-RU"/>
        </w:rPr>
      </w:pPr>
      <w:r>
        <w:br w:type="page"/>
      </w:r>
      <w:bookmarkStart w:id="17" w:name="_Toc467567533"/>
      <w:bookmarkStart w:id="18" w:name="_Toc467221001"/>
      <w:bookmarkEnd w:id="17"/>
      <w:bookmarkEnd w:id="18"/>
      <w:r>
        <w:rPr>
          <w:b/>
          <w:bCs/>
          <w:caps/>
          <w:lang w:eastAsia="ru-RU"/>
        </w:rPr>
        <w:lastRenderedPageBreak/>
        <w:t>учебно-методическое и материально-техническое обеспечение программы</w:t>
      </w:r>
      <w:r w:rsidR="00216DF7">
        <w:rPr>
          <w:b/>
          <w:bCs/>
          <w:caps/>
          <w:lang w:eastAsia="ru-RU"/>
        </w:rPr>
        <w:t xml:space="preserve"> </w:t>
      </w:r>
      <w:r>
        <w:rPr>
          <w:b/>
          <w:bCs/>
          <w:caps/>
          <w:lang w:eastAsia="ru-RU"/>
        </w:rPr>
        <w:t>учебной дисциплины «ФИЗИКА»</w:t>
      </w:r>
    </w:p>
    <w:p w:rsidR="00E004CA" w:rsidRDefault="00E004CA" w:rsidP="00683B66">
      <w:pPr>
        <w:keepNext/>
        <w:spacing w:before="240" w:after="60"/>
        <w:jc w:val="center"/>
        <w:outlineLvl w:val="0"/>
        <w:rPr>
          <w:b/>
          <w:bCs/>
          <w:caps/>
          <w:lang w:eastAsia="ru-RU"/>
        </w:rPr>
      </w:pPr>
    </w:p>
    <w:p w:rsidR="00E004CA" w:rsidRDefault="00E004CA" w:rsidP="00316EC4">
      <w:pPr>
        <w:spacing w:after="0" w:line="240" w:lineRule="auto"/>
        <w:ind w:firstLine="426"/>
        <w:jc w:val="both"/>
        <w:rPr>
          <w:bCs/>
          <w:lang w:eastAsia="ru-RU"/>
        </w:rPr>
      </w:pPr>
      <w:r>
        <w:rPr>
          <w:bCs/>
          <w:lang w:eastAsia="ru-RU"/>
        </w:rPr>
        <w:t>Помещение кабинета физики должно удовлетворять требованиям Санитарно-эпидемиологических правил и нормативов (СанПиН 2.4.2 № 178-02) и быть оснащено типовым оборудованием, указанным в настоящих требованиях, в том числе специализированной учебной мебелью и средствами обучения, достаточными для выполнения требований к уровню подготовки обучающихся.</w:t>
      </w:r>
    </w:p>
    <w:p w:rsidR="00E004CA" w:rsidRDefault="00E004CA" w:rsidP="00316EC4">
      <w:pPr>
        <w:spacing w:after="0" w:line="240" w:lineRule="auto"/>
        <w:ind w:firstLine="426"/>
        <w:jc w:val="both"/>
        <w:rPr>
          <w:bCs/>
          <w:lang w:eastAsia="ru-RU"/>
        </w:rPr>
      </w:pPr>
      <w:r>
        <w:rPr>
          <w:bCs/>
          <w:lang w:eastAsia="ru-RU"/>
        </w:rPr>
        <w:t>В кабинете должно быть мультимедийное оборудование, посредством которого участники образовательного процесса могут просматривать визуальную информацию по физике, создавать презентации, видеоматериалы и т. п.</w:t>
      </w:r>
    </w:p>
    <w:p w:rsidR="00E004CA" w:rsidRDefault="00E004CA" w:rsidP="00316EC4">
      <w:pPr>
        <w:spacing w:after="0" w:line="240" w:lineRule="auto"/>
        <w:ind w:firstLine="426"/>
        <w:jc w:val="both"/>
        <w:rPr>
          <w:bCs/>
          <w:lang w:eastAsia="ru-RU"/>
        </w:rPr>
      </w:pPr>
      <w:r>
        <w:rPr>
          <w:bCs/>
          <w:lang w:eastAsia="ru-RU"/>
        </w:rPr>
        <w:t>В состав учебно-методического и материально-технического обеспечения программы учебной дисциплины «Физика», входят:</w:t>
      </w:r>
    </w:p>
    <w:p w:rsidR="00E004CA" w:rsidRDefault="00E004CA" w:rsidP="00316EC4">
      <w:pPr>
        <w:pStyle w:val="afe"/>
        <w:numPr>
          <w:ilvl w:val="0"/>
          <w:numId w:val="2"/>
        </w:numPr>
        <w:spacing w:after="0" w:line="240" w:lineRule="auto"/>
        <w:ind w:left="567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наглядные пособия (комплекты учебных таблиц, плакаты:</w:t>
      </w:r>
      <w:r w:rsidR="00216DF7">
        <w:rPr>
          <w:rFonts w:ascii="Times New Roman" w:hAnsi="Times New Roman"/>
          <w:bCs/>
          <w:sz w:val="24"/>
          <w:szCs w:val="24"/>
        </w:rPr>
        <w:t xml:space="preserve"> </w:t>
      </w:r>
      <w:r>
        <w:rPr>
          <w:rFonts w:ascii="Times New Roman" w:hAnsi="Times New Roman"/>
          <w:bCs/>
          <w:sz w:val="24"/>
          <w:szCs w:val="24"/>
        </w:rPr>
        <w:t>«Физические величины и фундаментальные константы», «Международная система единиц СИ», «Периодическая система химических элементов Д. И. Менделеева», портреты выдающихся ученых-физиков и астрономов);</w:t>
      </w:r>
    </w:p>
    <w:p w:rsidR="00E004CA" w:rsidRDefault="00E004CA" w:rsidP="00316EC4">
      <w:pPr>
        <w:pStyle w:val="afe"/>
        <w:numPr>
          <w:ilvl w:val="0"/>
          <w:numId w:val="2"/>
        </w:numPr>
        <w:spacing w:after="0" w:line="240" w:lineRule="auto"/>
        <w:ind w:left="567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информационно-коммуникативные средства;</w:t>
      </w:r>
    </w:p>
    <w:p w:rsidR="00E004CA" w:rsidRDefault="00E004CA" w:rsidP="00316EC4">
      <w:pPr>
        <w:pStyle w:val="afe"/>
        <w:numPr>
          <w:ilvl w:val="0"/>
          <w:numId w:val="2"/>
        </w:numPr>
        <w:spacing w:after="0" w:line="240" w:lineRule="auto"/>
        <w:ind w:left="567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экранно-звуковые пособия;</w:t>
      </w:r>
    </w:p>
    <w:p w:rsidR="00E004CA" w:rsidRDefault="00E004CA" w:rsidP="00316EC4">
      <w:pPr>
        <w:pStyle w:val="afe"/>
        <w:numPr>
          <w:ilvl w:val="0"/>
          <w:numId w:val="2"/>
        </w:numPr>
        <w:spacing w:after="0" w:line="240" w:lineRule="auto"/>
        <w:ind w:left="567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комплект электроснабжения кабинета физики; </w:t>
      </w:r>
    </w:p>
    <w:p w:rsidR="00E004CA" w:rsidRDefault="00E004CA" w:rsidP="00316EC4">
      <w:pPr>
        <w:pStyle w:val="afe"/>
        <w:numPr>
          <w:ilvl w:val="0"/>
          <w:numId w:val="2"/>
        </w:numPr>
        <w:spacing w:after="0" w:line="240" w:lineRule="auto"/>
        <w:ind w:left="567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технические средства обучения; </w:t>
      </w:r>
    </w:p>
    <w:p w:rsidR="00E004CA" w:rsidRDefault="00E004CA" w:rsidP="00316EC4">
      <w:pPr>
        <w:pStyle w:val="afe"/>
        <w:numPr>
          <w:ilvl w:val="0"/>
          <w:numId w:val="2"/>
        </w:numPr>
        <w:spacing w:after="0" w:line="240" w:lineRule="auto"/>
        <w:ind w:left="567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демонстрационное оборудование (общего назначения и тематические наборы); </w:t>
      </w:r>
    </w:p>
    <w:p w:rsidR="00E004CA" w:rsidRDefault="00E004CA" w:rsidP="00316EC4">
      <w:pPr>
        <w:pStyle w:val="afe"/>
        <w:numPr>
          <w:ilvl w:val="0"/>
          <w:numId w:val="2"/>
        </w:numPr>
        <w:spacing w:after="0" w:line="240" w:lineRule="auto"/>
        <w:ind w:left="567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лабораторное оборудование (общего назначения и тематические наборы); </w:t>
      </w:r>
    </w:p>
    <w:p w:rsidR="00E004CA" w:rsidRDefault="00E004CA" w:rsidP="00316EC4">
      <w:pPr>
        <w:pStyle w:val="afe"/>
        <w:numPr>
          <w:ilvl w:val="0"/>
          <w:numId w:val="2"/>
        </w:numPr>
        <w:spacing w:after="0" w:line="240" w:lineRule="auto"/>
        <w:ind w:left="567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статические, динамические, демонстрационные и раздаточные модели; </w:t>
      </w:r>
    </w:p>
    <w:p w:rsidR="00E004CA" w:rsidRDefault="00E004CA" w:rsidP="00316EC4">
      <w:pPr>
        <w:pStyle w:val="afe"/>
        <w:numPr>
          <w:ilvl w:val="0"/>
          <w:numId w:val="2"/>
        </w:numPr>
        <w:spacing w:after="0" w:line="240" w:lineRule="auto"/>
        <w:ind w:left="567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вспомогательное оборудование; </w:t>
      </w:r>
    </w:p>
    <w:p w:rsidR="00E004CA" w:rsidRDefault="00E004CA" w:rsidP="00316EC4">
      <w:pPr>
        <w:pStyle w:val="afe"/>
        <w:numPr>
          <w:ilvl w:val="0"/>
          <w:numId w:val="2"/>
        </w:numPr>
        <w:spacing w:after="0" w:line="240" w:lineRule="auto"/>
        <w:ind w:left="567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комплект технической документации, в том числе паспорта на средства обучения, инструкции по их использованию и технике безопасности;</w:t>
      </w:r>
    </w:p>
    <w:p w:rsidR="00E004CA" w:rsidRDefault="00E004CA" w:rsidP="00316EC4">
      <w:pPr>
        <w:pStyle w:val="afe"/>
        <w:numPr>
          <w:ilvl w:val="0"/>
          <w:numId w:val="2"/>
        </w:numPr>
        <w:spacing w:after="0" w:line="240" w:lineRule="auto"/>
        <w:ind w:left="567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библиотечный фонд. </w:t>
      </w:r>
    </w:p>
    <w:p w:rsidR="00E004CA" w:rsidRDefault="00E004CA" w:rsidP="00316EC4">
      <w:pPr>
        <w:spacing w:after="0" w:line="240" w:lineRule="auto"/>
        <w:ind w:firstLine="426"/>
        <w:jc w:val="both"/>
        <w:rPr>
          <w:bCs/>
          <w:lang w:eastAsia="ru-RU"/>
        </w:rPr>
      </w:pPr>
    </w:p>
    <w:p w:rsidR="00E004CA" w:rsidRDefault="00E004CA" w:rsidP="00316EC4">
      <w:pPr>
        <w:shd w:val="clear" w:color="auto" w:fill="FFFFFF"/>
        <w:spacing w:before="120" w:after="120" w:line="240" w:lineRule="auto"/>
        <w:jc w:val="center"/>
        <w:rPr>
          <w:b/>
          <w:caps/>
          <w:lang w:eastAsia="ru-RU"/>
        </w:rPr>
      </w:pPr>
      <w:r>
        <w:rPr>
          <w:b/>
          <w:caps/>
          <w:lang w:eastAsia="ru-RU"/>
        </w:rPr>
        <w:t>Рекомендуемая литература</w:t>
      </w:r>
    </w:p>
    <w:p w:rsidR="00E004CA" w:rsidRDefault="00E004CA" w:rsidP="00316EC4">
      <w:pPr>
        <w:spacing w:after="0" w:line="240" w:lineRule="auto"/>
        <w:jc w:val="both"/>
      </w:pPr>
      <w:r>
        <w:t>Мякишев Г.Я. Физика. 10 класс: учеб. Для общеобразоват.учреждений с прил на электрон. Носителе: базовый и профил. Уровни/Г.Я. Мякишев, Б.Б. Буховцев, Н.Н. Сотский; под ред. Н.А. Парфентьевой. – 22-е изд. – М.: Просвещение, 2018</w:t>
      </w:r>
    </w:p>
    <w:p w:rsidR="00E004CA" w:rsidRDefault="00E004CA" w:rsidP="00316EC4">
      <w:pPr>
        <w:spacing w:after="0" w:line="240" w:lineRule="auto"/>
        <w:jc w:val="both"/>
        <w:rPr>
          <w:bCs/>
          <w:lang w:eastAsia="ru-RU"/>
        </w:rPr>
      </w:pPr>
      <w:r>
        <w:rPr>
          <w:bCs/>
          <w:lang w:eastAsia="ru-RU"/>
        </w:rPr>
        <w:t xml:space="preserve">Конституция Российской Федерации (принята всенародным голосованием 12.12.1993) </w:t>
      </w:r>
    </w:p>
    <w:p w:rsidR="00E004CA" w:rsidRDefault="00E004CA" w:rsidP="00316EC4">
      <w:pPr>
        <w:spacing w:after="0" w:line="240" w:lineRule="auto"/>
        <w:jc w:val="both"/>
        <w:rPr>
          <w:bCs/>
          <w:lang w:eastAsia="ru-RU"/>
        </w:rPr>
      </w:pPr>
      <w:r>
        <w:rPr>
          <w:bCs/>
          <w:lang w:eastAsia="ru-RU"/>
        </w:rPr>
        <w:t xml:space="preserve">(с учетом поправок, внесенных федеральными конституционными законами РФ о поправках </w:t>
      </w:r>
    </w:p>
    <w:p w:rsidR="00E004CA" w:rsidRDefault="00E004CA" w:rsidP="00316EC4">
      <w:pPr>
        <w:spacing w:after="0" w:line="240" w:lineRule="auto"/>
        <w:jc w:val="both"/>
        <w:rPr>
          <w:bCs/>
          <w:lang w:eastAsia="ru-RU"/>
        </w:rPr>
      </w:pPr>
      <w:r>
        <w:rPr>
          <w:bCs/>
          <w:lang w:eastAsia="ru-RU"/>
        </w:rPr>
        <w:t xml:space="preserve">к Конституции РФ от 30.12.2008 № 6-ФКЗ, от 30.12.2008 № 7-ФКЗ) // СЗ РФ. — 2009. — </w:t>
      </w:r>
    </w:p>
    <w:p w:rsidR="00E004CA" w:rsidRDefault="00E004CA" w:rsidP="00316EC4">
      <w:pPr>
        <w:spacing w:after="0" w:line="240" w:lineRule="auto"/>
        <w:jc w:val="both"/>
        <w:rPr>
          <w:bCs/>
          <w:lang w:eastAsia="ru-RU"/>
        </w:rPr>
      </w:pPr>
      <w:r>
        <w:rPr>
          <w:bCs/>
          <w:lang w:eastAsia="ru-RU"/>
        </w:rPr>
        <w:t>№ 4. — Ст. 445.</w:t>
      </w:r>
    </w:p>
    <w:p w:rsidR="00E004CA" w:rsidRDefault="00E004CA" w:rsidP="00316EC4">
      <w:pPr>
        <w:spacing w:after="0" w:line="240" w:lineRule="auto"/>
        <w:jc w:val="both"/>
        <w:rPr>
          <w:bCs/>
          <w:lang w:eastAsia="ru-RU"/>
        </w:rPr>
      </w:pPr>
      <w:r>
        <w:rPr>
          <w:bCs/>
          <w:lang w:eastAsia="ru-RU"/>
        </w:rPr>
        <w:t xml:space="preserve">Федеральный закон от 29.12. 2012 № 273-ФЗ (в ред. федеральных законов от 07.05.2013 </w:t>
      </w:r>
    </w:p>
    <w:p w:rsidR="00E004CA" w:rsidRDefault="00E004CA" w:rsidP="00316EC4">
      <w:pPr>
        <w:spacing w:after="0" w:line="240" w:lineRule="auto"/>
        <w:jc w:val="both"/>
        <w:rPr>
          <w:bCs/>
          <w:lang w:eastAsia="ru-RU"/>
        </w:rPr>
      </w:pPr>
      <w:r>
        <w:rPr>
          <w:bCs/>
          <w:lang w:eastAsia="ru-RU"/>
        </w:rPr>
        <w:t>№ 99-ФЗ, от 07.06.2013 № 120-ФЗ, от 02.07.2013 № 170-ФЗ, от 23.07.2013 № 203-ФЗ,</w:t>
      </w:r>
    </w:p>
    <w:p w:rsidR="00E004CA" w:rsidRDefault="00E004CA" w:rsidP="00316EC4">
      <w:pPr>
        <w:spacing w:after="0" w:line="240" w:lineRule="auto"/>
        <w:jc w:val="both"/>
        <w:rPr>
          <w:bCs/>
          <w:lang w:eastAsia="ru-RU"/>
        </w:rPr>
      </w:pPr>
      <w:r>
        <w:rPr>
          <w:bCs/>
          <w:lang w:eastAsia="ru-RU"/>
        </w:rPr>
        <w:t>от 25.11.2013 № 317-ФЗ, от 03.02.2014 № 11-ФЗ, от 03.02.2014 № 15-ФЗ, от 05.05.2014</w:t>
      </w:r>
    </w:p>
    <w:p w:rsidR="00E004CA" w:rsidRDefault="00E004CA" w:rsidP="00316EC4">
      <w:pPr>
        <w:spacing w:after="0" w:line="240" w:lineRule="auto"/>
        <w:jc w:val="both"/>
        <w:rPr>
          <w:bCs/>
          <w:lang w:eastAsia="ru-RU"/>
        </w:rPr>
      </w:pPr>
      <w:r>
        <w:rPr>
          <w:bCs/>
          <w:lang w:eastAsia="ru-RU"/>
        </w:rPr>
        <w:t xml:space="preserve">№ 84-ФЗ, от 27.05.2014 № 135-ФЗ, от 04.06.2014 № 148-ФЗ, с изм., внесенными Федеральным </w:t>
      </w:r>
    </w:p>
    <w:p w:rsidR="00E004CA" w:rsidRDefault="00E004CA" w:rsidP="00316EC4">
      <w:pPr>
        <w:spacing w:after="0" w:line="240" w:lineRule="auto"/>
        <w:jc w:val="both"/>
        <w:rPr>
          <w:bCs/>
          <w:lang w:eastAsia="ru-RU"/>
        </w:rPr>
      </w:pPr>
      <w:r>
        <w:rPr>
          <w:bCs/>
          <w:lang w:eastAsia="ru-RU"/>
        </w:rPr>
        <w:t>законом от 04.06.2014 № 145-ФЗ) «Об образовании в Российской Федерации».</w:t>
      </w:r>
    </w:p>
    <w:p w:rsidR="00E004CA" w:rsidRDefault="00E004CA" w:rsidP="00316EC4">
      <w:pPr>
        <w:spacing w:after="0" w:line="240" w:lineRule="auto"/>
        <w:jc w:val="both"/>
        <w:rPr>
          <w:bCs/>
          <w:lang w:eastAsia="ru-RU"/>
        </w:rPr>
      </w:pPr>
      <w:r>
        <w:rPr>
          <w:bCs/>
          <w:lang w:eastAsia="ru-RU"/>
        </w:rPr>
        <w:t>Приказ Министерства образования и науки РФ «Об утверждении федерального государственного образовательного стандарта среднего (полного) общего образования» (зарегистрирован в Минюсте РФ 07.06.2012 № 24480).</w:t>
      </w:r>
    </w:p>
    <w:p w:rsidR="00E004CA" w:rsidRDefault="00E004CA" w:rsidP="00316EC4">
      <w:pPr>
        <w:spacing w:after="0" w:line="240" w:lineRule="auto"/>
        <w:jc w:val="both"/>
        <w:rPr>
          <w:bCs/>
          <w:lang w:eastAsia="ru-RU"/>
        </w:rPr>
      </w:pPr>
      <w:r>
        <w:rPr>
          <w:bCs/>
          <w:lang w:eastAsia="ru-RU"/>
        </w:rPr>
        <w:t xml:space="preserve">Приказ Минобрнауки России от 29.12.2014 № 1645 «О внесении изменений в Приказ </w:t>
      </w:r>
    </w:p>
    <w:p w:rsidR="00E004CA" w:rsidRDefault="00E004CA" w:rsidP="00316EC4">
      <w:pPr>
        <w:spacing w:after="0" w:line="240" w:lineRule="auto"/>
        <w:jc w:val="both"/>
        <w:rPr>
          <w:bCs/>
          <w:lang w:eastAsia="ru-RU"/>
        </w:rPr>
      </w:pPr>
      <w:r>
        <w:rPr>
          <w:bCs/>
          <w:lang w:eastAsia="ru-RU"/>
        </w:rPr>
        <w:t xml:space="preserve">Министерства образования и науки Российской Федерации от 17.05.2012 № 413 “Об утверждении федерального государственного образовательного стандарта среднего (полного) общего </w:t>
      </w:r>
    </w:p>
    <w:p w:rsidR="00E004CA" w:rsidRDefault="00E004CA" w:rsidP="00316EC4">
      <w:pPr>
        <w:spacing w:after="0" w:line="240" w:lineRule="auto"/>
        <w:jc w:val="both"/>
        <w:rPr>
          <w:bCs/>
          <w:lang w:eastAsia="ru-RU"/>
        </w:rPr>
      </w:pPr>
      <w:r>
        <w:rPr>
          <w:bCs/>
          <w:lang w:eastAsia="ru-RU"/>
        </w:rPr>
        <w:lastRenderedPageBreak/>
        <w:t>образования”».</w:t>
      </w:r>
    </w:p>
    <w:p w:rsidR="00E004CA" w:rsidRDefault="00E004CA" w:rsidP="00316EC4">
      <w:pPr>
        <w:spacing w:after="0" w:line="240" w:lineRule="auto"/>
        <w:jc w:val="both"/>
        <w:rPr>
          <w:bCs/>
          <w:lang w:eastAsia="ru-RU"/>
        </w:rPr>
      </w:pPr>
      <w:r>
        <w:rPr>
          <w:bCs/>
          <w:lang w:eastAsia="ru-RU"/>
        </w:rPr>
        <w:t xml:space="preserve">Письмо Департамента государственной политики в сфере подготовки рабочих кадров и </w:t>
      </w:r>
    </w:p>
    <w:p w:rsidR="00E004CA" w:rsidRDefault="00E004CA" w:rsidP="00316EC4">
      <w:pPr>
        <w:spacing w:after="0" w:line="240" w:lineRule="auto"/>
        <w:jc w:val="both"/>
        <w:rPr>
          <w:bCs/>
          <w:lang w:eastAsia="ru-RU"/>
        </w:rPr>
      </w:pPr>
      <w:r>
        <w:rPr>
          <w:bCs/>
          <w:lang w:eastAsia="ru-RU"/>
        </w:rPr>
        <w:t xml:space="preserve">ДПО Минобрнауки России от 17.03.2015 № 06-259 «Рекомендации по организации получения среднего общего образования в пределах освоения образовательных программ среднего </w:t>
      </w:r>
    </w:p>
    <w:p w:rsidR="00E004CA" w:rsidRDefault="00E004CA" w:rsidP="00316EC4">
      <w:pPr>
        <w:spacing w:after="0" w:line="240" w:lineRule="auto"/>
        <w:jc w:val="both"/>
        <w:rPr>
          <w:bCs/>
          <w:lang w:eastAsia="ru-RU"/>
        </w:rPr>
      </w:pPr>
      <w:r>
        <w:rPr>
          <w:bCs/>
          <w:lang w:eastAsia="ru-RU"/>
        </w:rPr>
        <w:t xml:space="preserve">профессионального образования на базе основного общего образования с учетом требований </w:t>
      </w:r>
    </w:p>
    <w:p w:rsidR="00E004CA" w:rsidRDefault="00E004CA" w:rsidP="00316EC4">
      <w:pPr>
        <w:spacing w:after="0" w:line="240" w:lineRule="auto"/>
        <w:jc w:val="both"/>
        <w:rPr>
          <w:bCs/>
          <w:lang w:eastAsia="ru-RU"/>
        </w:rPr>
      </w:pPr>
      <w:r>
        <w:rPr>
          <w:bCs/>
          <w:lang w:eastAsia="ru-RU"/>
        </w:rPr>
        <w:t xml:space="preserve">федеральных государственных образовательных стандартов и получаемой профессии или </w:t>
      </w:r>
    </w:p>
    <w:p w:rsidR="00E004CA" w:rsidRDefault="00E004CA" w:rsidP="00316EC4">
      <w:pPr>
        <w:spacing w:after="0" w:line="240" w:lineRule="auto"/>
        <w:jc w:val="both"/>
        <w:rPr>
          <w:bCs/>
          <w:lang w:eastAsia="ru-RU"/>
        </w:rPr>
      </w:pPr>
      <w:r>
        <w:rPr>
          <w:bCs/>
          <w:lang w:eastAsia="ru-RU"/>
        </w:rPr>
        <w:t>специальности среднего профессионального образования».</w:t>
      </w:r>
    </w:p>
    <w:p w:rsidR="00E004CA" w:rsidRDefault="00E004CA" w:rsidP="00316EC4">
      <w:pPr>
        <w:spacing w:after="0" w:line="240" w:lineRule="auto"/>
        <w:jc w:val="both"/>
        <w:rPr>
          <w:bCs/>
          <w:lang w:eastAsia="ru-RU"/>
        </w:rPr>
      </w:pPr>
      <w:r>
        <w:rPr>
          <w:bCs/>
          <w:lang w:eastAsia="ru-RU"/>
        </w:rPr>
        <w:t>Федеральный закон от 10.01.2002 № 7-ФЗ «Об охране окружающей среды» (в ред.</w:t>
      </w:r>
    </w:p>
    <w:p w:rsidR="00E004CA" w:rsidRDefault="00E004CA" w:rsidP="00316EC4">
      <w:pPr>
        <w:spacing w:after="0" w:line="240" w:lineRule="auto"/>
        <w:jc w:val="both"/>
        <w:rPr>
          <w:bCs/>
          <w:lang w:eastAsia="ru-RU"/>
        </w:rPr>
      </w:pPr>
      <w:r>
        <w:rPr>
          <w:bCs/>
          <w:lang w:eastAsia="ru-RU"/>
        </w:rPr>
        <w:t>от 25.06.2012, с изм. от 05.03.2013) // СЗ РФ. — 2002. — № 2. — Ст. 133.</w:t>
      </w:r>
    </w:p>
    <w:p w:rsidR="00E004CA" w:rsidRDefault="00E004CA" w:rsidP="00316EC4">
      <w:pPr>
        <w:spacing w:after="0" w:line="240" w:lineRule="auto"/>
        <w:jc w:val="both"/>
        <w:rPr>
          <w:bCs/>
          <w:lang w:eastAsia="ru-RU"/>
        </w:rPr>
      </w:pPr>
      <w:r>
        <w:rPr>
          <w:bCs/>
          <w:lang w:eastAsia="ru-RU"/>
        </w:rPr>
        <w:t xml:space="preserve">Дмитриева В.Ф., Васильев Л.И. Физика для профессий и специальностей технического </w:t>
      </w:r>
    </w:p>
    <w:p w:rsidR="00E004CA" w:rsidRDefault="00E004CA" w:rsidP="00316EC4">
      <w:pPr>
        <w:spacing w:after="0" w:line="240" w:lineRule="auto"/>
        <w:jc w:val="both"/>
        <w:rPr>
          <w:bCs/>
          <w:lang w:eastAsia="ru-RU"/>
        </w:rPr>
      </w:pPr>
      <w:r>
        <w:rPr>
          <w:bCs/>
          <w:lang w:eastAsia="ru-RU"/>
        </w:rPr>
        <w:t>профиля: методические рекомендации: метод.пособие. — М., 2010.</w:t>
      </w:r>
    </w:p>
    <w:p w:rsidR="00E004CA" w:rsidRDefault="00E004CA" w:rsidP="00316EC4">
      <w:pPr>
        <w:spacing w:after="0" w:line="240" w:lineRule="auto"/>
        <w:jc w:val="both"/>
        <w:rPr>
          <w:bCs/>
          <w:lang w:eastAsia="ru-RU"/>
        </w:rPr>
      </w:pPr>
    </w:p>
    <w:p w:rsidR="00E004CA" w:rsidRDefault="00E004CA" w:rsidP="00316EC4">
      <w:pPr>
        <w:spacing w:after="0" w:line="240" w:lineRule="auto"/>
        <w:ind w:firstLine="426"/>
        <w:jc w:val="center"/>
        <w:rPr>
          <w:b/>
          <w:bCs/>
          <w:i/>
          <w:lang w:eastAsia="ru-RU"/>
        </w:rPr>
      </w:pPr>
      <w:r>
        <w:rPr>
          <w:b/>
          <w:bCs/>
          <w:i/>
          <w:lang w:eastAsia="ru-RU"/>
        </w:rPr>
        <w:t>Интернет- ресурсы</w:t>
      </w:r>
    </w:p>
    <w:p w:rsidR="00E004CA" w:rsidRDefault="00E004CA" w:rsidP="00316EC4">
      <w:pPr>
        <w:spacing w:after="0" w:line="240" w:lineRule="auto"/>
        <w:jc w:val="both"/>
        <w:rPr>
          <w:bCs/>
          <w:lang w:eastAsia="ru-RU"/>
        </w:rPr>
      </w:pPr>
      <w:r>
        <w:rPr>
          <w:bCs/>
          <w:lang w:eastAsia="ru-RU"/>
        </w:rPr>
        <w:t>www. fcior. edu. ru (Федеральный центр информационно-образовательных ресурсов).</w:t>
      </w:r>
    </w:p>
    <w:p w:rsidR="00E004CA" w:rsidRDefault="00E004CA" w:rsidP="00316EC4">
      <w:pPr>
        <w:spacing w:after="0" w:line="240" w:lineRule="auto"/>
        <w:jc w:val="both"/>
        <w:rPr>
          <w:bCs/>
          <w:lang w:eastAsia="ru-RU"/>
        </w:rPr>
      </w:pPr>
      <w:r>
        <w:rPr>
          <w:bCs/>
          <w:lang w:val="en-US" w:eastAsia="ru-RU"/>
        </w:rPr>
        <w:t>wwww. dic. academic. ru (</w:t>
      </w:r>
      <w:r>
        <w:rPr>
          <w:bCs/>
          <w:lang w:eastAsia="ru-RU"/>
        </w:rPr>
        <w:t>Академик</w:t>
      </w:r>
      <w:r>
        <w:rPr>
          <w:bCs/>
          <w:lang w:val="en-US" w:eastAsia="ru-RU"/>
        </w:rPr>
        <w:t xml:space="preserve">. </w:t>
      </w:r>
      <w:r>
        <w:rPr>
          <w:bCs/>
          <w:lang w:eastAsia="ru-RU"/>
        </w:rPr>
        <w:t>Словари и энциклопедии).</w:t>
      </w:r>
    </w:p>
    <w:p w:rsidR="00E004CA" w:rsidRDefault="00E004CA" w:rsidP="00316EC4">
      <w:pPr>
        <w:spacing w:after="0" w:line="240" w:lineRule="auto"/>
        <w:jc w:val="both"/>
        <w:rPr>
          <w:bCs/>
          <w:lang w:eastAsia="ru-RU"/>
        </w:rPr>
      </w:pPr>
      <w:r>
        <w:rPr>
          <w:bCs/>
          <w:lang w:val="en-US" w:eastAsia="ru-RU"/>
        </w:rPr>
        <w:t>www</w:t>
      </w:r>
      <w:r w:rsidRPr="00613713">
        <w:rPr>
          <w:bCs/>
          <w:lang w:val="en-US" w:eastAsia="ru-RU"/>
        </w:rPr>
        <w:t>.</w:t>
      </w:r>
      <w:r>
        <w:rPr>
          <w:bCs/>
          <w:lang w:val="en-US" w:eastAsia="ru-RU"/>
        </w:rPr>
        <w:t>booksgid</w:t>
      </w:r>
      <w:r w:rsidRPr="00613713">
        <w:rPr>
          <w:bCs/>
          <w:lang w:val="en-US" w:eastAsia="ru-RU"/>
        </w:rPr>
        <w:t>.</w:t>
      </w:r>
      <w:r>
        <w:rPr>
          <w:bCs/>
          <w:lang w:val="en-US" w:eastAsia="ru-RU"/>
        </w:rPr>
        <w:t>com</w:t>
      </w:r>
      <w:r w:rsidRPr="00613713">
        <w:rPr>
          <w:bCs/>
          <w:lang w:val="en-US" w:eastAsia="ru-RU"/>
        </w:rPr>
        <w:t>(</w:t>
      </w:r>
      <w:r>
        <w:rPr>
          <w:bCs/>
          <w:lang w:eastAsia="ru-RU"/>
        </w:rPr>
        <w:t>Воок</w:t>
      </w:r>
      <w:r>
        <w:rPr>
          <w:bCs/>
          <w:lang w:val="en-US" w:eastAsia="ru-RU"/>
        </w:rPr>
        <w:t>s</w:t>
      </w:r>
      <w:r w:rsidRPr="00613713">
        <w:rPr>
          <w:bCs/>
          <w:lang w:val="en-US" w:eastAsia="ru-RU"/>
        </w:rPr>
        <w:t xml:space="preserve"> </w:t>
      </w:r>
      <w:r>
        <w:rPr>
          <w:bCs/>
          <w:lang w:val="en-US" w:eastAsia="ru-RU"/>
        </w:rPr>
        <w:t>Gid</w:t>
      </w:r>
      <w:r w:rsidRPr="00613713">
        <w:rPr>
          <w:bCs/>
          <w:lang w:val="en-US" w:eastAsia="ru-RU"/>
        </w:rPr>
        <w:t xml:space="preserve">. </w:t>
      </w:r>
      <w:r>
        <w:rPr>
          <w:bCs/>
          <w:lang w:eastAsia="ru-RU"/>
        </w:rPr>
        <w:t>Электронная библиотека).</w:t>
      </w:r>
    </w:p>
    <w:p w:rsidR="00E004CA" w:rsidRDefault="00E004CA" w:rsidP="00316EC4">
      <w:pPr>
        <w:spacing w:after="0" w:line="240" w:lineRule="auto"/>
        <w:jc w:val="both"/>
        <w:rPr>
          <w:bCs/>
          <w:lang w:eastAsia="ru-RU"/>
        </w:rPr>
      </w:pPr>
      <w:r>
        <w:rPr>
          <w:bCs/>
          <w:lang w:eastAsia="ru-RU"/>
        </w:rPr>
        <w:t>www.globalteka.ru(Глобалтека.Глобальная библиотека научных ресурсов).</w:t>
      </w:r>
    </w:p>
    <w:p w:rsidR="00E004CA" w:rsidRDefault="00E004CA" w:rsidP="00316EC4">
      <w:pPr>
        <w:spacing w:after="0" w:line="240" w:lineRule="auto"/>
        <w:jc w:val="both"/>
        <w:rPr>
          <w:bCs/>
          <w:lang w:eastAsia="ru-RU"/>
        </w:rPr>
      </w:pPr>
      <w:r>
        <w:rPr>
          <w:bCs/>
          <w:lang w:eastAsia="ru-RU"/>
        </w:rPr>
        <w:t>www.window.edu.ru(Единое окно доступа к образовательным ресурсам).</w:t>
      </w:r>
    </w:p>
    <w:p w:rsidR="00E004CA" w:rsidRDefault="00E004CA" w:rsidP="00316EC4">
      <w:pPr>
        <w:spacing w:after="0" w:line="240" w:lineRule="auto"/>
        <w:jc w:val="both"/>
        <w:rPr>
          <w:bCs/>
          <w:lang w:eastAsia="ru-RU"/>
        </w:rPr>
      </w:pPr>
      <w:r>
        <w:rPr>
          <w:bCs/>
          <w:lang w:eastAsia="ru-RU"/>
        </w:rPr>
        <w:t>www.st-books.ru(Лучшая учебная литература).</w:t>
      </w:r>
    </w:p>
    <w:p w:rsidR="00E004CA" w:rsidRDefault="00E004CA" w:rsidP="00316EC4">
      <w:pPr>
        <w:spacing w:after="0" w:line="240" w:lineRule="auto"/>
        <w:jc w:val="both"/>
        <w:rPr>
          <w:bCs/>
          <w:lang w:eastAsia="ru-RU"/>
        </w:rPr>
      </w:pPr>
      <w:r>
        <w:rPr>
          <w:bCs/>
          <w:lang w:eastAsia="ru-RU"/>
        </w:rPr>
        <w:t>www.school.edu.ru(Российский образовательный портал.Доступность, качество, эффективность).</w:t>
      </w:r>
    </w:p>
    <w:p w:rsidR="00E004CA" w:rsidRDefault="00E004CA" w:rsidP="00316EC4">
      <w:pPr>
        <w:spacing w:after="0" w:line="240" w:lineRule="auto"/>
        <w:jc w:val="both"/>
        <w:rPr>
          <w:bCs/>
          <w:lang w:eastAsia="ru-RU"/>
        </w:rPr>
      </w:pPr>
      <w:r>
        <w:rPr>
          <w:bCs/>
          <w:lang w:eastAsia="ru-RU"/>
        </w:rPr>
        <w:t>www.ru/book(Электронная библиотечная система).</w:t>
      </w:r>
    </w:p>
    <w:p w:rsidR="00E004CA" w:rsidRDefault="00E004CA" w:rsidP="00316EC4">
      <w:pPr>
        <w:spacing w:after="0" w:line="240" w:lineRule="auto"/>
        <w:jc w:val="both"/>
        <w:rPr>
          <w:bCs/>
          <w:lang w:eastAsia="ru-RU"/>
        </w:rPr>
      </w:pPr>
      <w:r>
        <w:rPr>
          <w:bCs/>
          <w:lang w:eastAsia="ru-RU"/>
        </w:rPr>
        <w:t>www.alleng.ru/edu/phys.htm(Образовательные ресурсы Интернета — Физика).</w:t>
      </w:r>
    </w:p>
    <w:p w:rsidR="00E004CA" w:rsidRDefault="00E004CA" w:rsidP="00316EC4">
      <w:pPr>
        <w:spacing w:after="0" w:line="240" w:lineRule="auto"/>
        <w:jc w:val="both"/>
        <w:rPr>
          <w:bCs/>
          <w:lang w:eastAsia="ru-RU"/>
        </w:rPr>
      </w:pPr>
      <w:r>
        <w:rPr>
          <w:bCs/>
          <w:lang w:eastAsia="ru-RU"/>
        </w:rPr>
        <w:t>www.school-collection.edu.ru(Единая коллекция цифровых образовательных ресурсов).</w:t>
      </w:r>
    </w:p>
    <w:p w:rsidR="00E004CA" w:rsidRDefault="00E004CA" w:rsidP="00316EC4">
      <w:pPr>
        <w:spacing w:after="0" w:line="240" w:lineRule="auto"/>
        <w:jc w:val="both"/>
        <w:rPr>
          <w:bCs/>
          <w:lang w:eastAsia="ru-RU"/>
        </w:rPr>
      </w:pPr>
      <w:r>
        <w:rPr>
          <w:bCs/>
          <w:lang w:eastAsia="ru-RU"/>
        </w:rPr>
        <w:t>https//fiz.1september.ru(учебно-методическая газета «Физика»).</w:t>
      </w:r>
    </w:p>
    <w:p w:rsidR="00E004CA" w:rsidRDefault="00E004CA" w:rsidP="00316EC4">
      <w:pPr>
        <w:spacing w:after="0" w:line="240" w:lineRule="auto"/>
        <w:jc w:val="both"/>
        <w:rPr>
          <w:bCs/>
          <w:lang w:eastAsia="ru-RU"/>
        </w:rPr>
      </w:pPr>
      <w:r>
        <w:rPr>
          <w:bCs/>
          <w:lang w:eastAsia="ru-RU"/>
        </w:rPr>
        <w:t>www.n-t.ru/nl/fz(Нобелевские лауреаты по физике).</w:t>
      </w:r>
    </w:p>
    <w:p w:rsidR="00E004CA" w:rsidRDefault="00E004CA" w:rsidP="00316EC4">
      <w:pPr>
        <w:spacing w:after="0" w:line="240" w:lineRule="auto"/>
        <w:jc w:val="both"/>
        <w:rPr>
          <w:bCs/>
          <w:lang w:eastAsia="ru-RU"/>
        </w:rPr>
      </w:pPr>
      <w:r>
        <w:rPr>
          <w:bCs/>
          <w:lang w:eastAsia="ru-RU"/>
        </w:rPr>
        <w:t>www.nuclphys.sinp.msu.ru(Ядерная физика в Интернете).</w:t>
      </w:r>
    </w:p>
    <w:p w:rsidR="00E004CA" w:rsidRDefault="00E004CA" w:rsidP="00316EC4">
      <w:pPr>
        <w:spacing w:after="0" w:line="240" w:lineRule="auto"/>
        <w:jc w:val="both"/>
        <w:rPr>
          <w:bCs/>
          <w:lang w:eastAsia="ru-RU"/>
        </w:rPr>
      </w:pPr>
      <w:r>
        <w:rPr>
          <w:bCs/>
          <w:lang w:eastAsia="ru-RU"/>
        </w:rPr>
        <w:t>www.college.ru/fizika(Подготовка к ЕГЭ).</w:t>
      </w:r>
    </w:p>
    <w:p w:rsidR="00E004CA" w:rsidRDefault="00E004CA" w:rsidP="00316EC4">
      <w:pPr>
        <w:spacing w:after="0" w:line="240" w:lineRule="auto"/>
        <w:jc w:val="both"/>
        <w:rPr>
          <w:bCs/>
          <w:lang w:eastAsia="ru-RU"/>
        </w:rPr>
      </w:pPr>
      <w:r>
        <w:rPr>
          <w:bCs/>
          <w:lang w:eastAsia="ru-RU"/>
        </w:rPr>
        <w:t>www.kvant.mccme.ru(научно-популярный физико-математический журнал «Квант»).</w:t>
      </w:r>
    </w:p>
    <w:p w:rsidR="00E004CA" w:rsidRDefault="00E004CA" w:rsidP="00316EC4">
      <w:pPr>
        <w:spacing w:after="0" w:line="240" w:lineRule="auto"/>
        <w:jc w:val="both"/>
        <w:rPr>
          <w:bCs/>
          <w:lang w:eastAsia="ru-RU"/>
        </w:rPr>
      </w:pPr>
      <w:r>
        <w:rPr>
          <w:bCs/>
          <w:lang w:eastAsia="ru-RU"/>
        </w:rPr>
        <w:t xml:space="preserve">www.yos.ru/natural-sciences/html (естественно-научный журнал для молодежи «Путь </w:t>
      </w:r>
    </w:p>
    <w:p w:rsidR="00E004CA" w:rsidRDefault="00E004CA" w:rsidP="00316EC4">
      <w:pPr>
        <w:spacing w:after="0" w:line="240" w:lineRule="auto"/>
        <w:jc w:val="both"/>
        <w:rPr>
          <w:bCs/>
          <w:lang w:eastAsia="ru-RU"/>
        </w:rPr>
      </w:pPr>
      <w:r>
        <w:rPr>
          <w:bCs/>
          <w:lang w:eastAsia="ru-RU"/>
        </w:rPr>
        <w:t>в науку»).</w:t>
      </w:r>
    </w:p>
    <w:p w:rsidR="00E004CA" w:rsidRDefault="00E004CA" w:rsidP="00316EC4">
      <w:pPr>
        <w:spacing w:after="0" w:line="240" w:lineRule="auto"/>
        <w:ind w:firstLine="426"/>
        <w:jc w:val="both"/>
        <w:rPr>
          <w:bCs/>
          <w:lang w:eastAsia="ru-RU"/>
        </w:rPr>
      </w:pPr>
    </w:p>
    <w:p w:rsidR="00E004CA" w:rsidRDefault="00E004CA" w:rsidP="00270985">
      <w:pPr>
        <w:rPr>
          <w:lang w:eastAsia="ru-RU"/>
        </w:rPr>
      </w:pPr>
      <w:r>
        <w:br w:type="page"/>
      </w:r>
      <w:r>
        <w:rPr>
          <w:b/>
          <w:bCs/>
          <w:color w:val="000000"/>
          <w:lang w:eastAsia="ru-RU"/>
        </w:rPr>
        <w:lastRenderedPageBreak/>
        <w:t>Приложение 1</w:t>
      </w:r>
    </w:p>
    <w:p w:rsidR="00E004CA" w:rsidRDefault="00E004CA" w:rsidP="007206F5">
      <w:pPr>
        <w:keepNext/>
        <w:spacing w:before="240" w:after="60"/>
        <w:jc w:val="center"/>
        <w:outlineLvl w:val="0"/>
        <w:rPr>
          <w:b/>
          <w:bCs/>
          <w:caps/>
          <w:lang w:eastAsia="ru-RU"/>
        </w:rPr>
      </w:pPr>
      <w:bookmarkStart w:id="19" w:name="_Toc467567534"/>
      <w:bookmarkStart w:id="20" w:name="_Toc467221002"/>
      <w:bookmarkEnd w:id="19"/>
      <w:bookmarkEnd w:id="20"/>
      <w:r>
        <w:rPr>
          <w:b/>
          <w:bCs/>
          <w:caps/>
          <w:lang w:eastAsia="ru-RU"/>
        </w:rPr>
        <w:t>результаты освоения учебной дисциплины</w:t>
      </w:r>
    </w:p>
    <w:p w:rsidR="00E004CA" w:rsidRDefault="00E004CA" w:rsidP="00316EC4">
      <w:pPr>
        <w:spacing w:after="0" w:line="240" w:lineRule="auto"/>
        <w:ind w:firstLine="426"/>
        <w:jc w:val="both"/>
      </w:pPr>
      <w:r>
        <w:t>Освоение содержания учебной дисциплины «Физика» обеспечивает достижение студентами следующих результатов:</w:t>
      </w:r>
    </w:p>
    <w:p w:rsidR="00E004CA" w:rsidRDefault="00E004CA" w:rsidP="00316EC4">
      <w:pPr>
        <w:pStyle w:val="afe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личностных:</w:t>
      </w:r>
    </w:p>
    <w:p w:rsidR="00E004CA" w:rsidRDefault="00E004CA" w:rsidP="00316EC4">
      <w:pPr>
        <w:pStyle w:val="afe"/>
        <w:numPr>
          <w:ilvl w:val="0"/>
          <w:numId w:val="4"/>
        </w:numPr>
        <w:spacing w:after="0" w:line="240" w:lineRule="auto"/>
        <w:ind w:left="426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чувство гордости и уважения к истории и достижениям отечественной физической науки; физически грамотное поведение в профессиональной деятельности и быту при обращении с приборами и устройствами;</w:t>
      </w:r>
    </w:p>
    <w:p w:rsidR="00E004CA" w:rsidRDefault="00E004CA" w:rsidP="00316EC4">
      <w:pPr>
        <w:pStyle w:val="afe"/>
        <w:numPr>
          <w:ilvl w:val="0"/>
          <w:numId w:val="4"/>
        </w:numPr>
        <w:spacing w:after="0" w:line="240" w:lineRule="auto"/>
        <w:ind w:left="426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готовность к продолжению образования и повышения квалификации в избранной профессиональной деятельности и объективное осознание роли физических компетенций в этом;</w:t>
      </w:r>
    </w:p>
    <w:p w:rsidR="00E004CA" w:rsidRDefault="00E004CA" w:rsidP="00316EC4">
      <w:pPr>
        <w:pStyle w:val="afe"/>
        <w:numPr>
          <w:ilvl w:val="0"/>
          <w:numId w:val="4"/>
        </w:numPr>
        <w:spacing w:after="0" w:line="240" w:lineRule="auto"/>
        <w:ind w:left="426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умение самостоятельно добывать новые для себя физические знания, используя для этого доступные источники информации;</w:t>
      </w:r>
    </w:p>
    <w:p w:rsidR="00E004CA" w:rsidRDefault="00E004CA" w:rsidP="00316EC4">
      <w:pPr>
        <w:pStyle w:val="afe"/>
        <w:numPr>
          <w:ilvl w:val="0"/>
          <w:numId w:val="4"/>
        </w:numPr>
        <w:spacing w:after="0" w:line="240" w:lineRule="auto"/>
        <w:ind w:left="426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умение выстраивать конструктивные взаимоотношения в команде по решению общих задач;</w:t>
      </w:r>
    </w:p>
    <w:p w:rsidR="00E004CA" w:rsidRDefault="00E004CA" w:rsidP="00316EC4">
      <w:pPr>
        <w:pStyle w:val="afe"/>
        <w:numPr>
          <w:ilvl w:val="0"/>
          <w:numId w:val="4"/>
        </w:numPr>
        <w:spacing w:after="0" w:line="240" w:lineRule="auto"/>
        <w:ind w:left="426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умение управлять своей познавательной деятельностью, проводить самооценку уровня собственного интеллектуального развития;</w:t>
      </w:r>
    </w:p>
    <w:p w:rsidR="00E004CA" w:rsidRDefault="00E004CA" w:rsidP="00316EC4">
      <w:pPr>
        <w:pStyle w:val="afe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метапредметных:</w:t>
      </w:r>
    </w:p>
    <w:p w:rsidR="00E004CA" w:rsidRDefault="00E004CA" w:rsidP="00316EC4">
      <w:pPr>
        <w:pStyle w:val="afe"/>
        <w:numPr>
          <w:ilvl w:val="0"/>
          <w:numId w:val="4"/>
        </w:numPr>
        <w:spacing w:after="0" w:line="240" w:lineRule="auto"/>
        <w:ind w:left="426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использование различных видов познавательной деятельности для решения физических задач, применение основных методов познания (наблюдения, описания, измерения, эксперимента) для изучения различных сторон окружающей действительности;</w:t>
      </w:r>
    </w:p>
    <w:p w:rsidR="00E004CA" w:rsidRDefault="00E004CA" w:rsidP="00316EC4">
      <w:pPr>
        <w:pStyle w:val="afe"/>
        <w:numPr>
          <w:ilvl w:val="0"/>
          <w:numId w:val="4"/>
        </w:numPr>
        <w:spacing w:after="0" w:line="240" w:lineRule="auto"/>
        <w:ind w:left="426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умение использовать различные источники для получения физической информации, оценивать ее достоверность;</w:t>
      </w:r>
    </w:p>
    <w:p w:rsidR="00E004CA" w:rsidRDefault="00E004CA" w:rsidP="00316EC4">
      <w:pPr>
        <w:pStyle w:val="afe"/>
        <w:numPr>
          <w:ilvl w:val="0"/>
          <w:numId w:val="4"/>
        </w:numPr>
        <w:spacing w:after="0" w:line="240" w:lineRule="auto"/>
        <w:ind w:left="426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умение анализировать и представлять информацию в различных видах; </w:t>
      </w:r>
    </w:p>
    <w:p w:rsidR="00E004CA" w:rsidRDefault="00E004CA" w:rsidP="00316EC4">
      <w:pPr>
        <w:pStyle w:val="afe"/>
        <w:numPr>
          <w:ilvl w:val="0"/>
          <w:numId w:val="4"/>
        </w:numPr>
        <w:spacing w:after="0" w:line="240" w:lineRule="auto"/>
        <w:ind w:left="426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умение публично представлять результаты собственного исследования, вести дискуссии, доступно и гармонично сочетая содержание и формы представляемой информации;</w:t>
      </w:r>
    </w:p>
    <w:p w:rsidR="00E004CA" w:rsidRDefault="00E004CA" w:rsidP="00316EC4">
      <w:pPr>
        <w:pStyle w:val="afe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предметных:</w:t>
      </w:r>
    </w:p>
    <w:p w:rsidR="00E004CA" w:rsidRDefault="00E004CA" w:rsidP="00316EC4">
      <w:pPr>
        <w:pStyle w:val="afe"/>
        <w:numPr>
          <w:ilvl w:val="0"/>
          <w:numId w:val="4"/>
        </w:numPr>
        <w:spacing w:after="0" w:line="240" w:lineRule="auto"/>
        <w:ind w:left="426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сформированность представлений о роли и месте физики в современной научной картине мира; понимание физической сущности наблюдаемых во Вселенной явлений, роли физики в формировании кругозора и функциональной грамотности человека для решения практических задач;</w:t>
      </w:r>
    </w:p>
    <w:p w:rsidR="00E004CA" w:rsidRDefault="00E004CA" w:rsidP="00316EC4">
      <w:pPr>
        <w:pStyle w:val="afe"/>
        <w:numPr>
          <w:ilvl w:val="0"/>
          <w:numId w:val="4"/>
        </w:numPr>
        <w:spacing w:after="0" w:line="240" w:lineRule="auto"/>
        <w:ind w:left="426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владение основополагающими физическими понятиями, закономерностями, законами и теориями; уверенное использование физической терминологии и символики;</w:t>
      </w:r>
    </w:p>
    <w:p w:rsidR="00E004CA" w:rsidRDefault="00E004CA" w:rsidP="00316EC4">
      <w:pPr>
        <w:pStyle w:val="afe"/>
        <w:numPr>
          <w:ilvl w:val="0"/>
          <w:numId w:val="4"/>
        </w:numPr>
        <w:spacing w:after="0" w:line="240" w:lineRule="auto"/>
        <w:ind w:left="426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владение основными методами научного познания, используемыми в физике: наблюдением, описанием, измерением, экспериментом;</w:t>
      </w:r>
    </w:p>
    <w:p w:rsidR="00E004CA" w:rsidRDefault="00E004CA" w:rsidP="00316EC4">
      <w:pPr>
        <w:pStyle w:val="afe"/>
        <w:numPr>
          <w:ilvl w:val="0"/>
          <w:numId w:val="4"/>
        </w:numPr>
        <w:spacing w:after="0" w:line="240" w:lineRule="auto"/>
        <w:ind w:left="426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умения обрабатывать результаты измерений, обнаруживать зависимость между физическими величинами, объяснять полученные результаты и делать выводы;</w:t>
      </w:r>
    </w:p>
    <w:p w:rsidR="00E004CA" w:rsidRDefault="00E004CA" w:rsidP="00316EC4">
      <w:pPr>
        <w:pStyle w:val="afe"/>
        <w:numPr>
          <w:ilvl w:val="0"/>
          <w:numId w:val="4"/>
        </w:numPr>
        <w:spacing w:after="0" w:line="240" w:lineRule="auto"/>
        <w:ind w:left="426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сформированность умения решать физические задачи;</w:t>
      </w:r>
    </w:p>
    <w:p w:rsidR="00E004CA" w:rsidRDefault="00E004CA" w:rsidP="00316EC4">
      <w:pPr>
        <w:pStyle w:val="afe"/>
        <w:numPr>
          <w:ilvl w:val="0"/>
          <w:numId w:val="4"/>
        </w:numPr>
        <w:spacing w:after="0" w:line="240" w:lineRule="auto"/>
        <w:ind w:left="426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сформированность собственной позиции по отношению к физической информации, получаемой из разных источников.</w:t>
      </w:r>
    </w:p>
    <w:p w:rsidR="00E004CA" w:rsidRDefault="00E004CA" w:rsidP="00316EC4">
      <w:pPr>
        <w:widowControl w:val="0"/>
        <w:spacing w:after="0" w:line="240" w:lineRule="auto"/>
        <w:jc w:val="both"/>
        <w:rPr>
          <w:color w:val="000000"/>
          <w:lang w:eastAsia="ru-RU"/>
        </w:rPr>
      </w:pPr>
    </w:p>
    <w:p w:rsidR="00E004CA" w:rsidRDefault="00E004CA" w:rsidP="00316EC4">
      <w:pPr>
        <w:widowControl w:val="0"/>
        <w:spacing w:after="0" w:line="240" w:lineRule="auto"/>
        <w:jc w:val="both"/>
        <w:rPr>
          <w:color w:val="000000"/>
          <w:lang w:eastAsia="ru-RU"/>
        </w:rPr>
      </w:pPr>
      <w:r>
        <w:rPr>
          <w:color w:val="000000"/>
          <w:lang w:eastAsia="ru-RU"/>
        </w:rPr>
        <w:t>В процессе освоения дисциплины у студентов должны формироваться общие компетенции (ОК):</w:t>
      </w:r>
    </w:p>
    <w:p w:rsidR="00E004CA" w:rsidRDefault="00E004CA" w:rsidP="00316EC4">
      <w:pPr>
        <w:widowControl w:val="0"/>
        <w:spacing w:after="0" w:line="240" w:lineRule="auto"/>
        <w:ind w:left="567" w:hanging="567"/>
        <w:jc w:val="both"/>
        <w:rPr>
          <w:lang w:eastAsia="ru-RU"/>
        </w:rPr>
      </w:pPr>
      <w:r>
        <w:rPr>
          <w:lang w:eastAsia="ru-RU"/>
        </w:rPr>
        <w:t>ОК 1. Понимать сущность и социальную значимость своей будущей профессии, проявлять к ней устойчивый интерес.</w:t>
      </w:r>
    </w:p>
    <w:p w:rsidR="00E004CA" w:rsidRDefault="00E004CA" w:rsidP="00316EC4">
      <w:pPr>
        <w:widowControl w:val="0"/>
        <w:spacing w:after="0" w:line="240" w:lineRule="auto"/>
        <w:ind w:left="567" w:hanging="567"/>
        <w:jc w:val="both"/>
        <w:rPr>
          <w:lang w:eastAsia="ru-RU"/>
        </w:rPr>
      </w:pPr>
      <w:r>
        <w:rPr>
          <w:lang w:eastAsia="ru-RU"/>
        </w:rPr>
        <w:t>ОК 2. Организовывать собственную деятельность, исходя из цели и способов ее достижения, определенных руководителем.</w:t>
      </w:r>
    </w:p>
    <w:p w:rsidR="00E004CA" w:rsidRDefault="00E004CA" w:rsidP="00316EC4">
      <w:pPr>
        <w:widowControl w:val="0"/>
        <w:spacing w:after="0" w:line="240" w:lineRule="auto"/>
        <w:ind w:left="567" w:hanging="567"/>
        <w:jc w:val="both"/>
        <w:rPr>
          <w:lang w:eastAsia="ru-RU"/>
        </w:rPr>
      </w:pPr>
      <w:r>
        <w:rPr>
          <w:lang w:eastAsia="ru-RU"/>
        </w:rPr>
        <w:t>ОК 3. Анализировать рабочую ситуацию, осуществлять текущий и итоговый контроль, оценку и коррекцию собственной деятельности, нести ответственность за результаты своей работы.</w:t>
      </w:r>
    </w:p>
    <w:p w:rsidR="00E004CA" w:rsidRDefault="00E004CA" w:rsidP="00316EC4">
      <w:pPr>
        <w:widowControl w:val="0"/>
        <w:spacing w:after="0" w:line="240" w:lineRule="auto"/>
        <w:ind w:left="567" w:hanging="567"/>
        <w:jc w:val="both"/>
        <w:rPr>
          <w:lang w:eastAsia="ru-RU"/>
        </w:rPr>
      </w:pPr>
      <w:r>
        <w:rPr>
          <w:lang w:eastAsia="ru-RU"/>
        </w:rPr>
        <w:t xml:space="preserve">ОК 4. Осуществлять поиск информации, необходимой для эффективного выполнения </w:t>
      </w:r>
      <w:r>
        <w:rPr>
          <w:lang w:eastAsia="ru-RU"/>
        </w:rPr>
        <w:lastRenderedPageBreak/>
        <w:t>профессиональных задач.</w:t>
      </w:r>
    </w:p>
    <w:p w:rsidR="00E004CA" w:rsidRDefault="00E004CA" w:rsidP="00316EC4">
      <w:pPr>
        <w:widowControl w:val="0"/>
        <w:spacing w:after="0" w:line="240" w:lineRule="auto"/>
        <w:ind w:left="567" w:hanging="567"/>
        <w:jc w:val="both"/>
        <w:rPr>
          <w:lang w:eastAsia="ru-RU"/>
        </w:rPr>
      </w:pPr>
      <w:r>
        <w:rPr>
          <w:lang w:eastAsia="ru-RU"/>
        </w:rPr>
        <w:t>ОК 5. Использовать информационно-коммуникационные технологии в профессиональной деятельности.</w:t>
      </w:r>
    </w:p>
    <w:p w:rsidR="00E004CA" w:rsidRDefault="00E004CA" w:rsidP="00316EC4">
      <w:pPr>
        <w:widowControl w:val="0"/>
        <w:spacing w:after="0" w:line="240" w:lineRule="auto"/>
        <w:ind w:left="567" w:hanging="567"/>
        <w:jc w:val="both"/>
        <w:rPr>
          <w:lang w:eastAsia="ru-RU"/>
        </w:rPr>
      </w:pPr>
      <w:r>
        <w:rPr>
          <w:lang w:eastAsia="ru-RU"/>
        </w:rPr>
        <w:t>ОК 6. Работать в команде, эффективно общаться с коллегами, руководством, клиентами.</w:t>
      </w:r>
    </w:p>
    <w:p w:rsidR="00E004CA" w:rsidRDefault="00E004CA" w:rsidP="00316EC4">
      <w:pPr>
        <w:widowControl w:val="0"/>
        <w:spacing w:after="0" w:line="240" w:lineRule="auto"/>
        <w:ind w:left="567" w:hanging="567"/>
        <w:jc w:val="both"/>
        <w:rPr>
          <w:lang w:eastAsia="ru-RU"/>
        </w:rPr>
      </w:pPr>
      <w:r>
        <w:rPr>
          <w:lang w:eastAsia="ru-RU"/>
        </w:rPr>
        <w:t>ОК 7</w:t>
      </w:r>
      <w:r>
        <w:rPr>
          <w:rStyle w:val="ae"/>
          <w:lang w:eastAsia="ru-RU"/>
        </w:rPr>
        <w:footnoteReference w:id="1"/>
      </w:r>
      <w:r>
        <w:rPr>
          <w:lang w:eastAsia="ru-RU"/>
        </w:rPr>
        <w:t>. Организовать собственную деятельность с соблюдением требований охраны труда и экологической безопасности.</w:t>
      </w:r>
    </w:p>
    <w:p w:rsidR="00E004CA" w:rsidRDefault="00E004CA" w:rsidP="00316EC4">
      <w:pPr>
        <w:widowControl w:val="0"/>
        <w:spacing w:after="0" w:line="240" w:lineRule="auto"/>
        <w:ind w:left="567" w:hanging="567"/>
        <w:jc w:val="both"/>
        <w:rPr>
          <w:sz w:val="20"/>
          <w:szCs w:val="20"/>
          <w:lang w:eastAsia="ru-RU"/>
        </w:rPr>
      </w:pPr>
      <w:r>
        <w:rPr>
          <w:lang w:eastAsia="ru-RU"/>
        </w:rPr>
        <w:t>ОК 7</w:t>
      </w:r>
      <w:r>
        <w:rPr>
          <w:rStyle w:val="ae"/>
          <w:lang w:eastAsia="ru-RU"/>
        </w:rPr>
        <w:footnoteReference w:id="2"/>
      </w:r>
      <w:r>
        <w:rPr>
          <w:lang w:eastAsia="ru-RU"/>
        </w:rPr>
        <w:t>. Исполнять воинскую обязанность, в том числе с применением полученных профессиональных знаний (для юношей).</w:t>
      </w:r>
    </w:p>
    <w:p w:rsidR="00E004CA" w:rsidRDefault="00E004CA" w:rsidP="00316EC4">
      <w:pPr>
        <w:widowControl w:val="0"/>
        <w:spacing w:after="0" w:line="240" w:lineRule="auto"/>
        <w:rPr>
          <w:sz w:val="20"/>
          <w:szCs w:val="20"/>
          <w:lang w:eastAsia="ru-RU"/>
        </w:rPr>
      </w:pPr>
      <w:r>
        <w:rPr>
          <w:lang w:eastAsia="ru-RU"/>
        </w:rPr>
        <w:t>ОК 8</w:t>
      </w:r>
      <w:r>
        <w:rPr>
          <w:rStyle w:val="ae"/>
          <w:lang w:eastAsia="ru-RU"/>
        </w:rPr>
        <w:footnoteReference w:id="3"/>
      </w:r>
      <w:r>
        <w:rPr>
          <w:lang w:eastAsia="ru-RU"/>
        </w:rPr>
        <w:t>. Исполнять воинскую обязанность, в том числе с применением полученных профессиональных знаний (для юношей).</w:t>
      </w:r>
    </w:p>
    <w:p w:rsidR="00E004CA" w:rsidRDefault="00E004CA" w:rsidP="00316EC4">
      <w:pPr>
        <w:widowControl w:val="0"/>
        <w:spacing w:after="0" w:line="240" w:lineRule="auto"/>
        <w:rPr>
          <w:sz w:val="20"/>
          <w:szCs w:val="20"/>
          <w:lang w:eastAsia="ru-RU"/>
        </w:rPr>
      </w:pPr>
    </w:p>
    <w:p w:rsidR="00E004CA" w:rsidRDefault="00E004CA" w:rsidP="00316EC4">
      <w:pPr>
        <w:widowControl w:val="0"/>
        <w:spacing w:after="0" w:line="240" w:lineRule="auto"/>
        <w:rPr>
          <w:sz w:val="20"/>
          <w:szCs w:val="20"/>
          <w:lang w:eastAsia="ru-RU"/>
        </w:rPr>
      </w:pPr>
    </w:p>
    <w:p w:rsidR="00E004CA" w:rsidRDefault="00E004CA">
      <w:pPr>
        <w:spacing w:after="0" w:line="240" w:lineRule="auto"/>
        <w:rPr>
          <w:b/>
          <w:bCs/>
          <w:color w:val="000000"/>
          <w:lang w:eastAsia="ru-RU"/>
        </w:rPr>
      </w:pPr>
      <w:r>
        <w:br w:type="page"/>
      </w:r>
    </w:p>
    <w:p w:rsidR="00E004CA" w:rsidRDefault="00E004CA">
      <w:pPr>
        <w:shd w:val="clear" w:color="auto" w:fill="FFFFFF"/>
        <w:spacing w:after="0" w:line="240" w:lineRule="auto"/>
        <w:rPr>
          <w:lang w:eastAsia="ru-RU"/>
        </w:rPr>
      </w:pPr>
      <w:r>
        <w:rPr>
          <w:b/>
          <w:bCs/>
          <w:color w:val="000000"/>
          <w:lang w:eastAsia="ru-RU"/>
        </w:rPr>
        <w:t>Приложение 2</w:t>
      </w:r>
    </w:p>
    <w:p w:rsidR="00E004CA" w:rsidRDefault="00E004CA">
      <w:pPr>
        <w:shd w:val="clear" w:color="auto" w:fill="FFFFFF"/>
        <w:spacing w:after="0" w:line="240" w:lineRule="auto"/>
        <w:rPr>
          <w:b/>
          <w:bCs/>
          <w:color w:val="000000"/>
          <w:lang w:eastAsia="ru-RU"/>
        </w:rPr>
      </w:pPr>
    </w:p>
    <w:p w:rsidR="00E004CA" w:rsidRDefault="00E004CA" w:rsidP="00270985">
      <w:pPr>
        <w:shd w:val="clear" w:color="auto" w:fill="FFFFFF"/>
        <w:spacing w:after="0" w:line="240" w:lineRule="auto"/>
        <w:jc w:val="center"/>
        <w:rPr>
          <w:b/>
          <w:bCs/>
          <w:color w:val="000000"/>
          <w:lang w:eastAsia="ru-RU"/>
        </w:rPr>
      </w:pPr>
      <w:r>
        <w:rPr>
          <w:b/>
          <w:bCs/>
          <w:color w:val="000000"/>
          <w:lang w:eastAsia="ru-RU"/>
        </w:rPr>
        <w:t>КОНКРЕТИЗАЦИЯ ОСВОЕНИЯ УЧЕБНОЙ ДИСЦИПЛИНЫ</w:t>
      </w:r>
    </w:p>
    <w:p w:rsidR="00270985" w:rsidRDefault="00270985" w:rsidP="00270985">
      <w:pPr>
        <w:shd w:val="clear" w:color="auto" w:fill="FFFFFF"/>
        <w:spacing w:after="0" w:line="240" w:lineRule="auto"/>
        <w:jc w:val="center"/>
        <w:rPr>
          <w:b/>
          <w:bCs/>
          <w:color w:val="000000"/>
          <w:lang w:eastAsia="ru-RU"/>
        </w:rPr>
      </w:pPr>
    </w:p>
    <w:tbl>
      <w:tblPr>
        <w:tblW w:w="9409" w:type="dxa"/>
        <w:tblInd w:w="32" w:type="dxa"/>
        <w:tblBorders>
          <w:top w:val="single" w:sz="6" w:space="0" w:color="000001"/>
          <w:left w:val="single" w:sz="6" w:space="0" w:color="000001"/>
          <w:bottom w:val="single" w:sz="6" w:space="0" w:color="000001"/>
          <w:right w:val="single" w:sz="6" w:space="0" w:color="000001"/>
          <w:insideH w:val="single" w:sz="6" w:space="0" w:color="000001"/>
          <w:insideV w:val="single" w:sz="6" w:space="0" w:color="000001"/>
        </w:tblBorders>
        <w:tblCellMar>
          <w:left w:w="32" w:type="dxa"/>
          <w:right w:w="40" w:type="dxa"/>
        </w:tblCellMar>
        <w:tblLook w:val="0000" w:firstRow="0" w:lastRow="0" w:firstColumn="0" w:lastColumn="0" w:noHBand="0" w:noVBand="0"/>
      </w:tblPr>
      <w:tblGrid>
        <w:gridCol w:w="2438"/>
        <w:gridCol w:w="6971"/>
      </w:tblGrid>
      <w:tr w:rsidR="00E004CA" w:rsidRPr="00270985">
        <w:trPr>
          <w:trHeight w:val="2883"/>
        </w:trPr>
        <w:tc>
          <w:tcPr>
            <w:tcW w:w="2438" w:type="dxa"/>
            <w:shd w:val="clear" w:color="auto" w:fill="FFFFFF"/>
            <w:tcMar>
              <w:left w:w="32" w:type="dxa"/>
            </w:tcMar>
          </w:tcPr>
          <w:p w:rsidR="00E004CA" w:rsidRPr="00270985" w:rsidRDefault="00E004CA">
            <w:pPr>
              <w:widowControl w:val="0"/>
              <w:spacing w:after="0" w:line="240" w:lineRule="auto"/>
              <w:rPr>
                <w:lang w:eastAsia="ru-RU"/>
              </w:rPr>
            </w:pPr>
            <w:r w:rsidRPr="00270985">
              <w:rPr>
                <w:b/>
                <w:bCs/>
                <w:color w:val="000000"/>
                <w:shd w:val="clear" w:color="auto" w:fill="FFFFFF"/>
                <w:lang w:eastAsia="ru-RU"/>
              </w:rPr>
              <w:t>Знать/уметь:</w:t>
            </w:r>
            <w:r w:rsidRPr="00270985">
              <w:rPr>
                <w:color w:val="000000"/>
                <w:shd w:val="clear" w:color="auto" w:fill="FFFFFF"/>
                <w:lang w:eastAsia="ru-RU"/>
              </w:rPr>
              <w:t>-</w:t>
            </w:r>
          </w:p>
        </w:tc>
        <w:tc>
          <w:tcPr>
            <w:tcW w:w="6970" w:type="dxa"/>
            <w:shd w:val="clear" w:color="auto" w:fill="FFFFFF"/>
            <w:tcMar>
              <w:left w:w="32" w:type="dxa"/>
            </w:tcMar>
          </w:tcPr>
          <w:p w:rsidR="00E004CA" w:rsidRPr="00270985" w:rsidRDefault="00E004CA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270985">
              <w:rPr>
                <w:color w:val="000000"/>
                <w:shd w:val="clear" w:color="auto" w:fill="FFFFFF"/>
                <w:lang w:eastAsia="ru-RU"/>
              </w:rPr>
              <w:t>- электрические свойства проводников и диэлектриков;</w:t>
            </w:r>
          </w:p>
          <w:p w:rsidR="00E004CA" w:rsidRPr="00270985" w:rsidRDefault="00E004CA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270985">
              <w:rPr>
                <w:color w:val="000000"/>
                <w:shd w:val="clear" w:color="auto" w:fill="FFFFFF"/>
                <w:lang w:eastAsia="ru-RU"/>
              </w:rPr>
              <w:t>- действия электрического поля на проводники и диэлектрики;</w:t>
            </w:r>
          </w:p>
          <w:p w:rsidR="00E004CA" w:rsidRPr="00270985" w:rsidRDefault="00E004CA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270985">
              <w:rPr>
                <w:color w:val="000000"/>
                <w:shd w:val="clear" w:color="auto" w:fill="FFFFFF"/>
                <w:lang w:eastAsia="ru-RU"/>
              </w:rPr>
              <w:t>- формулировать понятие электромагнитного поля и его частных проявлений – электрического и магнитного полей;</w:t>
            </w:r>
          </w:p>
          <w:p w:rsidR="00E004CA" w:rsidRPr="00270985" w:rsidRDefault="00E004CA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270985">
              <w:rPr>
                <w:color w:val="000000"/>
                <w:shd w:val="clear" w:color="auto" w:fill="FFFFFF"/>
                <w:lang w:eastAsia="ru-RU"/>
              </w:rPr>
              <w:t>- - условия, необходимые для существования постоянного тока;</w:t>
            </w:r>
          </w:p>
          <w:p w:rsidR="00E004CA" w:rsidRPr="00270985" w:rsidRDefault="00E004CA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270985">
              <w:rPr>
                <w:color w:val="000000"/>
                <w:shd w:val="clear" w:color="auto" w:fill="FFFFFF"/>
                <w:lang w:eastAsia="ru-RU"/>
              </w:rPr>
              <w:t>- Закон Ома для участка цепи;</w:t>
            </w:r>
          </w:p>
          <w:p w:rsidR="00E004CA" w:rsidRPr="00270985" w:rsidRDefault="00E004CA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270985">
              <w:rPr>
                <w:color w:val="000000"/>
                <w:shd w:val="clear" w:color="auto" w:fill="FFFFFF"/>
                <w:lang w:eastAsia="ru-RU"/>
              </w:rPr>
              <w:t>- закон Джоуля-Ленца;</w:t>
            </w:r>
          </w:p>
          <w:p w:rsidR="00E004CA" w:rsidRPr="00270985" w:rsidRDefault="00E004CA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270985">
              <w:rPr>
                <w:color w:val="000000"/>
                <w:shd w:val="clear" w:color="auto" w:fill="FFFFFF"/>
                <w:lang w:eastAsia="ru-RU"/>
              </w:rPr>
              <w:t>- принцип работы приборов, использующих тепловое действие электрического тока;</w:t>
            </w:r>
          </w:p>
          <w:p w:rsidR="00E004CA" w:rsidRPr="00270985" w:rsidRDefault="00E004CA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270985">
              <w:rPr>
                <w:color w:val="000000"/>
                <w:shd w:val="clear" w:color="auto" w:fill="FFFFFF"/>
                <w:lang w:eastAsia="ru-RU"/>
              </w:rPr>
              <w:t>- производить расчет электрических цепей при различных способах соединения потребителей и источников электрического тока;</w:t>
            </w:r>
          </w:p>
          <w:p w:rsidR="00E004CA" w:rsidRPr="00270985" w:rsidRDefault="00E004CA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270985">
              <w:rPr>
                <w:color w:val="000000"/>
                <w:shd w:val="clear" w:color="auto" w:fill="FFFFFF"/>
                <w:lang w:eastAsia="ru-RU"/>
              </w:rPr>
              <w:t>- природу электрического тока в металлах;</w:t>
            </w:r>
          </w:p>
          <w:p w:rsidR="00E004CA" w:rsidRPr="00270985" w:rsidRDefault="00E004CA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270985">
              <w:rPr>
                <w:color w:val="000000"/>
                <w:shd w:val="clear" w:color="auto" w:fill="FFFFFF"/>
                <w:lang w:eastAsia="ru-RU"/>
              </w:rPr>
              <w:t>- виды проводимости полупроводников;</w:t>
            </w:r>
          </w:p>
          <w:p w:rsidR="00E004CA" w:rsidRPr="00270985" w:rsidRDefault="00E004CA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270985">
              <w:rPr>
                <w:color w:val="000000"/>
                <w:shd w:val="clear" w:color="auto" w:fill="FFFFFF"/>
                <w:lang w:eastAsia="ru-RU"/>
              </w:rPr>
              <w:t xml:space="preserve">- различие в характере проводимости между проводниками, полупроводниками и диэлектриками;; </w:t>
            </w:r>
          </w:p>
          <w:p w:rsidR="00E004CA" w:rsidRPr="00270985" w:rsidRDefault="00E004CA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270985">
              <w:rPr>
                <w:color w:val="000000"/>
                <w:shd w:val="clear" w:color="auto" w:fill="FFFFFF"/>
                <w:lang w:eastAsia="ru-RU"/>
              </w:rPr>
              <w:t>- решать задачи на использование закона Ома;</w:t>
            </w:r>
          </w:p>
          <w:p w:rsidR="00E004CA" w:rsidRPr="00270985" w:rsidRDefault="00E004CA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270985">
              <w:rPr>
                <w:color w:val="000000"/>
                <w:shd w:val="clear" w:color="auto" w:fill="FFFFFF"/>
                <w:lang w:eastAsia="ru-RU"/>
              </w:rPr>
              <w:t>- определение переменного тока, его основные параметры;</w:t>
            </w:r>
          </w:p>
          <w:p w:rsidR="00E004CA" w:rsidRPr="00270985" w:rsidRDefault="00E004CA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270985">
              <w:rPr>
                <w:color w:val="000000"/>
                <w:shd w:val="clear" w:color="auto" w:fill="FFFFFF"/>
                <w:lang w:eastAsia="ru-RU"/>
              </w:rPr>
              <w:t>- закон Ома для электрической цепи переменного тока;</w:t>
            </w:r>
          </w:p>
          <w:p w:rsidR="00E004CA" w:rsidRPr="00270985" w:rsidRDefault="00E004CA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270985">
              <w:rPr>
                <w:color w:val="000000"/>
                <w:shd w:val="clear" w:color="auto" w:fill="FFFFFF"/>
                <w:lang w:eastAsia="ru-RU"/>
              </w:rPr>
              <w:t xml:space="preserve">- формулы работы и мощности переменного тока; </w:t>
            </w:r>
          </w:p>
          <w:p w:rsidR="00E004CA" w:rsidRPr="00270985" w:rsidRDefault="00E004CA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270985">
              <w:rPr>
                <w:color w:val="000000"/>
                <w:shd w:val="clear" w:color="auto" w:fill="FFFFFF"/>
                <w:lang w:eastAsia="ru-RU"/>
              </w:rPr>
              <w:t xml:space="preserve">- действующее значение силы тока, напряжения, коэффициента мощности переменного тока; </w:t>
            </w:r>
          </w:p>
          <w:p w:rsidR="00E004CA" w:rsidRPr="00270985" w:rsidRDefault="00E004CA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270985">
              <w:rPr>
                <w:color w:val="000000"/>
                <w:shd w:val="clear" w:color="auto" w:fill="FFFFFF"/>
                <w:lang w:eastAsia="ru-RU"/>
              </w:rPr>
              <w:t>- принцип действия трансформатора, области его применения;</w:t>
            </w:r>
          </w:p>
          <w:p w:rsidR="00E004CA" w:rsidRPr="00270985" w:rsidRDefault="00E004CA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270985">
              <w:rPr>
                <w:color w:val="000000"/>
                <w:shd w:val="clear" w:color="auto" w:fill="FFFFFF"/>
                <w:lang w:eastAsia="ru-RU"/>
              </w:rPr>
              <w:t>- объяснять природу переменного тока и условия его возникновения;</w:t>
            </w:r>
          </w:p>
          <w:p w:rsidR="00E004CA" w:rsidRPr="00270985" w:rsidRDefault="00E004CA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  <w:r w:rsidRPr="00270985">
              <w:rPr>
                <w:color w:val="000000"/>
                <w:shd w:val="clear" w:color="auto" w:fill="FFFFFF"/>
                <w:lang w:eastAsia="ru-RU"/>
              </w:rPr>
              <w:t xml:space="preserve">- схему закрытого колебательного контура и основные энергетические процессы, происходящие в нем; </w:t>
            </w:r>
          </w:p>
          <w:p w:rsidR="00E004CA" w:rsidRPr="00270985" w:rsidRDefault="00E004CA">
            <w:pPr>
              <w:widowControl w:val="0"/>
              <w:spacing w:after="0" w:line="240" w:lineRule="auto"/>
              <w:jc w:val="both"/>
              <w:rPr>
                <w:color w:val="000000"/>
                <w:shd w:val="clear" w:color="auto" w:fill="FFFFFF"/>
                <w:lang w:eastAsia="ru-RU"/>
              </w:rPr>
            </w:pPr>
          </w:p>
        </w:tc>
      </w:tr>
    </w:tbl>
    <w:p w:rsidR="00E004CA" w:rsidRDefault="00E004CA">
      <w:pPr>
        <w:spacing w:after="0"/>
        <w:ind w:firstLine="426"/>
        <w:jc w:val="both"/>
      </w:pPr>
    </w:p>
    <w:p w:rsidR="00E004CA" w:rsidRDefault="00E004CA" w:rsidP="00270985">
      <w:pPr>
        <w:rPr>
          <w:lang w:eastAsia="ru-RU"/>
        </w:rPr>
      </w:pPr>
      <w:r>
        <w:br w:type="page"/>
      </w:r>
      <w:r>
        <w:rPr>
          <w:b/>
          <w:bCs/>
          <w:color w:val="000000"/>
          <w:lang w:eastAsia="ru-RU"/>
        </w:rPr>
        <w:lastRenderedPageBreak/>
        <w:t>Приложение 3</w:t>
      </w:r>
    </w:p>
    <w:p w:rsidR="00E004CA" w:rsidRDefault="00E004CA" w:rsidP="00270985">
      <w:pPr>
        <w:keepNext/>
        <w:spacing w:before="240" w:after="60"/>
        <w:jc w:val="center"/>
        <w:outlineLvl w:val="0"/>
        <w:rPr>
          <w:b/>
          <w:bCs/>
          <w:lang w:eastAsia="ru-RU"/>
        </w:rPr>
      </w:pPr>
      <w:bookmarkStart w:id="21" w:name="_Toc467567535"/>
      <w:bookmarkStart w:id="22" w:name="_Toc467221003"/>
      <w:bookmarkStart w:id="23" w:name="_Toc315086912"/>
      <w:bookmarkEnd w:id="21"/>
      <w:bookmarkEnd w:id="22"/>
      <w:bookmarkEnd w:id="23"/>
      <w:r>
        <w:rPr>
          <w:b/>
          <w:bCs/>
          <w:lang w:eastAsia="ru-RU"/>
        </w:rPr>
        <w:t>ТЕХНОЛОГИИ ФОРМИРОВАНИЯ ОК</w:t>
      </w:r>
    </w:p>
    <w:p w:rsidR="00270985" w:rsidRDefault="00270985" w:rsidP="00270985">
      <w:pPr>
        <w:keepNext/>
        <w:spacing w:before="240" w:after="60"/>
        <w:jc w:val="center"/>
        <w:outlineLvl w:val="0"/>
        <w:rPr>
          <w:b/>
          <w:bCs/>
          <w:lang w:eastAsia="ru-RU"/>
        </w:rPr>
      </w:pPr>
    </w:p>
    <w:tbl>
      <w:tblPr>
        <w:tblW w:w="9197" w:type="dxa"/>
        <w:tblInd w:w="32" w:type="dxa"/>
        <w:tblBorders>
          <w:top w:val="single" w:sz="6" w:space="0" w:color="000001"/>
          <w:left w:val="single" w:sz="6" w:space="0" w:color="000001"/>
          <w:bottom w:val="single" w:sz="6" w:space="0" w:color="000001"/>
          <w:right w:val="single" w:sz="6" w:space="0" w:color="000001"/>
          <w:insideH w:val="single" w:sz="6" w:space="0" w:color="000001"/>
          <w:insideV w:val="single" w:sz="6" w:space="0" w:color="000001"/>
        </w:tblBorders>
        <w:tblCellMar>
          <w:left w:w="32" w:type="dxa"/>
          <w:right w:w="40" w:type="dxa"/>
        </w:tblCellMar>
        <w:tblLook w:val="0000" w:firstRow="0" w:lastRow="0" w:firstColumn="0" w:lastColumn="0" w:noHBand="0" w:noVBand="0"/>
      </w:tblPr>
      <w:tblGrid>
        <w:gridCol w:w="3571"/>
        <w:gridCol w:w="5626"/>
      </w:tblGrid>
      <w:tr w:rsidR="00E004CA" w:rsidRPr="00270985">
        <w:trPr>
          <w:trHeight w:val="272"/>
        </w:trPr>
        <w:tc>
          <w:tcPr>
            <w:tcW w:w="3571" w:type="dxa"/>
            <w:shd w:val="clear" w:color="auto" w:fill="FFFFFF"/>
            <w:tcMar>
              <w:left w:w="32" w:type="dxa"/>
            </w:tcMar>
          </w:tcPr>
          <w:p w:rsidR="00E004CA" w:rsidRPr="00270985" w:rsidRDefault="00E004CA">
            <w:pPr>
              <w:widowControl w:val="0"/>
              <w:spacing w:after="0" w:line="240" w:lineRule="auto"/>
              <w:rPr>
                <w:sz w:val="22"/>
                <w:szCs w:val="22"/>
                <w:lang w:eastAsia="ru-RU"/>
              </w:rPr>
            </w:pPr>
            <w:r w:rsidRPr="00270985">
              <w:rPr>
                <w:b/>
                <w:bCs/>
                <w:color w:val="000000"/>
                <w:sz w:val="22"/>
                <w:szCs w:val="22"/>
                <w:shd w:val="clear" w:color="auto" w:fill="FFFFFF"/>
                <w:lang w:eastAsia="ru-RU"/>
              </w:rPr>
              <w:t>Название ОК</w:t>
            </w:r>
          </w:p>
        </w:tc>
        <w:tc>
          <w:tcPr>
            <w:tcW w:w="5625" w:type="dxa"/>
            <w:shd w:val="clear" w:color="auto" w:fill="FFFFFF"/>
            <w:tcMar>
              <w:left w:w="32" w:type="dxa"/>
            </w:tcMar>
          </w:tcPr>
          <w:p w:rsidR="00E004CA" w:rsidRPr="00270985" w:rsidRDefault="00E004CA">
            <w:pPr>
              <w:widowControl w:val="0"/>
              <w:spacing w:after="0" w:line="240" w:lineRule="auto"/>
              <w:rPr>
                <w:sz w:val="22"/>
                <w:szCs w:val="22"/>
                <w:lang w:eastAsia="ru-RU"/>
              </w:rPr>
            </w:pPr>
            <w:r w:rsidRPr="00270985">
              <w:rPr>
                <w:b/>
                <w:bCs/>
                <w:color w:val="000000"/>
                <w:sz w:val="22"/>
                <w:szCs w:val="22"/>
                <w:shd w:val="clear" w:color="auto" w:fill="FFFFFF"/>
                <w:lang w:eastAsia="ru-RU"/>
              </w:rPr>
              <w:t>Технологии формирования ОК (на учебных занятиях)</w:t>
            </w:r>
          </w:p>
        </w:tc>
      </w:tr>
      <w:tr w:rsidR="00E004CA" w:rsidRPr="00270985">
        <w:trPr>
          <w:trHeight w:val="843"/>
        </w:trPr>
        <w:tc>
          <w:tcPr>
            <w:tcW w:w="3571" w:type="dxa"/>
            <w:shd w:val="clear" w:color="auto" w:fill="FFFFFF"/>
            <w:tcMar>
              <w:left w:w="32" w:type="dxa"/>
            </w:tcMar>
          </w:tcPr>
          <w:p w:rsidR="00E004CA" w:rsidRPr="00270985" w:rsidRDefault="00E004CA">
            <w:pPr>
              <w:widowControl w:val="0"/>
              <w:spacing w:after="0" w:line="240" w:lineRule="auto"/>
              <w:rPr>
                <w:sz w:val="22"/>
                <w:szCs w:val="22"/>
                <w:lang w:eastAsia="ru-RU"/>
              </w:rPr>
            </w:pPr>
            <w:r w:rsidRPr="00270985">
              <w:rPr>
                <w:color w:val="000000"/>
                <w:sz w:val="22"/>
                <w:szCs w:val="22"/>
                <w:shd w:val="clear" w:color="auto" w:fill="FFFFFF"/>
                <w:lang w:eastAsia="ru-RU"/>
              </w:rPr>
              <w:t>ОК 1 - Понимать сущность и социальную значимость своей будущей профессии, проявлять к ней устойчивый интерес.</w:t>
            </w:r>
          </w:p>
        </w:tc>
        <w:tc>
          <w:tcPr>
            <w:tcW w:w="5625" w:type="dxa"/>
            <w:shd w:val="clear" w:color="auto" w:fill="FFFFFF"/>
            <w:tcMar>
              <w:left w:w="32" w:type="dxa"/>
            </w:tcMar>
          </w:tcPr>
          <w:p w:rsidR="00E004CA" w:rsidRPr="00270985" w:rsidRDefault="00E004CA">
            <w:pPr>
              <w:widowControl w:val="0"/>
              <w:spacing w:after="0" w:line="240" w:lineRule="auto"/>
              <w:rPr>
                <w:sz w:val="22"/>
                <w:szCs w:val="22"/>
                <w:lang w:eastAsia="ru-RU"/>
              </w:rPr>
            </w:pPr>
            <w:r w:rsidRPr="00270985">
              <w:rPr>
                <w:color w:val="000000"/>
                <w:sz w:val="22"/>
                <w:szCs w:val="22"/>
                <w:shd w:val="clear" w:color="auto" w:fill="FFFFFF"/>
                <w:lang w:eastAsia="ru-RU"/>
              </w:rPr>
              <w:t>рассказ, демонстрация учебных фильмов, проблемный метод, дискуссия, исследовательский метод.</w:t>
            </w:r>
          </w:p>
        </w:tc>
      </w:tr>
      <w:tr w:rsidR="00E004CA" w:rsidRPr="00270985">
        <w:trPr>
          <w:trHeight w:val="757"/>
        </w:trPr>
        <w:tc>
          <w:tcPr>
            <w:tcW w:w="3571" w:type="dxa"/>
            <w:shd w:val="clear" w:color="auto" w:fill="FFFFFF"/>
            <w:tcMar>
              <w:left w:w="32" w:type="dxa"/>
            </w:tcMar>
          </w:tcPr>
          <w:p w:rsidR="00E004CA" w:rsidRPr="00270985" w:rsidRDefault="00E004CA">
            <w:pPr>
              <w:widowControl w:val="0"/>
              <w:spacing w:after="0" w:line="240" w:lineRule="auto"/>
              <w:rPr>
                <w:sz w:val="22"/>
                <w:szCs w:val="22"/>
                <w:lang w:eastAsia="ru-RU"/>
              </w:rPr>
            </w:pPr>
            <w:r w:rsidRPr="00270985">
              <w:rPr>
                <w:color w:val="000000"/>
                <w:sz w:val="22"/>
                <w:szCs w:val="22"/>
                <w:shd w:val="clear" w:color="auto" w:fill="FFFFFF"/>
                <w:lang w:eastAsia="ru-RU"/>
              </w:rPr>
              <w:t>ОК 2 - Организовывать собственную деятельность, выбирать типовые методы и способы выполнения профессиональных задач, оценивать их эффективность и качество.</w:t>
            </w:r>
          </w:p>
        </w:tc>
        <w:tc>
          <w:tcPr>
            <w:tcW w:w="5625" w:type="dxa"/>
            <w:shd w:val="clear" w:color="auto" w:fill="FFFFFF"/>
            <w:tcMar>
              <w:left w:w="32" w:type="dxa"/>
            </w:tcMar>
          </w:tcPr>
          <w:p w:rsidR="00E004CA" w:rsidRPr="00270985" w:rsidRDefault="00E004CA">
            <w:pPr>
              <w:widowControl w:val="0"/>
              <w:spacing w:after="0" w:line="240" w:lineRule="auto"/>
              <w:rPr>
                <w:sz w:val="22"/>
                <w:szCs w:val="22"/>
                <w:lang w:eastAsia="ru-RU"/>
              </w:rPr>
            </w:pPr>
            <w:r w:rsidRPr="00270985">
              <w:rPr>
                <w:color w:val="000000"/>
                <w:sz w:val="22"/>
                <w:szCs w:val="22"/>
                <w:shd w:val="clear" w:color="auto" w:fill="FFFFFF"/>
                <w:lang w:eastAsia="ru-RU"/>
              </w:rPr>
              <w:t>действие по инструкции, упражнения (воспроизводящие, тренировочные, имитационные, творческие), все виды самостоятельной работы на учебных занятиях, ролевые и деловые игры, выполнение домашнего задания любого типа, подготовка докладов, рефератов.</w:t>
            </w:r>
          </w:p>
        </w:tc>
      </w:tr>
      <w:tr w:rsidR="00E004CA" w:rsidRPr="00270985">
        <w:trPr>
          <w:trHeight w:val="859"/>
        </w:trPr>
        <w:tc>
          <w:tcPr>
            <w:tcW w:w="3571" w:type="dxa"/>
            <w:shd w:val="clear" w:color="auto" w:fill="FFFFFF"/>
            <w:tcMar>
              <w:left w:w="32" w:type="dxa"/>
            </w:tcMar>
          </w:tcPr>
          <w:p w:rsidR="00E004CA" w:rsidRPr="00270985" w:rsidRDefault="00E004CA">
            <w:pPr>
              <w:widowControl w:val="0"/>
              <w:spacing w:after="0" w:line="240" w:lineRule="auto"/>
              <w:rPr>
                <w:sz w:val="22"/>
                <w:szCs w:val="22"/>
                <w:lang w:eastAsia="ru-RU"/>
              </w:rPr>
            </w:pPr>
            <w:r w:rsidRPr="00270985">
              <w:rPr>
                <w:color w:val="000000"/>
                <w:sz w:val="22"/>
                <w:szCs w:val="22"/>
                <w:shd w:val="clear" w:color="auto" w:fill="FFFFFF"/>
                <w:lang w:eastAsia="ru-RU"/>
              </w:rPr>
              <w:t>ОК 3 - Принимать решения в стандартных и нестандартных ситуациях и нести за них ответственность.</w:t>
            </w:r>
          </w:p>
        </w:tc>
        <w:tc>
          <w:tcPr>
            <w:tcW w:w="5625" w:type="dxa"/>
            <w:shd w:val="clear" w:color="auto" w:fill="FFFFFF"/>
            <w:tcMar>
              <w:left w:w="32" w:type="dxa"/>
            </w:tcMar>
          </w:tcPr>
          <w:p w:rsidR="00E004CA" w:rsidRPr="00270985" w:rsidRDefault="00E004CA">
            <w:pPr>
              <w:widowControl w:val="0"/>
              <w:spacing w:after="0" w:line="240" w:lineRule="auto"/>
              <w:rPr>
                <w:color w:val="000000"/>
                <w:sz w:val="22"/>
                <w:szCs w:val="22"/>
                <w:shd w:val="clear" w:color="auto" w:fill="FFFFFF"/>
                <w:lang w:eastAsia="ru-RU"/>
              </w:rPr>
            </w:pPr>
            <w:r w:rsidRPr="00270985">
              <w:rPr>
                <w:color w:val="000000"/>
                <w:sz w:val="22"/>
                <w:szCs w:val="22"/>
                <w:shd w:val="clear" w:color="auto" w:fill="FFFFFF"/>
                <w:lang w:eastAsia="ru-RU"/>
              </w:rPr>
              <w:t>методы и приемы проблемного обучения (проблемный вопрос, проблемная задача, проблемная ситуация, проблемная лекция, проблемный эксперимент); решения одной и той же задачи несколькими альтернативными способами.</w:t>
            </w:r>
          </w:p>
        </w:tc>
      </w:tr>
      <w:tr w:rsidR="00E004CA" w:rsidRPr="00270985">
        <w:trPr>
          <w:trHeight w:val="1780"/>
        </w:trPr>
        <w:tc>
          <w:tcPr>
            <w:tcW w:w="3571" w:type="dxa"/>
            <w:shd w:val="clear" w:color="auto" w:fill="FFFFFF"/>
            <w:tcMar>
              <w:left w:w="32" w:type="dxa"/>
            </w:tcMar>
          </w:tcPr>
          <w:p w:rsidR="00E004CA" w:rsidRPr="00270985" w:rsidRDefault="00E004CA">
            <w:pPr>
              <w:widowControl w:val="0"/>
              <w:spacing w:after="0" w:line="240" w:lineRule="auto"/>
              <w:rPr>
                <w:sz w:val="22"/>
                <w:szCs w:val="22"/>
                <w:lang w:eastAsia="ru-RU"/>
              </w:rPr>
            </w:pPr>
            <w:r w:rsidRPr="00270985">
              <w:rPr>
                <w:color w:val="000000"/>
                <w:sz w:val="22"/>
                <w:szCs w:val="22"/>
                <w:shd w:val="clear" w:color="auto" w:fill="FFFFFF"/>
                <w:lang w:eastAsia="ru-RU"/>
              </w:rPr>
              <w:t>ОК 4 - Осуществлять поиск и использование информации, необходимой для эффективного выполнения профессиональных задач, профессионального и личностного развития.</w:t>
            </w:r>
          </w:p>
        </w:tc>
        <w:tc>
          <w:tcPr>
            <w:tcW w:w="5625" w:type="dxa"/>
            <w:shd w:val="clear" w:color="auto" w:fill="FFFFFF"/>
            <w:tcMar>
              <w:left w:w="32" w:type="dxa"/>
            </w:tcMar>
          </w:tcPr>
          <w:p w:rsidR="00E004CA" w:rsidRPr="00270985" w:rsidRDefault="00E004CA">
            <w:pPr>
              <w:widowControl w:val="0"/>
              <w:spacing w:after="0" w:line="240" w:lineRule="auto"/>
              <w:rPr>
                <w:sz w:val="22"/>
                <w:szCs w:val="22"/>
                <w:lang w:eastAsia="ru-RU"/>
              </w:rPr>
            </w:pPr>
            <w:r w:rsidRPr="00270985">
              <w:rPr>
                <w:color w:val="000000"/>
                <w:sz w:val="22"/>
                <w:szCs w:val="22"/>
                <w:shd w:val="clear" w:color="auto" w:fill="FFFFFF"/>
                <w:lang w:eastAsia="ru-RU"/>
              </w:rPr>
              <w:t>поиск и сбор информации (задания на поиск информации в справочной литературе, сети Интернет и т.д.); обработка информации (подготовка вопросов к тексту, составление планов к тексту; составление диаграмм, схем, графиков, таблиц и других форм наглядности к тексту); передача информации (подготовка докладов, сообщений по теме и т.п.; подготовка плакатов, презентаций MS PowerPoint к учебному материалу); комплексные методы.</w:t>
            </w:r>
          </w:p>
        </w:tc>
      </w:tr>
      <w:tr w:rsidR="00E004CA" w:rsidRPr="00270985">
        <w:trPr>
          <w:trHeight w:val="1480"/>
        </w:trPr>
        <w:tc>
          <w:tcPr>
            <w:tcW w:w="3571" w:type="dxa"/>
            <w:shd w:val="clear" w:color="auto" w:fill="FFFFFF"/>
            <w:tcMar>
              <w:left w:w="32" w:type="dxa"/>
            </w:tcMar>
          </w:tcPr>
          <w:p w:rsidR="00E004CA" w:rsidRPr="00270985" w:rsidRDefault="00E004CA">
            <w:pPr>
              <w:widowControl w:val="0"/>
              <w:spacing w:after="0" w:line="240" w:lineRule="auto"/>
              <w:rPr>
                <w:sz w:val="22"/>
                <w:szCs w:val="22"/>
                <w:lang w:eastAsia="ru-RU"/>
              </w:rPr>
            </w:pPr>
            <w:r w:rsidRPr="00270985">
              <w:rPr>
                <w:color w:val="000000"/>
                <w:sz w:val="22"/>
                <w:szCs w:val="22"/>
                <w:shd w:val="clear" w:color="auto" w:fill="FFFFFF"/>
                <w:lang w:eastAsia="ru-RU"/>
              </w:rPr>
              <w:t>ОК 5 - Владеть информационной культурой, анализировать и оценивать информацию с использованием информационно-коммуникационных технологий.</w:t>
            </w:r>
          </w:p>
        </w:tc>
        <w:tc>
          <w:tcPr>
            <w:tcW w:w="5625" w:type="dxa"/>
            <w:shd w:val="clear" w:color="auto" w:fill="FFFFFF"/>
            <w:tcMar>
              <w:left w:w="32" w:type="dxa"/>
            </w:tcMar>
          </w:tcPr>
          <w:p w:rsidR="00E004CA" w:rsidRPr="00270985" w:rsidRDefault="00E004CA">
            <w:pPr>
              <w:widowControl w:val="0"/>
              <w:spacing w:after="0" w:line="240" w:lineRule="auto"/>
              <w:rPr>
                <w:color w:val="000000"/>
                <w:sz w:val="22"/>
                <w:szCs w:val="22"/>
                <w:shd w:val="clear" w:color="auto" w:fill="FFFFFF"/>
                <w:lang w:eastAsia="ru-RU"/>
              </w:rPr>
            </w:pPr>
            <w:r w:rsidRPr="00270985">
              <w:rPr>
                <w:color w:val="000000"/>
                <w:sz w:val="22"/>
                <w:szCs w:val="22"/>
                <w:shd w:val="clear" w:color="auto" w:fill="FFFFFF"/>
                <w:lang w:eastAsia="ru-RU"/>
              </w:rPr>
              <w:t xml:space="preserve">поиск и сбор информации (задания на поиск информации в справочной литературе, сети Интернет и т.д.); </w:t>
            </w:r>
          </w:p>
          <w:p w:rsidR="00E004CA" w:rsidRPr="00270985" w:rsidRDefault="00E004CA">
            <w:pPr>
              <w:widowControl w:val="0"/>
              <w:spacing w:after="0" w:line="240" w:lineRule="auto"/>
              <w:rPr>
                <w:sz w:val="22"/>
                <w:szCs w:val="22"/>
                <w:lang w:eastAsia="ru-RU"/>
              </w:rPr>
            </w:pPr>
            <w:r w:rsidRPr="00270985">
              <w:rPr>
                <w:color w:val="000000"/>
                <w:sz w:val="22"/>
                <w:szCs w:val="22"/>
                <w:shd w:val="clear" w:color="auto" w:fill="FFFFFF"/>
                <w:lang w:eastAsia="ru-RU"/>
              </w:rPr>
              <w:t xml:space="preserve">обработка информации (подготовка вопросов к тексту, составление планов к тексту; составление диаграмм, схем, графиков, таблиц и других форм наглядности к тексту); передача информации (подготовка докладов, сообщений по теме и т.п.; подготовка плакатов, презентаций MS PowerPoint к учебному материалу); комплексные методы.                                   </w:t>
            </w:r>
          </w:p>
        </w:tc>
      </w:tr>
      <w:tr w:rsidR="00E004CA" w:rsidRPr="00270985">
        <w:trPr>
          <w:trHeight w:val="1038"/>
        </w:trPr>
        <w:tc>
          <w:tcPr>
            <w:tcW w:w="3571" w:type="dxa"/>
            <w:shd w:val="clear" w:color="auto" w:fill="FFFFFF"/>
            <w:tcMar>
              <w:left w:w="32" w:type="dxa"/>
            </w:tcMar>
          </w:tcPr>
          <w:p w:rsidR="00E004CA" w:rsidRPr="00270985" w:rsidRDefault="00E004CA">
            <w:pPr>
              <w:widowControl w:val="0"/>
              <w:spacing w:after="0" w:line="240" w:lineRule="auto"/>
              <w:rPr>
                <w:sz w:val="22"/>
                <w:szCs w:val="22"/>
                <w:lang w:eastAsia="ru-RU"/>
              </w:rPr>
            </w:pPr>
            <w:r w:rsidRPr="00270985">
              <w:rPr>
                <w:color w:val="000000"/>
                <w:sz w:val="22"/>
                <w:szCs w:val="22"/>
                <w:shd w:val="clear" w:color="auto" w:fill="FFFFFF"/>
                <w:lang w:eastAsia="ru-RU"/>
              </w:rPr>
              <w:t>ОК 6 - Работать в коллективе и команде, эффективно общаться с коллегами, руководством, потребителями.</w:t>
            </w:r>
          </w:p>
        </w:tc>
        <w:tc>
          <w:tcPr>
            <w:tcW w:w="5625" w:type="dxa"/>
            <w:shd w:val="clear" w:color="auto" w:fill="FFFFFF"/>
            <w:tcMar>
              <w:left w:w="32" w:type="dxa"/>
            </w:tcMar>
          </w:tcPr>
          <w:p w:rsidR="00E004CA" w:rsidRPr="00270985" w:rsidRDefault="00E004CA">
            <w:pPr>
              <w:widowControl w:val="0"/>
              <w:spacing w:after="0" w:line="240" w:lineRule="auto"/>
              <w:rPr>
                <w:color w:val="000000"/>
                <w:sz w:val="22"/>
                <w:szCs w:val="22"/>
                <w:shd w:val="clear" w:color="auto" w:fill="FFFFFF"/>
                <w:lang w:eastAsia="ru-RU"/>
              </w:rPr>
            </w:pPr>
            <w:r w:rsidRPr="00270985">
              <w:rPr>
                <w:color w:val="000000"/>
                <w:sz w:val="22"/>
                <w:szCs w:val="22"/>
                <w:shd w:val="clear" w:color="auto" w:fill="FFFFFF"/>
                <w:lang w:eastAsia="ru-RU"/>
              </w:rPr>
              <w:t>самостоятельная работа в парах и в группах по изучению и закреплению нового материала; практические работы, проводящиеся в парах и группах; ролевые и деловые игры; любые варианты «технологии работы в группах сотрудничества».</w:t>
            </w:r>
          </w:p>
        </w:tc>
      </w:tr>
    </w:tbl>
    <w:p w:rsidR="00E004CA" w:rsidRDefault="00E004CA">
      <w:pPr>
        <w:spacing w:after="0" w:line="240" w:lineRule="auto"/>
        <w:rPr>
          <w:color w:val="000000"/>
          <w:lang w:eastAsia="ru-RU"/>
        </w:rPr>
      </w:pPr>
    </w:p>
    <w:p w:rsidR="00E004CA" w:rsidRDefault="00E004CA" w:rsidP="00270985">
      <w:pPr>
        <w:rPr>
          <w:b/>
          <w:bCs/>
          <w:lang w:eastAsia="ru-RU"/>
        </w:rPr>
      </w:pPr>
      <w:r>
        <w:br w:type="page"/>
      </w:r>
      <w:bookmarkStart w:id="24" w:name="_Toc467567536"/>
      <w:bookmarkStart w:id="25" w:name="_Toc467221004"/>
      <w:bookmarkEnd w:id="24"/>
      <w:bookmarkEnd w:id="25"/>
      <w:r>
        <w:rPr>
          <w:b/>
          <w:bCs/>
          <w:lang w:eastAsia="ru-RU"/>
        </w:rPr>
        <w:lastRenderedPageBreak/>
        <w:t>ЛИСТ ИЗМЕНЕНИЙ И ДОПОЛНЕНИЙ, ВНЕСЕННЫХ В РАБОЧУЮ ПРОГРАММУ</w:t>
      </w:r>
    </w:p>
    <w:p w:rsidR="00E004CA" w:rsidRDefault="00E004CA">
      <w:pPr>
        <w:shd w:val="clear" w:color="auto" w:fill="FFFFFF"/>
        <w:spacing w:after="0" w:line="240" w:lineRule="auto"/>
        <w:rPr>
          <w:color w:val="000000"/>
          <w:lang w:eastAsia="ru-RU"/>
        </w:rPr>
      </w:pPr>
    </w:p>
    <w:tbl>
      <w:tblPr>
        <w:tblW w:w="957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766"/>
        <w:gridCol w:w="4805"/>
      </w:tblGrid>
      <w:tr w:rsidR="00E004CA" w:rsidRPr="00FE0DF9" w:rsidTr="00FE0DF9">
        <w:tc>
          <w:tcPr>
            <w:tcW w:w="9570" w:type="dxa"/>
            <w:gridSpan w:val="2"/>
            <w:tcMar>
              <w:left w:w="108" w:type="dxa"/>
            </w:tcMar>
          </w:tcPr>
          <w:p w:rsidR="00E004CA" w:rsidRPr="00FE0DF9" w:rsidRDefault="00E004CA" w:rsidP="00FE0DF9">
            <w:pPr>
              <w:spacing w:after="0" w:line="240" w:lineRule="auto"/>
              <w:rPr>
                <w:color w:val="000000"/>
              </w:rPr>
            </w:pPr>
            <w:r w:rsidRPr="00FE0DF9">
              <w:rPr>
                <w:color w:val="000000"/>
                <w:lang w:eastAsia="ru-RU"/>
              </w:rPr>
              <w:t>№ изменения, дата внесения изменения; № страницы с изменением</w:t>
            </w:r>
          </w:p>
        </w:tc>
      </w:tr>
      <w:tr w:rsidR="00E004CA" w:rsidRPr="00FE0DF9" w:rsidTr="00FE0DF9">
        <w:trPr>
          <w:trHeight w:val="10479"/>
        </w:trPr>
        <w:tc>
          <w:tcPr>
            <w:tcW w:w="4766" w:type="dxa"/>
            <w:tcMar>
              <w:left w:w="108" w:type="dxa"/>
            </w:tcMar>
          </w:tcPr>
          <w:p w:rsidR="00E004CA" w:rsidRDefault="00E004CA" w:rsidP="00FE0DF9">
            <w:pPr>
              <w:shd w:val="clear" w:color="auto" w:fill="FFFFFF"/>
              <w:spacing w:after="0" w:line="240" w:lineRule="auto"/>
              <w:jc w:val="center"/>
            </w:pPr>
            <w:r w:rsidRPr="00FE0DF9">
              <w:rPr>
                <w:b/>
                <w:bCs/>
                <w:color w:val="000000"/>
                <w:lang w:eastAsia="ru-RU"/>
              </w:rPr>
              <w:t>БЫЛО</w:t>
            </w:r>
          </w:p>
          <w:p w:rsidR="00E004CA" w:rsidRPr="00FE0DF9" w:rsidRDefault="00E004CA" w:rsidP="00FE0DF9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</w:p>
        </w:tc>
        <w:tc>
          <w:tcPr>
            <w:tcW w:w="4804" w:type="dxa"/>
            <w:tcMar>
              <w:left w:w="108" w:type="dxa"/>
            </w:tcMar>
          </w:tcPr>
          <w:p w:rsidR="00E004CA" w:rsidRPr="00FE0DF9" w:rsidRDefault="00E004CA" w:rsidP="00FE0DF9">
            <w:pPr>
              <w:shd w:val="clear" w:color="auto" w:fill="FFFFFF"/>
              <w:spacing w:after="0" w:line="240" w:lineRule="auto"/>
              <w:jc w:val="center"/>
              <w:rPr>
                <w:b/>
                <w:bCs/>
                <w:color w:val="000000"/>
              </w:rPr>
            </w:pPr>
            <w:r w:rsidRPr="00FE0DF9">
              <w:rPr>
                <w:b/>
                <w:bCs/>
                <w:color w:val="000000"/>
                <w:lang w:eastAsia="ru-RU"/>
              </w:rPr>
              <w:t>СТАЛО</w:t>
            </w:r>
          </w:p>
          <w:p w:rsidR="00E004CA" w:rsidRPr="00FE0DF9" w:rsidRDefault="00E004CA" w:rsidP="00FE0DF9">
            <w:pPr>
              <w:spacing w:after="0" w:line="240" w:lineRule="auto"/>
              <w:jc w:val="center"/>
              <w:rPr>
                <w:color w:val="000000"/>
                <w:lang w:eastAsia="ru-RU"/>
              </w:rPr>
            </w:pPr>
          </w:p>
        </w:tc>
      </w:tr>
      <w:tr w:rsidR="00E004CA" w:rsidRPr="00FE0DF9" w:rsidTr="00FE0DF9">
        <w:tc>
          <w:tcPr>
            <w:tcW w:w="9570" w:type="dxa"/>
            <w:gridSpan w:val="2"/>
            <w:tcMar>
              <w:left w:w="108" w:type="dxa"/>
            </w:tcMar>
          </w:tcPr>
          <w:p w:rsidR="00E004CA" w:rsidRDefault="00E004CA" w:rsidP="00FE0DF9">
            <w:pPr>
              <w:shd w:val="clear" w:color="auto" w:fill="FFFFFF"/>
              <w:spacing w:after="0" w:line="240" w:lineRule="auto"/>
            </w:pPr>
            <w:r w:rsidRPr="00FE0DF9">
              <w:rPr>
                <w:color w:val="000000"/>
                <w:lang w:eastAsia="ru-RU"/>
              </w:rPr>
              <w:t>Основание:</w:t>
            </w:r>
          </w:p>
          <w:p w:rsidR="00E004CA" w:rsidRDefault="00E004CA" w:rsidP="00FE0DF9">
            <w:pPr>
              <w:shd w:val="clear" w:color="auto" w:fill="FFFFFF"/>
              <w:spacing w:after="0" w:line="240" w:lineRule="auto"/>
            </w:pPr>
            <w:r w:rsidRPr="00FE0DF9">
              <w:rPr>
                <w:color w:val="000000"/>
                <w:lang w:eastAsia="ru-RU"/>
              </w:rPr>
              <w:t>Подпись лица внесшего изменения</w:t>
            </w:r>
          </w:p>
          <w:p w:rsidR="00E004CA" w:rsidRPr="00FE0DF9" w:rsidRDefault="00E004CA" w:rsidP="00FE0DF9">
            <w:pPr>
              <w:spacing w:after="0" w:line="240" w:lineRule="auto"/>
              <w:rPr>
                <w:color w:val="000000"/>
                <w:lang w:eastAsia="ru-RU"/>
              </w:rPr>
            </w:pPr>
          </w:p>
        </w:tc>
      </w:tr>
    </w:tbl>
    <w:p w:rsidR="00E004CA" w:rsidRDefault="00E004CA">
      <w:pPr>
        <w:shd w:val="clear" w:color="auto" w:fill="FFFFFF"/>
        <w:spacing w:after="0" w:line="240" w:lineRule="auto"/>
        <w:rPr>
          <w:color w:val="000000"/>
          <w:lang w:eastAsia="ru-RU"/>
        </w:rPr>
      </w:pPr>
    </w:p>
    <w:p w:rsidR="00E004CA" w:rsidRDefault="00E004CA">
      <w:pPr>
        <w:spacing w:after="0"/>
        <w:ind w:firstLine="426"/>
        <w:jc w:val="both"/>
      </w:pPr>
    </w:p>
    <w:sectPr w:rsidR="00E004CA" w:rsidSect="00316EC4">
      <w:footerReference w:type="default" r:id="rId11"/>
      <w:pgSz w:w="11906" w:h="16838"/>
      <w:pgMar w:top="1134" w:right="850" w:bottom="1134" w:left="1276" w:header="0" w:footer="0" w:gutter="0"/>
      <w:cols w:space="720"/>
      <w:formProt w:val="0"/>
      <w:titlePg/>
      <w:docGrid w:linePitch="360" w:charSpace="-6145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81CC8" w:rsidRDefault="00381CC8" w:rsidP="00321C40">
      <w:pPr>
        <w:spacing w:after="0" w:line="240" w:lineRule="auto"/>
      </w:pPr>
      <w:r>
        <w:separator/>
      </w:r>
    </w:p>
  </w:endnote>
  <w:endnote w:type="continuationSeparator" w:id="0">
    <w:p w:rsidR="00381CC8" w:rsidRDefault="00381CC8" w:rsidP="00321C4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Liberation Sans">
    <w:altName w:val="Arial"/>
    <w:charset w:val="01"/>
    <w:family w:val="swiss"/>
    <w:pitch w:val="variable"/>
  </w:font>
  <w:font w:name="FreeSans">
    <w:altName w:val="Times New Roman"/>
    <w:panose1 w:val="00000000000000000000"/>
    <w:charset w:val="CC"/>
    <w:family w:val="auto"/>
    <w:notTrueType/>
    <w:pitch w:val="variable"/>
    <w:sig w:usb0="00000201" w:usb1="00000000" w:usb2="00000000" w:usb3="00000000" w:csb0="00000004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16EC4" w:rsidRDefault="00C51961">
    <w:pPr>
      <w:pStyle w:val="af9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613713">
      <w:rPr>
        <w:noProof/>
      </w:rPr>
      <w:t>4</w:t>
    </w:r>
    <w:r>
      <w:rPr>
        <w:noProof/>
      </w:rPr>
      <w:fldChar w:fldCharType="end"/>
    </w:r>
  </w:p>
  <w:p w:rsidR="00316EC4" w:rsidRDefault="00316EC4">
    <w:pPr>
      <w:pStyle w:val="af9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81CC8" w:rsidRDefault="00381CC8"/>
  </w:footnote>
  <w:footnote w:type="continuationSeparator" w:id="0">
    <w:p w:rsidR="00381CC8" w:rsidRDefault="00381CC8">
      <w:r>
        <w:continuationSeparator/>
      </w:r>
    </w:p>
  </w:footnote>
  <w:footnote w:id="1">
    <w:p w:rsidR="00E004CA" w:rsidRDefault="00E004CA">
      <w:pPr>
        <w:pStyle w:val="aff0"/>
      </w:pPr>
    </w:p>
  </w:footnote>
  <w:footnote w:id="2">
    <w:p w:rsidR="00E004CA" w:rsidRDefault="00E004CA">
      <w:pPr>
        <w:pStyle w:val="aff0"/>
      </w:pPr>
    </w:p>
  </w:footnote>
  <w:footnote w:id="3">
    <w:p w:rsidR="00E004CA" w:rsidRDefault="00E004CA">
      <w:pPr>
        <w:pStyle w:val="aff0"/>
      </w:pP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851230"/>
    <w:multiLevelType w:val="multilevel"/>
    <w:tmpl w:val="FFFFFFFF"/>
    <w:lvl w:ilvl="0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866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026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186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">
    <w:nsid w:val="0E73078A"/>
    <w:multiLevelType w:val="multilevel"/>
    <w:tmpl w:val="FFFFFFFF"/>
    <w:lvl w:ilvl="0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hint="default"/>
        <w:b/>
        <w:sz w:val="24"/>
      </w:rPr>
    </w:lvl>
    <w:lvl w:ilvl="1">
      <w:start w:val="1"/>
      <w:numFmt w:val="bullet"/>
      <w:lvlText w:val="o"/>
      <w:lvlJc w:val="left"/>
      <w:pPr>
        <w:ind w:left="1866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026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186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">
    <w:nsid w:val="3CCF7F5E"/>
    <w:multiLevelType w:val="multilevel"/>
    <w:tmpl w:val="FFFFFFFF"/>
    <w:lvl w:ilvl="0">
      <w:start w:val="1"/>
      <w:numFmt w:val="bullet"/>
      <w:lvlText w:val=""/>
      <w:lvlJc w:val="left"/>
      <w:pPr>
        <w:tabs>
          <w:tab w:val="num" w:pos="153"/>
        </w:tabs>
        <w:ind w:left="153" w:hanging="36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  <w:rPr>
        <w:rFonts w:cs="Times New Roman"/>
      </w:rPr>
    </w:lvl>
  </w:abstractNum>
  <w:abstractNum w:abstractNumId="3">
    <w:nsid w:val="64764B25"/>
    <w:multiLevelType w:val="multilevel"/>
    <w:tmpl w:val="FFFFFFFF"/>
    <w:lvl w:ilvl="0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866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026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186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4">
    <w:nsid w:val="66687F89"/>
    <w:multiLevelType w:val="multilevel"/>
    <w:tmpl w:val="FFFFFFFF"/>
    <w:lvl w:ilvl="0">
      <w:start w:val="1"/>
      <w:numFmt w:val="decimal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decimal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decimal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decimal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decimal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decimal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decimal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decimal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decimal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num w:numId="1">
    <w:abstractNumId w:val="2"/>
  </w:num>
  <w:num w:numId="2">
    <w:abstractNumId w:val="0"/>
  </w:num>
  <w:num w:numId="3">
    <w:abstractNumId w:val="3"/>
  </w:num>
  <w:num w:numId="4">
    <w:abstractNumId w:val="1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TrackMoves/>
  <w:defaultTabStop w:val="708"/>
  <w:drawingGridHorizontalSpacing w:val="108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321C40"/>
    <w:rsid w:val="00075C43"/>
    <w:rsid w:val="000B6076"/>
    <w:rsid w:val="0012643A"/>
    <w:rsid w:val="00154A03"/>
    <w:rsid w:val="001617D2"/>
    <w:rsid w:val="001652AE"/>
    <w:rsid w:val="00192D28"/>
    <w:rsid w:val="00216DF7"/>
    <w:rsid w:val="002317EE"/>
    <w:rsid w:val="002600BB"/>
    <w:rsid w:val="00270985"/>
    <w:rsid w:val="00273767"/>
    <w:rsid w:val="003011F5"/>
    <w:rsid w:val="00316EC4"/>
    <w:rsid w:val="003204AA"/>
    <w:rsid w:val="00321C40"/>
    <w:rsid w:val="003237E7"/>
    <w:rsid w:val="00381CC8"/>
    <w:rsid w:val="00390E6D"/>
    <w:rsid w:val="00430C79"/>
    <w:rsid w:val="004C09A8"/>
    <w:rsid w:val="00514230"/>
    <w:rsid w:val="00613713"/>
    <w:rsid w:val="006320A0"/>
    <w:rsid w:val="0063668D"/>
    <w:rsid w:val="00680661"/>
    <w:rsid w:val="00683B66"/>
    <w:rsid w:val="007206F5"/>
    <w:rsid w:val="008302CE"/>
    <w:rsid w:val="008400DB"/>
    <w:rsid w:val="008C2A6D"/>
    <w:rsid w:val="008E4DFE"/>
    <w:rsid w:val="00932628"/>
    <w:rsid w:val="0093744F"/>
    <w:rsid w:val="00986B5D"/>
    <w:rsid w:val="009C0594"/>
    <w:rsid w:val="00A436E3"/>
    <w:rsid w:val="00A531B8"/>
    <w:rsid w:val="00B21764"/>
    <w:rsid w:val="00B313CC"/>
    <w:rsid w:val="00B9591D"/>
    <w:rsid w:val="00BD39B9"/>
    <w:rsid w:val="00C47ECE"/>
    <w:rsid w:val="00C51961"/>
    <w:rsid w:val="00C91011"/>
    <w:rsid w:val="00CC02B6"/>
    <w:rsid w:val="00CE263E"/>
    <w:rsid w:val="00DA013E"/>
    <w:rsid w:val="00DB65F7"/>
    <w:rsid w:val="00DC02C9"/>
    <w:rsid w:val="00DD3D5B"/>
    <w:rsid w:val="00DD4762"/>
    <w:rsid w:val="00E004CA"/>
    <w:rsid w:val="00E36012"/>
    <w:rsid w:val="00E75AED"/>
    <w:rsid w:val="00EF0E8B"/>
    <w:rsid w:val="00EF1900"/>
    <w:rsid w:val="00F343D5"/>
    <w:rsid w:val="00F35D46"/>
    <w:rsid w:val="00FE0D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Calibri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uiPriority="0" w:qFormat="1"/>
    <w:lsdException w:name="heading 4" w:semiHidden="0" w:uiPriority="0" w:unhideWhenUsed="0" w:qFormat="1"/>
    <w:lsdException w:name="heading 5" w:uiPriority="0" w:qFormat="1"/>
    <w:lsdException w:name="heading 6" w:semiHidden="0" w:uiPriority="0" w:unhideWhenUsed="0" w:qFormat="1"/>
    <w:lsdException w:name="heading 7" w:semiHidden="0" w:uiPriority="0" w:unhideWhenUsed="0" w:qFormat="1"/>
    <w:lsdException w:name="heading 8" w:uiPriority="0" w:qFormat="1"/>
    <w:lsdException w:name="heading 9" w:uiPriority="0" w:qFormat="1"/>
    <w:lsdException w:name="index 1" w:locked="1"/>
    <w:lsdException w:name="index 2" w:locked="1"/>
    <w:lsdException w:name="index 3" w:locked="1"/>
    <w:lsdException w:name="index 4" w:locked="1"/>
    <w:lsdException w:name="index 5" w:locked="1"/>
    <w:lsdException w:name="index 6" w:locked="1"/>
    <w:lsdException w:name="index 7" w:locked="1"/>
    <w:lsdException w:name="index 8" w:locked="1"/>
    <w:lsdException w:name="index 9" w:locked="1"/>
    <w:lsdException w:name="toc 1" w:semiHidden="0" w:uiPriority="0" w:unhideWhenUsed="0"/>
    <w:lsdException w:name="toc 2" w:semiHidden="0" w:uiPriority="0" w:unhideWhenUsed="0"/>
    <w:lsdException w:name="toc 3" w:semiHidden="0" w:uiPriority="0" w:unhideWhenUsed="0"/>
    <w:lsdException w:name="toc 4" w:semiHidden="0" w:uiPriority="0" w:unhideWhenUsed="0"/>
    <w:lsdException w:name="toc 5" w:semiHidden="0" w:uiPriority="0" w:unhideWhenUsed="0"/>
    <w:lsdException w:name="toc 6" w:semiHidden="0" w:uiPriority="0" w:unhideWhenUsed="0"/>
    <w:lsdException w:name="toc 7" w:semiHidden="0" w:uiPriority="0" w:unhideWhenUsed="0"/>
    <w:lsdException w:name="toc 8" w:semiHidden="0" w:uiPriority="0" w:unhideWhenUsed="0"/>
    <w:lsdException w:name="toc 9" w:semiHidden="0" w:uiPriority="0" w:unhideWhenUsed="0"/>
    <w:lsdException w:name="Normal Indent" w:locked="1"/>
    <w:lsdException w:name="footnote text" w:locked="1"/>
    <w:lsdException w:name="annotation text" w:locked="1"/>
    <w:lsdException w:name="header" w:locked="1"/>
    <w:lsdException w:name="footer" w:locked="1"/>
    <w:lsdException w:name="index heading" w:locked="1"/>
    <w:lsdException w:name="caption" w:uiPriority="0" w:qFormat="1"/>
    <w:lsdException w:name="table of figures" w:locked="1"/>
    <w:lsdException w:name="envelope address" w:locked="1"/>
    <w:lsdException w:name="envelope return" w:locked="1"/>
    <w:lsdException w:name="footnote reference" w:locked="1"/>
    <w:lsdException w:name="annotation reference" w:locked="1"/>
    <w:lsdException w:name="line number" w:locked="1"/>
    <w:lsdException w:name="page number" w:locked="1"/>
    <w:lsdException w:name="endnote reference" w:locked="1"/>
    <w:lsdException w:name="endnote text" w:locked="1"/>
    <w:lsdException w:name="table of authorities" w:locked="1"/>
    <w:lsdException w:name="macro" w:locked="1"/>
    <w:lsdException w:name="toa heading" w:locked="1"/>
    <w:lsdException w:name="List" w:locked="1"/>
    <w:lsdException w:name="List Bullet" w:locked="1"/>
    <w:lsdException w:name="List Number" w:locked="1"/>
    <w:lsdException w:name="List 2" w:locked="1"/>
    <w:lsdException w:name="List 3" w:locked="1"/>
    <w:lsdException w:name="List 4" w:locked="1"/>
    <w:lsdException w:name="List 5" w:locked="1"/>
    <w:lsdException w:name="List Bullet 2" w:locked="1"/>
    <w:lsdException w:name="List Bullet 3" w:locked="1"/>
    <w:lsdException w:name="List Bullet 4" w:locked="1"/>
    <w:lsdException w:name="List Bullet 5" w:locked="1"/>
    <w:lsdException w:name="List Number 2" w:locked="1"/>
    <w:lsdException w:name="List Number 3" w:locked="1"/>
    <w:lsdException w:name="List Number 4" w:locked="1"/>
    <w:lsdException w:name="List Number 5" w:locked="1"/>
    <w:lsdException w:name="Title" w:semiHidden="0" w:uiPriority="0" w:unhideWhenUsed="0" w:qFormat="1"/>
    <w:lsdException w:name="Closing" w:locked="1"/>
    <w:lsdException w:name="Signature" w:locked="1"/>
    <w:lsdException w:name="Default Paragraph Font" w:semiHidden="0" w:uiPriority="0" w:unhideWhenUsed="0"/>
    <w:lsdException w:name="Body Text" w:locked="1"/>
    <w:lsdException w:name="Body Text Indent" w:locked="1"/>
    <w:lsdException w:name="List Continue" w:locked="1"/>
    <w:lsdException w:name="List Continue 2" w:locked="1"/>
    <w:lsdException w:name="List Continue 3" w:locked="1"/>
    <w:lsdException w:name="List Continue 4" w:locked="1"/>
    <w:lsdException w:name="List Continue 5" w:locked="1"/>
    <w:lsdException w:name="Message Header" w:locked="1"/>
    <w:lsdException w:name="Subtitle" w:semiHidden="0" w:uiPriority="0" w:unhideWhenUsed="0" w:qFormat="1"/>
    <w:lsdException w:name="Salutation" w:locked="1"/>
    <w:lsdException w:name="Date" w:locked="1"/>
    <w:lsdException w:name="Body Text First Indent" w:locked="1"/>
    <w:lsdException w:name="Body Text First Indent 2" w:locked="1"/>
    <w:lsdException w:name="Note Heading" w:locked="1"/>
    <w:lsdException w:name="Body Text 2" w:locked="1"/>
    <w:lsdException w:name="Body Text 3" w:locked="1"/>
    <w:lsdException w:name="Body Text Indent 2" w:locked="1"/>
    <w:lsdException w:name="Body Text Indent 3" w:locked="1"/>
    <w:lsdException w:name="Block Text" w:locked="1"/>
    <w:lsdException w:name="Hyperlink" w:locked="1"/>
    <w:lsdException w:name="FollowedHyperlink" w:locked="1"/>
    <w:lsdException w:name="Strong" w:semiHidden="0" w:uiPriority="0" w:unhideWhenUsed="0" w:qFormat="1"/>
    <w:lsdException w:name="Emphasis" w:semiHidden="0" w:uiPriority="0" w:unhideWhenUsed="0" w:qFormat="1"/>
    <w:lsdException w:name="Document Map" w:locked="1"/>
    <w:lsdException w:name="Plain Text" w:locked="1"/>
    <w:lsdException w:name="E-mail Signature" w:locked="1"/>
    <w:lsdException w:name="HTML Top of Form" w:locked="1"/>
    <w:lsdException w:name="HTML Bottom of Form" w:locked="1"/>
    <w:lsdException w:name="Normal (Web)" w:locked="1"/>
    <w:lsdException w:name="HTML Acronym" w:locked="1"/>
    <w:lsdException w:name="HTML Address" w:locked="1"/>
    <w:lsdException w:name="HTML Cite" w:locked="1"/>
    <w:lsdException w:name="HTML Code" w:locked="1"/>
    <w:lsdException w:name="HTML Definition" w:locked="1"/>
    <w:lsdException w:name="HTML Keyboard" w:locked="1"/>
    <w:lsdException w:name="HTML Preformatted" w:locked="1"/>
    <w:lsdException w:name="HTML Sample" w:locked="1"/>
    <w:lsdException w:name="HTML Typewriter" w:locked="1"/>
    <w:lsdException w:name="HTML Variable" w:locked="1"/>
    <w:lsdException w:name="Normal Table" w:locked="1"/>
    <w:lsdException w:name="annotation subject" w:locked="1"/>
    <w:lsdException w:name="No List" w:locked="1"/>
    <w:lsdException w:name="Outline List 1" w:locked="1"/>
    <w:lsdException w:name="Outline List 2" w:locked="1"/>
    <w:lsdException w:name="Outline List 3" w:locked="1"/>
    <w:lsdException w:name="Table Simple 1" w:locked="1"/>
    <w:lsdException w:name="Table Simple 2" w:locked="1"/>
    <w:lsdException w:name="Table Simple 3" w:locked="1"/>
    <w:lsdException w:name="Table Classic 1" w:locked="1"/>
    <w:lsdException w:name="Table Classic 2" w:locked="1"/>
    <w:lsdException w:name="Table Classic 3" w:locked="1"/>
    <w:lsdException w:name="Table Classic 4" w:locked="1"/>
    <w:lsdException w:name="Table Colorful 1" w:locked="1"/>
    <w:lsdException w:name="Table Colorful 2" w:locked="1"/>
    <w:lsdException w:name="Table Colorful 3" w:locked="1"/>
    <w:lsdException w:name="Table Columns 1" w:locked="1"/>
    <w:lsdException w:name="Table Columns 2" w:locked="1"/>
    <w:lsdException w:name="Table Columns 3" w:locked="1"/>
    <w:lsdException w:name="Table Columns 4" w:locked="1"/>
    <w:lsdException w:name="Table Columns 5" w:locked="1"/>
    <w:lsdException w:name="Table Grid 1" w:locked="1"/>
    <w:lsdException w:name="Table Grid 2" w:locked="1"/>
    <w:lsdException w:name="Table Grid 3" w:locked="1"/>
    <w:lsdException w:name="Table Grid 4" w:locked="1"/>
    <w:lsdException w:name="Table Grid 5" w:locked="1"/>
    <w:lsdException w:name="Table Grid 6" w:locked="1"/>
    <w:lsdException w:name="Table Grid 7" w:locked="1"/>
    <w:lsdException w:name="Table Grid 8" w:locked="1"/>
    <w:lsdException w:name="Table List 1" w:locked="1"/>
    <w:lsdException w:name="Table List 2" w:locked="1"/>
    <w:lsdException w:name="Table List 3" w:locked="1"/>
    <w:lsdException w:name="Table List 4" w:locked="1"/>
    <w:lsdException w:name="Table List 5" w:locked="1"/>
    <w:lsdException w:name="Table List 6" w:locked="1"/>
    <w:lsdException w:name="Table List 7" w:locked="1"/>
    <w:lsdException w:name="Table List 8" w:locked="1"/>
    <w:lsdException w:name="Table 3D effects 1" w:locked="1"/>
    <w:lsdException w:name="Table 3D effects 2" w:locked="1"/>
    <w:lsdException w:name="Table 3D effects 3" w:locked="1"/>
    <w:lsdException w:name="Table Contemporary" w:locked="1"/>
    <w:lsdException w:name="Table Elegant" w:locked="1"/>
    <w:lsdException w:name="Table Professional" w:locked="1"/>
    <w:lsdException w:name="Table Subtle 1" w:locked="1"/>
    <w:lsdException w:name="Table Subtle 2" w:locked="1"/>
    <w:lsdException w:name="Table Web 1" w:locked="1"/>
    <w:lsdException w:name="Table Web 2" w:locked="1"/>
    <w:lsdException w:name="Table Web 3" w:locked="1"/>
    <w:lsdException w:name="Balloon Text" w:locked="1"/>
    <w:lsdException w:name="Table Grid" w:semiHidden="0" w:uiPriority="0" w:unhideWhenUsed="0"/>
    <w:lsdException w:name="Table Theme" w:locked="1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237E7"/>
    <w:pPr>
      <w:suppressAutoHyphens/>
      <w:spacing w:after="200" w:line="276" w:lineRule="auto"/>
    </w:pPr>
    <w:rPr>
      <w:sz w:val="24"/>
      <w:szCs w:val="24"/>
      <w:lang w:eastAsia="en-US"/>
    </w:rPr>
  </w:style>
  <w:style w:type="paragraph" w:styleId="1">
    <w:name w:val="heading 1"/>
    <w:basedOn w:val="a"/>
    <w:link w:val="10"/>
    <w:uiPriority w:val="99"/>
    <w:qFormat/>
    <w:rsid w:val="003237E7"/>
    <w:pPr>
      <w:keepNext/>
      <w:keepLines/>
      <w:spacing w:before="480" w:after="0"/>
      <w:outlineLvl w:val="0"/>
    </w:pPr>
    <w:rPr>
      <w:rFonts w:ascii="Cambria" w:hAnsi="Cambria"/>
      <w:b/>
      <w:bCs/>
      <w:color w:val="365F91"/>
      <w:sz w:val="28"/>
      <w:szCs w:val="28"/>
      <w:lang w:eastAsia="ru-RU"/>
    </w:rPr>
  </w:style>
  <w:style w:type="paragraph" w:styleId="2">
    <w:name w:val="heading 2"/>
    <w:basedOn w:val="a"/>
    <w:link w:val="20"/>
    <w:uiPriority w:val="99"/>
    <w:qFormat/>
    <w:rsid w:val="003237E7"/>
    <w:pPr>
      <w:keepNext/>
      <w:spacing w:before="240" w:after="60" w:line="240" w:lineRule="auto"/>
      <w:outlineLvl w:val="1"/>
    </w:pPr>
    <w:rPr>
      <w:rFonts w:ascii="Arial" w:hAnsi="Arial"/>
      <w:b/>
      <w:bCs/>
      <w:i/>
      <w:iCs/>
      <w:sz w:val="28"/>
      <w:szCs w:val="28"/>
      <w:lang w:eastAsia="ru-RU"/>
    </w:rPr>
  </w:style>
  <w:style w:type="paragraph" w:styleId="4">
    <w:name w:val="heading 4"/>
    <w:basedOn w:val="a"/>
    <w:link w:val="40"/>
    <w:uiPriority w:val="99"/>
    <w:qFormat/>
    <w:rsid w:val="003237E7"/>
    <w:pPr>
      <w:keepNext/>
      <w:keepLines/>
      <w:spacing w:before="200" w:after="0"/>
      <w:outlineLvl w:val="3"/>
    </w:pPr>
    <w:rPr>
      <w:rFonts w:ascii="Cambria" w:hAnsi="Cambria"/>
      <w:b/>
      <w:bCs/>
      <w:i/>
      <w:iCs/>
      <w:color w:val="4F81BD"/>
      <w:sz w:val="22"/>
      <w:szCs w:val="22"/>
      <w:lang w:eastAsia="ru-RU"/>
    </w:rPr>
  </w:style>
  <w:style w:type="paragraph" w:styleId="6">
    <w:name w:val="heading 6"/>
    <w:basedOn w:val="a"/>
    <w:link w:val="60"/>
    <w:uiPriority w:val="99"/>
    <w:qFormat/>
    <w:rsid w:val="003237E7"/>
    <w:pPr>
      <w:keepNext/>
      <w:keepLines/>
      <w:spacing w:before="200" w:after="0"/>
      <w:outlineLvl w:val="5"/>
    </w:pPr>
    <w:rPr>
      <w:rFonts w:ascii="Cambria" w:hAnsi="Cambria"/>
      <w:i/>
      <w:iCs/>
      <w:color w:val="243F60"/>
      <w:sz w:val="20"/>
      <w:szCs w:val="20"/>
    </w:rPr>
  </w:style>
  <w:style w:type="paragraph" w:styleId="7">
    <w:name w:val="heading 7"/>
    <w:basedOn w:val="a"/>
    <w:link w:val="70"/>
    <w:uiPriority w:val="99"/>
    <w:qFormat/>
    <w:rsid w:val="003237E7"/>
    <w:pPr>
      <w:keepNext/>
      <w:keepLines/>
      <w:spacing w:before="200" w:after="0"/>
      <w:outlineLvl w:val="6"/>
    </w:pPr>
    <w:rPr>
      <w:rFonts w:ascii="Cambria" w:hAnsi="Cambria"/>
      <w:i/>
      <w:iCs/>
      <w:color w:val="404040"/>
      <w:sz w:val="22"/>
      <w:szCs w:val="22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Heading1Char">
    <w:name w:val="Heading 1 Char"/>
    <w:uiPriority w:val="99"/>
    <w:locked/>
    <w:rsid w:val="00514230"/>
    <w:rPr>
      <w:rFonts w:ascii="Cambria" w:hAnsi="Cambria" w:cs="Times New Roman"/>
      <w:b/>
      <w:bCs/>
      <w:kern w:val="32"/>
      <w:sz w:val="32"/>
      <w:szCs w:val="32"/>
      <w:lang w:eastAsia="en-US"/>
    </w:rPr>
  </w:style>
  <w:style w:type="character" w:customStyle="1" w:styleId="Heading2Char">
    <w:name w:val="Heading 2 Char"/>
    <w:uiPriority w:val="99"/>
    <w:semiHidden/>
    <w:locked/>
    <w:rsid w:val="00514230"/>
    <w:rPr>
      <w:rFonts w:ascii="Cambria" w:hAnsi="Cambria" w:cs="Times New Roman"/>
      <w:b/>
      <w:bCs/>
      <w:i/>
      <w:iCs/>
      <w:sz w:val="28"/>
      <w:szCs w:val="28"/>
      <w:lang w:eastAsia="en-US"/>
    </w:rPr>
  </w:style>
  <w:style w:type="character" w:customStyle="1" w:styleId="Heading4Char">
    <w:name w:val="Heading 4 Char"/>
    <w:uiPriority w:val="99"/>
    <w:semiHidden/>
    <w:locked/>
    <w:rsid w:val="00514230"/>
    <w:rPr>
      <w:rFonts w:ascii="Calibri" w:hAnsi="Calibri" w:cs="Times New Roman"/>
      <w:b/>
      <w:bCs/>
      <w:sz w:val="28"/>
      <w:szCs w:val="28"/>
      <w:lang w:eastAsia="en-US"/>
    </w:rPr>
  </w:style>
  <w:style w:type="character" w:customStyle="1" w:styleId="Heading6Char">
    <w:name w:val="Heading 6 Char"/>
    <w:uiPriority w:val="99"/>
    <w:semiHidden/>
    <w:locked/>
    <w:rsid w:val="00514230"/>
    <w:rPr>
      <w:rFonts w:ascii="Calibri" w:hAnsi="Calibri" w:cs="Times New Roman"/>
      <w:b/>
      <w:bCs/>
      <w:lang w:eastAsia="en-US"/>
    </w:rPr>
  </w:style>
  <w:style w:type="character" w:customStyle="1" w:styleId="Heading7Char">
    <w:name w:val="Heading 7 Char"/>
    <w:uiPriority w:val="99"/>
    <w:semiHidden/>
    <w:locked/>
    <w:rsid w:val="00514230"/>
    <w:rPr>
      <w:rFonts w:ascii="Calibri" w:hAnsi="Calibri" w:cs="Times New Roman"/>
      <w:sz w:val="24"/>
      <w:szCs w:val="24"/>
      <w:lang w:eastAsia="en-US"/>
    </w:rPr>
  </w:style>
  <w:style w:type="character" w:customStyle="1" w:styleId="10">
    <w:name w:val="Заголовок 1 Знак"/>
    <w:link w:val="1"/>
    <w:uiPriority w:val="99"/>
    <w:locked/>
    <w:rsid w:val="003237E7"/>
    <w:rPr>
      <w:rFonts w:ascii="Cambria" w:hAnsi="Cambria" w:cs="Times New Roman"/>
      <w:b/>
      <w:bCs/>
      <w:color w:val="365F91"/>
      <w:sz w:val="28"/>
      <w:szCs w:val="28"/>
      <w:lang w:eastAsia="ru-RU"/>
    </w:rPr>
  </w:style>
  <w:style w:type="character" w:customStyle="1" w:styleId="20">
    <w:name w:val="Заголовок 2 Знак"/>
    <w:link w:val="2"/>
    <w:uiPriority w:val="99"/>
    <w:semiHidden/>
    <w:locked/>
    <w:rsid w:val="003237E7"/>
    <w:rPr>
      <w:rFonts w:ascii="Arial" w:hAnsi="Arial" w:cs="Arial"/>
      <w:b/>
      <w:bCs/>
      <w:i/>
      <w:iCs/>
      <w:sz w:val="28"/>
      <w:szCs w:val="28"/>
      <w:lang w:eastAsia="ru-RU"/>
    </w:rPr>
  </w:style>
  <w:style w:type="character" w:customStyle="1" w:styleId="40">
    <w:name w:val="Заголовок 4 Знак"/>
    <w:link w:val="4"/>
    <w:uiPriority w:val="99"/>
    <w:semiHidden/>
    <w:locked/>
    <w:rsid w:val="003237E7"/>
    <w:rPr>
      <w:rFonts w:ascii="Cambria" w:hAnsi="Cambria" w:cs="Times New Roman"/>
      <w:b/>
      <w:bCs/>
      <w:i/>
      <w:iCs/>
      <w:color w:val="4F81BD"/>
      <w:sz w:val="22"/>
      <w:szCs w:val="22"/>
      <w:lang w:eastAsia="ru-RU"/>
    </w:rPr>
  </w:style>
  <w:style w:type="character" w:customStyle="1" w:styleId="70">
    <w:name w:val="Заголовок 7 Знак"/>
    <w:link w:val="7"/>
    <w:uiPriority w:val="99"/>
    <w:semiHidden/>
    <w:locked/>
    <w:rsid w:val="003237E7"/>
    <w:rPr>
      <w:rFonts w:ascii="Cambria" w:hAnsi="Cambria" w:cs="Times New Roman"/>
      <w:i/>
      <w:iCs/>
      <w:color w:val="404040"/>
      <w:sz w:val="22"/>
      <w:szCs w:val="22"/>
      <w:lang w:eastAsia="ru-RU"/>
    </w:rPr>
  </w:style>
  <w:style w:type="character" w:customStyle="1" w:styleId="60">
    <w:name w:val="Заголовок 6 Знак"/>
    <w:link w:val="6"/>
    <w:uiPriority w:val="99"/>
    <w:semiHidden/>
    <w:locked/>
    <w:rsid w:val="003237E7"/>
    <w:rPr>
      <w:rFonts w:ascii="Cambria" w:hAnsi="Cambria" w:cs="Times New Roman"/>
      <w:i/>
      <w:iCs/>
      <w:color w:val="243F60"/>
      <w:lang w:eastAsia="en-US"/>
    </w:rPr>
  </w:style>
  <w:style w:type="character" w:customStyle="1" w:styleId="-">
    <w:name w:val="Интернет-ссылка"/>
    <w:uiPriority w:val="99"/>
    <w:rsid w:val="003237E7"/>
    <w:rPr>
      <w:rFonts w:cs="Times New Roman"/>
      <w:color w:val="0000FF"/>
      <w:u w:val="single"/>
    </w:rPr>
  </w:style>
  <w:style w:type="character" w:customStyle="1" w:styleId="a3">
    <w:name w:val="Текст сноски Знак"/>
    <w:uiPriority w:val="99"/>
    <w:semiHidden/>
    <w:rsid w:val="003237E7"/>
    <w:rPr>
      <w:rFonts w:eastAsia="Times New Roman" w:cs="Times New Roman"/>
      <w:sz w:val="20"/>
      <w:szCs w:val="20"/>
      <w:lang w:eastAsia="ru-RU"/>
    </w:rPr>
  </w:style>
  <w:style w:type="character" w:customStyle="1" w:styleId="a4">
    <w:name w:val="Верхний колонтитул Знак"/>
    <w:uiPriority w:val="99"/>
    <w:semiHidden/>
    <w:rsid w:val="003237E7"/>
    <w:rPr>
      <w:rFonts w:ascii="Calibri" w:hAnsi="Calibri" w:cs="Times New Roman"/>
      <w:sz w:val="22"/>
      <w:szCs w:val="22"/>
      <w:lang w:eastAsia="ru-RU"/>
    </w:rPr>
  </w:style>
  <w:style w:type="character" w:customStyle="1" w:styleId="a5">
    <w:name w:val="Нижний колонтитул Знак"/>
    <w:uiPriority w:val="99"/>
    <w:rsid w:val="003237E7"/>
    <w:rPr>
      <w:rFonts w:ascii="Calibri" w:hAnsi="Calibri" w:cs="Times New Roman"/>
      <w:sz w:val="22"/>
      <w:szCs w:val="22"/>
      <w:lang w:eastAsia="ru-RU"/>
    </w:rPr>
  </w:style>
  <w:style w:type="character" w:customStyle="1" w:styleId="a6">
    <w:name w:val="Основной текст Знак"/>
    <w:uiPriority w:val="99"/>
    <w:semiHidden/>
    <w:rsid w:val="003237E7"/>
    <w:rPr>
      <w:rFonts w:ascii="Calibri" w:hAnsi="Calibri" w:cs="Times New Roman"/>
      <w:sz w:val="22"/>
      <w:szCs w:val="22"/>
      <w:lang w:eastAsia="ru-RU"/>
    </w:rPr>
  </w:style>
  <w:style w:type="character" w:customStyle="1" w:styleId="a7">
    <w:name w:val="Основной текст с отступом Знак"/>
    <w:uiPriority w:val="99"/>
    <w:semiHidden/>
    <w:rsid w:val="003237E7"/>
    <w:rPr>
      <w:rFonts w:eastAsia="Times New Roman" w:cs="Times New Roman"/>
      <w:sz w:val="28"/>
      <w:lang w:eastAsia="ru-RU"/>
    </w:rPr>
  </w:style>
  <w:style w:type="character" w:customStyle="1" w:styleId="a8">
    <w:name w:val="Подзаголовок Знак"/>
    <w:uiPriority w:val="99"/>
    <w:rsid w:val="003237E7"/>
    <w:rPr>
      <w:rFonts w:eastAsia="Times New Roman" w:cs="Times New Roman"/>
      <w:lang w:eastAsia="ru-RU"/>
    </w:rPr>
  </w:style>
  <w:style w:type="character" w:customStyle="1" w:styleId="BodyTextIndent2Char">
    <w:name w:val="Body Text Indent 2 Char"/>
    <w:uiPriority w:val="99"/>
    <w:semiHidden/>
    <w:locked/>
    <w:rsid w:val="003237E7"/>
    <w:rPr>
      <w:rFonts w:eastAsia="Times New Roman"/>
      <w:sz w:val="28"/>
      <w:lang w:eastAsia="ru-RU"/>
    </w:rPr>
  </w:style>
  <w:style w:type="character" w:customStyle="1" w:styleId="a9">
    <w:name w:val="Текст Знак"/>
    <w:uiPriority w:val="99"/>
    <w:semiHidden/>
    <w:rsid w:val="003237E7"/>
    <w:rPr>
      <w:rFonts w:ascii="Courier New" w:hAnsi="Courier New" w:cs="Times New Roman"/>
      <w:sz w:val="20"/>
      <w:szCs w:val="20"/>
      <w:lang w:eastAsia="ru-RU"/>
    </w:rPr>
  </w:style>
  <w:style w:type="character" w:customStyle="1" w:styleId="aa">
    <w:name w:val="Текст выноски Знак"/>
    <w:uiPriority w:val="99"/>
    <w:semiHidden/>
    <w:rsid w:val="003237E7"/>
    <w:rPr>
      <w:rFonts w:ascii="Tahoma" w:hAnsi="Tahoma" w:cs="Tahoma"/>
      <w:sz w:val="16"/>
      <w:szCs w:val="16"/>
      <w:lang w:eastAsia="ru-RU"/>
    </w:rPr>
  </w:style>
  <w:style w:type="character" w:customStyle="1" w:styleId="11">
    <w:name w:val="Заголовок 1 Знак1"/>
    <w:uiPriority w:val="99"/>
    <w:rsid w:val="003237E7"/>
    <w:rPr>
      <w:rFonts w:ascii="Cambria" w:hAnsi="Cambria" w:cs="Times New Roman"/>
      <w:b/>
      <w:bCs/>
      <w:color w:val="365F91"/>
      <w:sz w:val="28"/>
      <w:szCs w:val="28"/>
    </w:rPr>
  </w:style>
  <w:style w:type="character" w:customStyle="1" w:styleId="61">
    <w:name w:val="Заголовок 6 Знак1"/>
    <w:uiPriority w:val="99"/>
    <w:semiHidden/>
    <w:rsid w:val="003237E7"/>
    <w:rPr>
      <w:rFonts w:ascii="Cambria" w:hAnsi="Cambria" w:cs="Cambria"/>
      <w:i/>
      <w:iCs/>
      <w:color w:val="243F60"/>
    </w:rPr>
  </w:style>
  <w:style w:type="character" w:styleId="ab">
    <w:name w:val="footnote reference"/>
    <w:uiPriority w:val="99"/>
    <w:semiHidden/>
    <w:rsid w:val="003237E7"/>
    <w:rPr>
      <w:rFonts w:cs="Times New Roman"/>
      <w:vertAlign w:val="superscript"/>
    </w:rPr>
  </w:style>
  <w:style w:type="character" w:customStyle="1" w:styleId="ListLabel1">
    <w:name w:val="ListLabel 1"/>
    <w:uiPriority w:val="99"/>
    <w:rsid w:val="00321C40"/>
    <w:rPr>
      <w:b/>
    </w:rPr>
  </w:style>
  <w:style w:type="character" w:customStyle="1" w:styleId="ListLabel2">
    <w:name w:val="ListLabel 2"/>
    <w:uiPriority w:val="99"/>
    <w:rsid w:val="00321C40"/>
  </w:style>
  <w:style w:type="character" w:customStyle="1" w:styleId="ListLabel3">
    <w:name w:val="ListLabel 3"/>
    <w:uiPriority w:val="99"/>
    <w:rsid w:val="00321C40"/>
    <w:rPr>
      <w:sz w:val="28"/>
    </w:rPr>
  </w:style>
  <w:style w:type="character" w:customStyle="1" w:styleId="ListLabel4">
    <w:name w:val="ListLabel 4"/>
    <w:uiPriority w:val="99"/>
    <w:rsid w:val="00321C40"/>
    <w:rPr>
      <w:rFonts w:ascii="Times New Roman" w:hAnsi="Times New Roman"/>
      <w:b/>
      <w:color w:val="00000A"/>
      <w:sz w:val="24"/>
    </w:rPr>
  </w:style>
  <w:style w:type="character" w:customStyle="1" w:styleId="ac">
    <w:name w:val="Ссылка указателя"/>
    <w:uiPriority w:val="99"/>
    <w:rsid w:val="00321C40"/>
  </w:style>
  <w:style w:type="character" w:customStyle="1" w:styleId="ad">
    <w:name w:val="Символ сноски"/>
    <w:uiPriority w:val="99"/>
    <w:rsid w:val="00321C40"/>
  </w:style>
  <w:style w:type="character" w:customStyle="1" w:styleId="ae">
    <w:name w:val="Привязка сноски"/>
    <w:uiPriority w:val="99"/>
    <w:rsid w:val="00321C40"/>
    <w:rPr>
      <w:vertAlign w:val="superscript"/>
    </w:rPr>
  </w:style>
  <w:style w:type="character" w:customStyle="1" w:styleId="af">
    <w:name w:val="Привязка концевой сноски"/>
    <w:uiPriority w:val="99"/>
    <w:rsid w:val="00321C40"/>
    <w:rPr>
      <w:vertAlign w:val="superscript"/>
    </w:rPr>
  </w:style>
  <w:style w:type="character" w:customStyle="1" w:styleId="af0">
    <w:name w:val="Символы концевой сноски"/>
    <w:uiPriority w:val="99"/>
    <w:rsid w:val="00321C40"/>
  </w:style>
  <w:style w:type="paragraph" w:customStyle="1" w:styleId="af1">
    <w:name w:val="Заголовок"/>
    <w:basedOn w:val="a"/>
    <w:next w:val="af2"/>
    <w:uiPriority w:val="99"/>
    <w:rsid w:val="00321C40"/>
    <w:pPr>
      <w:keepNext/>
      <w:spacing w:before="240" w:after="120"/>
    </w:pPr>
    <w:rPr>
      <w:rFonts w:ascii="Liberation Sans" w:hAnsi="Liberation Sans" w:cs="FreeSans"/>
      <w:sz w:val="28"/>
      <w:szCs w:val="28"/>
    </w:rPr>
  </w:style>
  <w:style w:type="paragraph" w:styleId="af2">
    <w:name w:val="Body Text"/>
    <w:basedOn w:val="a"/>
    <w:link w:val="12"/>
    <w:uiPriority w:val="99"/>
    <w:semiHidden/>
    <w:rsid w:val="003237E7"/>
    <w:pPr>
      <w:spacing w:after="120"/>
    </w:pPr>
  </w:style>
  <w:style w:type="character" w:customStyle="1" w:styleId="12">
    <w:name w:val="Основной текст Знак1"/>
    <w:link w:val="af2"/>
    <w:uiPriority w:val="99"/>
    <w:semiHidden/>
    <w:locked/>
    <w:rsid w:val="00514230"/>
    <w:rPr>
      <w:rFonts w:cs="Times New Roman"/>
      <w:sz w:val="24"/>
      <w:szCs w:val="24"/>
      <w:lang w:eastAsia="en-US"/>
    </w:rPr>
  </w:style>
  <w:style w:type="paragraph" w:styleId="af3">
    <w:name w:val="List"/>
    <w:basedOn w:val="af2"/>
    <w:uiPriority w:val="99"/>
    <w:rsid w:val="00321C40"/>
    <w:rPr>
      <w:rFonts w:cs="FreeSans"/>
    </w:rPr>
  </w:style>
  <w:style w:type="paragraph" w:styleId="af4">
    <w:name w:val="Title"/>
    <w:basedOn w:val="a"/>
    <w:link w:val="af5"/>
    <w:uiPriority w:val="99"/>
    <w:qFormat/>
    <w:rsid w:val="00321C40"/>
    <w:pPr>
      <w:suppressLineNumbers/>
      <w:spacing w:before="120" w:after="120"/>
    </w:pPr>
    <w:rPr>
      <w:rFonts w:ascii="Cambria" w:hAnsi="Cambria"/>
      <w:b/>
      <w:bCs/>
      <w:kern w:val="28"/>
      <w:sz w:val="32"/>
      <w:szCs w:val="32"/>
    </w:rPr>
  </w:style>
  <w:style w:type="character" w:customStyle="1" w:styleId="af5">
    <w:name w:val="Название Знак"/>
    <w:link w:val="af4"/>
    <w:uiPriority w:val="99"/>
    <w:locked/>
    <w:rsid w:val="00514230"/>
    <w:rPr>
      <w:rFonts w:ascii="Cambria" w:hAnsi="Cambria" w:cs="Times New Roman"/>
      <w:b/>
      <w:bCs/>
      <w:kern w:val="28"/>
      <w:sz w:val="32"/>
      <w:szCs w:val="32"/>
      <w:lang w:eastAsia="en-US"/>
    </w:rPr>
  </w:style>
  <w:style w:type="paragraph" w:styleId="13">
    <w:name w:val="index 1"/>
    <w:basedOn w:val="a"/>
    <w:next w:val="a"/>
    <w:autoRedefine/>
    <w:uiPriority w:val="99"/>
    <w:semiHidden/>
    <w:rsid w:val="003237E7"/>
    <w:pPr>
      <w:ind w:left="240" w:hanging="240"/>
    </w:pPr>
  </w:style>
  <w:style w:type="paragraph" w:styleId="af6">
    <w:name w:val="index heading"/>
    <w:basedOn w:val="a"/>
    <w:uiPriority w:val="99"/>
    <w:rsid w:val="00321C40"/>
    <w:pPr>
      <w:suppressLineNumbers/>
    </w:pPr>
    <w:rPr>
      <w:rFonts w:cs="FreeSans"/>
    </w:rPr>
  </w:style>
  <w:style w:type="paragraph" w:customStyle="1" w:styleId="610">
    <w:name w:val="Заголовок 61"/>
    <w:basedOn w:val="a"/>
    <w:uiPriority w:val="99"/>
    <w:semiHidden/>
    <w:rsid w:val="003237E7"/>
    <w:pPr>
      <w:keepNext/>
      <w:keepLines/>
      <w:spacing w:before="200" w:after="0"/>
      <w:outlineLvl w:val="5"/>
    </w:pPr>
    <w:rPr>
      <w:rFonts w:ascii="Cambria" w:eastAsia="Times New Roman" w:hAnsi="Cambria"/>
      <w:i/>
      <w:iCs/>
      <w:color w:val="243F60"/>
      <w:sz w:val="22"/>
      <w:szCs w:val="22"/>
    </w:rPr>
  </w:style>
  <w:style w:type="paragraph" w:styleId="af7">
    <w:name w:val="footnote text"/>
    <w:basedOn w:val="a"/>
    <w:link w:val="14"/>
    <w:uiPriority w:val="99"/>
    <w:semiHidden/>
    <w:rsid w:val="003237E7"/>
    <w:pPr>
      <w:spacing w:after="0" w:line="240" w:lineRule="auto"/>
    </w:pPr>
    <w:rPr>
      <w:sz w:val="20"/>
      <w:szCs w:val="20"/>
    </w:rPr>
  </w:style>
  <w:style w:type="character" w:customStyle="1" w:styleId="14">
    <w:name w:val="Текст сноски Знак1"/>
    <w:link w:val="af7"/>
    <w:uiPriority w:val="99"/>
    <w:semiHidden/>
    <w:locked/>
    <w:rsid w:val="00514230"/>
    <w:rPr>
      <w:rFonts w:cs="Times New Roman"/>
      <w:sz w:val="20"/>
      <w:szCs w:val="20"/>
      <w:lang w:eastAsia="en-US"/>
    </w:rPr>
  </w:style>
  <w:style w:type="paragraph" w:styleId="af8">
    <w:name w:val="header"/>
    <w:basedOn w:val="a"/>
    <w:link w:val="15"/>
    <w:uiPriority w:val="99"/>
    <w:semiHidden/>
    <w:rsid w:val="003237E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15">
    <w:name w:val="Верхний колонтитул Знак1"/>
    <w:link w:val="af8"/>
    <w:uiPriority w:val="99"/>
    <w:semiHidden/>
    <w:locked/>
    <w:rsid w:val="00514230"/>
    <w:rPr>
      <w:rFonts w:cs="Times New Roman"/>
      <w:sz w:val="24"/>
      <w:szCs w:val="24"/>
      <w:lang w:eastAsia="en-US"/>
    </w:rPr>
  </w:style>
  <w:style w:type="paragraph" w:styleId="af9">
    <w:name w:val="footer"/>
    <w:basedOn w:val="a"/>
    <w:link w:val="16"/>
    <w:uiPriority w:val="99"/>
    <w:rsid w:val="003237E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16">
    <w:name w:val="Нижний колонтитул Знак1"/>
    <w:link w:val="af9"/>
    <w:uiPriority w:val="99"/>
    <w:semiHidden/>
    <w:locked/>
    <w:rsid w:val="00514230"/>
    <w:rPr>
      <w:rFonts w:cs="Times New Roman"/>
      <w:sz w:val="24"/>
      <w:szCs w:val="24"/>
      <w:lang w:eastAsia="en-US"/>
    </w:rPr>
  </w:style>
  <w:style w:type="paragraph" w:styleId="afa">
    <w:name w:val="Body Text Indent"/>
    <w:basedOn w:val="a"/>
    <w:link w:val="17"/>
    <w:uiPriority w:val="99"/>
    <w:semiHidden/>
    <w:rsid w:val="003237E7"/>
    <w:pPr>
      <w:spacing w:after="0" w:line="360" w:lineRule="auto"/>
      <w:ind w:firstLine="567"/>
    </w:pPr>
  </w:style>
  <w:style w:type="character" w:customStyle="1" w:styleId="17">
    <w:name w:val="Основной текст с отступом Знак1"/>
    <w:link w:val="afa"/>
    <w:uiPriority w:val="99"/>
    <w:semiHidden/>
    <w:locked/>
    <w:rsid w:val="00514230"/>
    <w:rPr>
      <w:rFonts w:cs="Times New Roman"/>
      <w:sz w:val="24"/>
      <w:szCs w:val="24"/>
      <w:lang w:eastAsia="en-US"/>
    </w:rPr>
  </w:style>
  <w:style w:type="paragraph" w:styleId="afb">
    <w:name w:val="Subtitle"/>
    <w:basedOn w:val="a"/>
    <w:link w:val="18"/>
    <w:uiPriority w:val="99"/>
    <w:qFormat/>
    <w:rsid w:val="003237E7"/>
    <w:pPr>
      <w:spacing w:after="0" w:line="240" w:lineRule="auto"/>
    </w:pPr>
    <w:rPr>
      <w:rFonts w:ascii="Cambria" w:hAnsi="Cambria"/>
    </w:rPr>
  </w:style>
  <w:style w:type="character" w:customStyle="1" w:styleId="18">
    <w:name w:val="Подзаголовок Знак1"/>
    <w:link w:val="afb"/>
    <w:uiPriority w:val="99"/>
    <w:locked/>
    <w:rsid w:val="00514230"/>
    <w:rPr>
      <w:rFonts w:ascii="Cambria" w:hAnsi="Cambria" w:cs="Times New Roman"/>
      <w:sz w:val="24"/>
      <w:szCs w:val="24"/>
      <w:lang w:eastAsia="en-US"/>
    </w:rPr>
  </w:style>
  <w:style w:type="paragraph" w:styleId="21">
    <w:name w:val="Body Text Indent 2"/>
    <w:basedOn w:val="a"/>
    <w:link w:val="22"/>
    <w:uiPriority w:val="99"/>
    <w:semiHidden/>
    <w:rsid w:val="003237E7"/>
    <w:pPr>
      <w:spacing w:after="0" w:line="360" w:lineRule="auto"/>
      <w:ind w:firstLine="709"/>
      <w:jc w:val="both"/>
    </w:pPr>
  </w:style>
  <w:style w:type="character" w:customStyle="1" w:styleId="22">
    <w:name w:val="Основной текст с отступом 2 Знак"/>
    <w:link w:val="21"/>
    <w:uiPriority w:val="99"/>
    <w:semiHidden/>
    <w:locked/>
    <w:rsid w:val="00514230"/>
    <w:rPr>
      <w:rFonts w:cs="Times New Roman"/>
      <w:sz w:val="24"/>
      <w:szCs w:val="24"/>
      <w:lang w:eastAsia="en-US"/>
    </w:rPr>
  </w:style>
  <w:style w:type="paragraph" w:styleId="afc">
    <w:name w:val="Plain Text"/>
    <w:basedOn w:val="a"/>
    <w:link w:val="19"/>
    <w:uiPriority w:val="99"/>
    <w:semiHidden/>
    <w:rsid w:val="003237E7"/>
    <w:pPr>
      <w:spacing w:after="0" w:line="240" w:lineRule="auto"/>
    </w:pPr>
    <w:rPr>
      <w:rFonts w:ascii="Courier New" w:hAnsi="Courier New"/>
      <w:sz w:val="20"/>
      <w:szCs w:val="20"/>
    </w:rPr>
  </w:style>
  <w:style w:type="character" w:customStyle="1" w:styleId="19">
    <w:name w:val="Текст Знак1"/>
    <w:link w:val="afc"/>
    <w:uiPriority w:val="99"/>
    <w:semiHidden/>
    <w:locked/>
    <w:rsid w:val="00514230"/>
    <w:rPr>
      <w:rFonts w:ascii="Courier New" w:hAnsi="Courier New" w:cs="Courier New"/>
      <w:sz w:val="20"/>
      <w:szCs w:val="20"/>
      <w:lang w:eastAsia="en-US"/>
    </w:rPr>
  </w:style>
  <w:style w:type="paragraph" w:styleId="afd">
    <w:name w:val="Balloon Text"/>
    <w:basedOn w:val="a"/>
    <w:link w:val="1a"/>
    <w:uiPriority w:val="99"/>
    <w:semiHidden/>
    <w:rsid w:val="003237E7"/>
    <w:pPr>
      <w:spacing w:after="0" w:line="240" w:lineRule="auto"/>
    </w:pPr>
    <w:rPr>
      <w:sz w:val="2"/>
      <w:szCs w:val="20"/>
    </w:rPr>
  </w:style>
  <w:style w:type="character" w:customStyle="1" w:styleId="1a">
    <w:name w:val="Текст выноски Знак1"/>
    <w:link w:val="afd"/>
    <w:uiPriority w:val="99"/>
    <w:semiHidden/>
    <w:locked/>
    <w:rsid w:val="00514230"/>
    <w:rPr>
      <w:rFonts w:cs="Times New Roman"/>
      <w:sz w:val="2"/>
      <w:lang w:eastAsia="en-US"/>
    </w:rPr>
  </w:style>
  <w:style w:type="paragraph" w:styleId="afe">
    <w:name w:val="List Paragraph"/>
    <w:basedOn w:val="a"/>
    <w:uiPriority w:val="99"/>
    <w:qFormat/>
    <w:rsid w:val="003237E7"/>
    <w:pPr>
      <w:ind w:left="720"/>
      <w:contextualSpacing/>
    </w:pPr>
    <w:rPr>
      <w:rFonts w:ascii="Calibri" w:eastAsia="Times New Roman" w:hAnsi="Calibri"/>
      <w:sz w:val="22"/>
      <w:szCs w:val="22"/>
      <w:lang w:eastAsia="ru-RU"/>
    </w:rPr>
  </w:style>
  <w:style w:type="paragraph" w:customStyle="1" w:styleId="110">
    <w:name w:val="Заголовок 11"/>
    <w:basedOn w:val="a"/>
    <w:uiPriority w:val="99"/>
    <w:rsid w:val="003237E7"/>
    <w:pPr>
      <w:keepNext/>
      <w:keepLines/>
      <w:spacing w:before="480" w:after="0"/>
      <w:outlineLvl w:val="0"/>
    </w:pPr>
    <w:rPr>
      <w:rFonts w:ascii="Cambria" w:eastAsia="Times New Roman" w:hAnsi="Cambria"/>
      <w:b/>
      <w:bCs/>
      <w:color w:val="365F91"/>
      <w:sz w:val="28"/>
      <w:szCs w:val="28"/>
      <w:lang w:eastAsia="ru-RU"/>
    </w:rPr>
  </w:style>
  <w:style w:type="paragraph" w:customStyle="1" w:styleId="41">
    <w:name w:val="Заголовок 41"/>
    <w:basedOn w:val="a"/>
    <w:uiPriority w:val="99"/>
    <w:semiHidden/>
    <w:rsid w:val="003237E7"/>
    <w:pPr>
      <w:keepNext/>
      <w:keepLines/>
      <w:spacing w:before="200" w:after="0"/>
      <w:outlineLvl w:val="3"/>
    </w:pPr>
    <w:rPr>
      <w:rFonts w:ascii="Cambria" w:eastAsia="Times New Roman" w:hAnsi="Cambria"/>
      <w:b/>
      <w:bCs/>
      <w:i/>
      <w:iCs/>
      <w:color w:val="4F81BD"/>
      <w:sz w:val="22"/>
      <w:szCs w:val="22"/>
      <w:lang w:eastAsia="ru-RU"/>
    </w:rPr>
  </w:style>
  <w:style w:type="paragraph" w:customStyle="1" w:styleId="71">
    <w:name w:val="Заголовок 71"/>
    <w:basedOn w:val="a"/>
    <w:uiPriority w:val="99"/>
    <w:semiHidden/>
    <w:rsid w:val="003237E7"/>
    <w:pPr>
      <w:keepNext/>
      <w:keepLines/>
      <w:spacing w:before="200" w:after="0"/>
      <w:outlineLvl w:val="6"/>
    </w:pPr>
    <w:rPr>
      <w:rFonts w:ascii="Cambria" w:eastAsia="Times New Roman" w:hAnsi="Cambria"/>
      <w:i/>
      <w:iCs/>
      <w:color w:val="404040"/>
      <w:sz w:val="22"/>
      <w:szCs w:val="22"/>
      <w:lang w:eastAsia="ru-RU"/>
    </w:rPr>
  </w:style>
  <w:style w:type="paragraph" w:customStyle="1" w:styleId="1b">
    <w:name w:val="Стиль1"/>
    <w:uiPriority w:val="99"/>
    <w:rsid w:val="003237E7"/>
    <w:pPr>
      <w:suppressAutoHyphens/>
      <w:spacing w:line="360" w:lineRule="auto"/>
      <w:ind w:firstLine="720"/>
      <w:jc w:val="both"/>
    </w:pPr>
    <w:rPr>
      <w:rFonts w:eastAsia="Times New Roman"/>
      <w:sz w:val="24"/>
    </w:rPr>
  </w:style>
  <w:style w:type="paragraph" w:customStyle="1" w:styleId="210">
    <w:name w:val="Основной текст с отступом 21"/>
    <w:basedOn w:val="a"/>
    <w:uiPriority w:val="99"/>
    <w:rsid w:val="003237E7"/>
    <w:pPr>
      <w:spacing w:after="0" w:line="240" w:lineRule="auto"/>
      <w:ind w:firstLine="360"/>
      <w:jc w:val="both"/>
    </w:pPr>
    <w:rPr>
      <w:rFonts w:eastAsia="Times New Roman"/>
      <w:lang w:eastAsia="ar-SA"/>
    </w:rPr>
  </w:style>
  <w:style w:type="paragraph" w:customStyle="1" w:styleId="1c">
    <w:name w:val="Заголовок оглавления1"/>
    <w:basedOn w:val="1"/>
    <w:uiPriority w:val="99"/>
    <w:rsid w:val="003237E7"/>
    <w:pPr>
      <w:widowControl w:val="0"/>
      <w:spacing w:line="240" w:lineRule="auto"/>
    </w:pPr>
  </w:style>
  <w:style w:type="paragraph" w:styleId="1d">
    <w:name w:val="toc 1"/>
    <w:basedOn w:val="a"/>
    <w:autoRedefine/>
    <w:uiPriority w:val="99"/>
    <w:rsid w:val="003237E7"/>
    <w:pPr>
      <w:widowControl w:val="0"/>
      <w:spacing w:after="100" w:line="240" w:lineRule="auto"/>
    </w:pPr>
    <w:rPr>
      <w:sz w:val="20"/>
      <w:szCs w:val="20"/>
      <w:lang w:eastAsia="ru-RU"/>
    </w:rPr>
  </w:style>
  <w:style w:type="paragraph" w:customStyle="1" w:styleId="Default">
    <w:name w:val="Default"/>
    <w:uiPriority w:val="99"/>
    <w:rsid w:val="003237E7"/>
    <w:pPr>
      <w:suppressAutoHyphens/>
    </w:pPr>
    <w:rPr>
      <w:color w:val="000000"/>
      <w:sz w:val="24"/>
      <w:szCs w:val="24"/>
    </w:rPr>
  </w:style>
  <w:style w:type="paragraph" w:customStyle="1" w:styleId="aff">
    <w:name w:val="Содержимое врезки"/>
    <w:basedOn w:val="a"/>
    <w:uiPriority w:val="99"/>
    <w:rsid w:val="00321C40"/>
  </w:style>
  <w:style w:type="paragraph" w:customStyle="1" w:styleId="aff0">
    <w:name w:val="Сноска"/>
    <w:basedOn w:val="a"/>
    <w:uiPriority w:val="99"/>
    <w:rsid w:val="00321C40"/>
  </w:style>
  <w:style w:type="table" w:customStyle="1" w:styleId="3">
    <w:name w:val="Сетка таблицы3"/>
    <w:uiPriority w:val="99"/>
    <w:rsid w:val="003237E7"/>
    <w:rPr>
      <w:sz w:val="22"/>
      <w:szCs w:val="22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ff1">
    <w:name w:val="Table Grid"/>
    <w:basedOn w:val="a1"/>
    <w:uiPriority w:val="99"/>
    <w:rsid w:val="003237E7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23">
    <w:name w:val="Table Grid 2"/>
    <w:basedOn w:val="a1"/>
    <w:uiPriority w:val="99"/>
    <w:rsid w:val="003237E7"/>
    <w:pPr>
      <w:jc w:val="center"/>
    </w:pPr>
    <w:tblPr>
      <w:tblInd w:w="0" w:type="dxa"/>
      <w:tblBorders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1e">
    <w:name w:val="Сетка таблицы1"/>
    <w:uiPriority w:val="99"/>
    <w:rsid w:val="003237E7"/>
    <w:rPr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f2">
    <w:name w:val="Document Map"/>
    <w:basedOn w:val="a"/>
    <w:link w:val="aff3"/>
    <w:uiPriority w:val="99"/>
    <w:semiHidden/>
    <w:rsid w:val="0093744F"/>
    <w:pPr>
      <w:shd w:val="clear" w:color="auto" w:fill="000080"/>
    </w:pPr>
    <w:rPr>
      <w:sz w:val="2"/>
      <w:szCs w:val="20"/>
    </w:rPr>
  </w:style>
  <w:style w:type="character" w:customStyle="1" w:styleId="aff3">
    <w:name w:val="Схема документа Знак"/>
    <w:link w:val="aff2"/>
    <w:uiPriority w:val="99"/>
    <w:semiHidden/>
    <w:locked/>
    <w:rsid w:val="00514230"/>
    <w:rPr>
      <w:rFonts w:cs="Times New Roman"/>
      <w:sz w:val="2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09431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250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1.xml"/><Relationship Id="rId5" Type="http://schemas.openxmlformats.org/officeDocument/2006/relationships/settings" Target="settings.xml"/><Relationship Id="rId10" Type="http://schemas.openxmlformats.org/officeDocument/2006/relationships/image" Target="media/image2.png"/><Relationship Id="rId4" Type="http://schemas.microsoft.com/office/2007/relationships/stylesWithEffects" Target="stylesWithEffects.xml"/><Relationship Id="rId9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C48A7D5-8396-49E8-8203-D10C351882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186</TotalTime>
  <Pages>1</Pages>
  <Words>4075</Words>
  <Characters>23233</Characters>
  <Application>Microsoft Office Word</Application>
  <DocSecurity>0</DocSecurity>
  <Lines>193</Lines>
  <Paragraphs>54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27254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ZAM_UPR</dc:creator>
  <cp:keywords/>
  <dc:description/>
  <cp:lastModifiedBy>ZAM_UPR</cp:lastModifiedBy>
  <cp:revision>33</cp:revision>
  <cp:lastPrinted>2020-09-08T07:45:00Z</cp:lastPrinted>
  <dcterms:created xsi:type="dcterms:W3CDTF">2016-11-18T01:01:00Z</dcterms:created>
  <dcterms:modified xsi:type="dcterms:W3CDTF">2021-02-24T03:10:00Z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12.0000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