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71F18" w:rsidRDefault="00171F18">
      <w:pPr>
        <w:shd w:val="clear" w:color="auto" w:fill="FFFFFF"/>
        <w:rPr>
          <w:b/>
          <w:bCs/>
          <w:color w:val="000000"/>
        </w:rPr>
      </w:pPr>
      <w:r w:rsidRPr="003338F4"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rawingObject1" o:spid="_x0000_i1025" type="#_x0000_t75" style="width:480pt;height:678.75pt;visibility:visible;mso-wrap-style:square">
            <v:imagedata r:id="rId9" o:title=""/>
          </v:shape>
        </w:pict>
      </w:r>
    </w:p>
    <w:p w:rsidR="00171F18" w:rsidRDefault="00171F18">
      <w:pPr>
        <w:shd w:val="clear" w:color="auto" w:fill="FFFFFF"/>
        <w:rPr>
          <w:b/>
          <w:bCs/>
          <w:color w:val="000000"/>
        </w:rPr>
      </w:pPr>
    </w:p>
    <w:p w:rsidR="00171F18" w:rsidRDefault="00171F18">
      <w:pPr>
        <w:shd w:val="clear" w:color="auto" w:fill="FFFFFF"/>
        <w:rPr>
          <w:b/>
          <w:bCs/>
          <w:color w:val="000000"/>
        </w:rPr>
      </w:pPr>
      <w:r>
        <w:rPr>
          <w:noProof/>
        </w:rPr>
        <w:lastRenderedPageBreak/>
        <w:pict>
          <v:shape id="drawingObject1" o:spid="_x0000_s1027" type="#_x0000_t75" style="position:absolute;margin-left:8.25pt;margin-top:78.75pt;width:594.55pt;height:841pt;z-index:-1;visibility:visible;mso-wrap-style:square;mso-wrap-distance-left:9pt;mso-wrap-distance-top:0;mso-wrap-distance-right:9pt;mso-wrap-distance-bottom:0;mso-position-horizontal-relative:page;mso-position-vertical-relative:page" o:allowincell="f">
            <v:imagedata r:id="rId10" o:title=""/>
            <w10:wrap anchorx="page" anchory="page"/>
          </v:shape>
        </w:pict>
      </w:r>
    </w:p>
    <w:p w:rsidR="00171F18" w:rsidRDefault="00171F18">
      <w:pPr>
        <w:shd w:val="clear" w:color="auto" w:fill="FFFFFF"/>
        <w:rPr>
          <w:b/>
          <w:bCs/>
          <w:color w:val="000000"/>
        </w:rPr>
      </w:pPr>
    </w:p>
    <w:p w:rsidR="008002DB" w:rsidRDefault="00171F18">
      <w:pPr>
        <w:shd w:val="clear" w:color="auto" w:fill="FFFFFF"/>
        <w:rPr>
          <w:b/>
          <w:bCs/>
          <w:color w:val="000000"/>
        </w:rPr>
      </w:pPr>
      <w:r>
        <w:rPr>
          <w:b/>
          <w:bCs/>
          <w:color w:val="000000"/>
        </w:rPr>
        <w:br w:type="page"/>
      </w:r>
      <w:bookmarkStart w:id="0" w:name="_GoBack"/>
      <w:bookmarkEnd w:id="0"/>
      <w:r w:rsidR="008002DB">
        <w:rPr>
          <w:b/>
          <w:bCs/>
          <w:color w:val="000000"/>
        </w:rPr>
        <w:lastRenderedPageBreak/>
        <w:t>СОДЕРЖАНИЕ</w:t>
      </w:r>
    </w:p>
    <w:p w:rsidR="008002DB" w:rsidRDefault="008002DB">
      <w:pPr>
        <w:pStyle w:val="aff"/>
        <w:spacing w:before="0"/>
      </w:pPr>
    </w:p>
    <w:p w:rsidR="008002DB" w:rsidRPr="00B46C7E" w:rsidRDefault="008002DB" w:rsidP="00B46C7E">
      <w:pPr>
        <w:pStyle w:val="1c"/>
        <w:rPr>
          <w:rFonts w:ascii="Calibri" w:hAnsi="Calibri" w:cs="Calibri"/>
          <w:sz w:val="24"/>
          <w:szCs w:val="24"/>
        </w:rPr>
      </w:pPr>
      <w:r w:rsidRPr="00B46C7E">
        <w:rPr>
          <w:sz w:val="24"/>
          <w:szCs w:val="24"/>
        </w:rPr>
        <w:fldChar w:fldCharType="begin"/>
      </w:r>
      <w:r w:rsidRPr="00B46C7E">
        <w:rPr>
          <w:sz w:val="24"/>
          <w:szCs w:val="24"/>
        </w:rPr>
        <w:instrText>TOC \z \o "1-3" \u \h</w:instrText>
      </w:r>
      <w:r w:rsidRPr="00B46C7E">
        <w:rPr>
          <w:sz w:val="24"/>
          <w:szCs w:val="24"/>
        </w:rPr>
        <w:fldChar w:fldCharType="separate"/>
      </w:r>
      <w:hyperlink w:anchor="_Toc467567525">
        <w:r w:rsidRPr="00B46C7E">
          <w:rPr>
            <w:rStyle w:val="ac"/>
            <w:caps/>
            <w:webHidden/>
            <w:sz w:val="24"/>
            <w:szCs w:val="24"/>
          </w:rPr>
          <w:t xml:space="preserve">Пояснительная записка                                                                                                </w:t>
        </w:r>
        <w:r w:rsidR="00B46C7E" w:rsidRPr="00B46C7E">
          <w:rPr>
            <w:rStyle w:val="ac"/>
            <w:caps/>
            <w:webHidden/>
            <w:sz w:val="24"/>
            <w:szCs w:val="24"/>
          </w:rPr>
          <w:t xml:space="preserve">   </w:t>
        </w:r>
        <w:r w:rsidR="00B46C7E">
          <w:rPr>
            <w:rStyle w:val="ac"/>
            <w:caps/>
            <w:webHidden/>
            <w:sz w:val="24"/>
            <w:szCs w:val="24"/>
          </w:rPr>
          <w:t xml:space="preserve">  </w:t>
        </w:r>
        <w:r w:rsidR="00B46C7E" w:rsidRPr="00B46C7E">
          <w:rPr>
            <w:rStyle w:val="ac"/>
            <w:caps/>
            <w:webHidden/>
            <w:sz w:val="24"/>
            <w:szCs w:val="24"/>
          </w:rPr>
          <w:t xml:space="preserve"> </w:t>
        </w:r>
        <w:r w:rsidRPr="00B46C7E">
          <w:rPr>
            <w:webHidden/>
            <w:sz w:val="24"/>
            <w:szCs w:val="24"/>
          </w:rPr>
          <w:fldChar w:fldCharType="begin"/>
        </w:r>
        <w:r w:rsidRPr="00B46C7E">
          <w:rPr>
            <w:webHidden/>
            <w:sz w:val="24"/>
            <w:szCs w:val="24"/>
          </w:rPr>
          <w:instrText>PAGEREF _Toc467567525 \h</w:instrText>
        </w:r>
        <w:r w:rsidRPr="00B46C7E">
          <w:rPr>
            <w:webHidden/>
            <w:sz w:val="24"/>
            <w:szCs w:val="24"/>
          </w:rPr>
        </w:r>
        <w:r w:rsidRPr="00B46C7E">
          <w:rPr>
            <w:webHidden/>
            <w:sz w:val="24"/>
            <w:szCs w:val="24"/>
          </w:rPr>
          <w:fldChar w:fldCharType="separate"/>
        </w:r>
        <w:r w:rsidR="00872A62">
          <w:rPr>
            <w:noProof/>
            <w:webHidden/>
            <w:sz w:val="24"/>
            <w:szCs w:val="24"/>
          </w:rPr>
          <w:t>4</w:t>
        </w:r>
        <w:r w:rsidRPr="00B46C7E">
          <w:rPr>
            <w:webHidden/>
            <w:sz w:val="24"/>
            <w:szCs w:val="24"/>
          </w:rPr>
          <w:fldChar w:fldCharType="end"/>
        </w:r>
      </w:hyperlink>
      <w:r w:rsidRPr="00B46C7E">
        <w:rPr>
          <w:sz w:val="24"/>
          <w:szCs w:val="24"/>
        </w:rPr>
        <w:t xml:space="preserve"> </w:t>
      </w:r>
    </w:p>
    <w:p w:rsidR="008002DB" w:rsidRPr="00B46C7E" w:rsidRDefault="00BB0467" w:rsidP="00B46C7E">
      <w:pPr>
        <w:pStyle w:val="1c"/>
        <w:rPr>
          <w:rFonts w:ascii="Calibri" w:hAnsi="Calibri" w:cs="Calibri"/>
          <w:sz w:val="24"/>
          <w:szCs w:val="24"/>
        </w:rPr>
      </w:pPr>
      <w:hyperlink w:anchor="_Toc467567526">
        <w:r w:rsidR="008002DB" w:rsidRPr="00B46C7E">
          <w:rPr>
            <w:rStyle w:val="ac"/>
            <w:caps/>
            <w:webHidden/>
            <w:sz w:val="24"/>
            <w:szCs w:val="24"/>
          </w:rPr>
          <w:t xml:space="preserve">ОБЩАЯ ХАРАКТЕРИСТИКА УЧЕБНОЙ ДИСЦИПЛИНЫ «физика»                            </w:t>
        </w:r>
        <w:r w:rsidR="00B46C7E" w:rsidRPr="00B46C7E">
          <w:rPr>
            <w:rStyle w:val="ac"/>
            <w:caps/>
            <w:webHidden/>
            <w:sz w:val="24"/>
            <w:szCs w:val="24"/>
          </w:rPr>
          <w:t xml:space="preserve">  </w:t>
        </w:r>
        <w:r w:rsidR="00B46C7E">
          <w:rPr>
            <w:rStyle w:val="ac"/>
            <w:caps/>
            <w:webHidden/>
            <w:sz w:val="24"/>
            <w:szCs w:val="24"/>
          </w:rPr>
          <w:t xml:space="preserve">  </w:t>
        </w:r>
        <w:r w:rsidR="00B46C7E" w:rsidRPr="00B46C7E">
          <w:rPr>
            <w:rStyle w:val="ac"/>
            <w:caps/>
            <w:webHidden/>
            <w:sz w:val="24"/>
            <w:szCs w:val="24"/>
          </w:rPr>
          <w:t xml:space="preserve"> </w:t>
        </w:r>
        <w:r w:rsidR="008002DB" w:rsidRPr="00B46C7E">
          <w:rPr>
            <w:webHidden/>
            <w:sz w:val="24"/>
            <w:szCs w:val="24"/>
          </w:rPr>
          <w:fldChar w:fldCharType="begin"/>
        </w:r>
        <w:r w:rsidR="008002DB" w:rsidRPr="00B46C7E">
          <w:rPr>
            <w:webHidden/>
            <w:sz w:val="24"/>
            <w:szCs w:val="24"/>
          </w:rPr>
          <w:instrText>PAGEREF _Toc467567526 \h</w:instrText>
        </w:r>
        <w:r w:rsidR="008002DB" w:rsidRPr="00B46C7E">
          <w:rPr>
            <w:webHidden/>
            <w:sz w:val="24"/>
            <w:szCs w:val="24"/>
          </w:rPr>
        </w:r>
        <w:r w:rsidR="008002DB" w:rsidRPr="00B46C7E">
          <w:rPr>
            <w:webHidden/>
            <w:sz w:val="24"/>
            <w:szCs w:val="24"/>
          </w:rPr>
          <w:fldChar w:fldCharType="separate"/>
        </w:r>
        <w:r w:rsidR="00872A62">
          <w:rPr>
            <w:noProof/>
            <w:webHidden/>
            <w:sz w:val="24"/>
            <w:szCs w:val="24"/>
          </w:rPr>
          <w:t>6</w:t>
        </w:r>
        <w:r w:rsidR="008002DB" w:rsidRPr="00B46C7E">
          <w:rPr>
            <w:webHidden/>
            <w:sz w:val="24"/>
            <w:szCs w:val="24"/>
          </w:rPr>
          <w:fldChar w:fldCharType="end"/>
        </w:r>
      </w:hyperlink>
    </w:p>
    <w:p w:rsidR="008002DB" w:rsidRPr="00B46C7E" w:rsidRDefault="00BB0467" w:rsidP="00B46C7E">
      <w:pPr>
        <w:pStyle w:val="1c"/>
        <w:rPr>
          <w:rFonts w:ascii="Calibri" w:hAnsi="Calibri" w:cs="Calibri"/>
          <w:sz w:val="24"/>
          <w:szCs w:val="24"/>
        </w:rPr>
      </w:pPr>
      <w:hyperlink w:anchor="_Toc467567527">
        <w:r w:rsidR="008002DB" w:rsidRPr="00B46C7E">
          <w:rPr>
            <w:rStyle w:val="ac"/>
            <w:caps/>
            <w:webHidden/>
            <w:sz w:val="24"/>
            <w:szCs w:val="24"/>
          </w:rPr>
          <w:t xml:space="preserve">место учебной дисциплины в учебном плане                                               </w:t>
        </w:r>
        <w:r w:rsidR="00B46C7E" w:rsidRPr="00B46C7E">
          <w:rPr>
            <w:rStyle w:val="ac"/>
            <w:caps/>
            <w:webHidden/>
            <w:sz w:val="24"/>
            <w:szCs w:val="24"/>
          </w:rPr>
          <w:t xml:space="preserve">   </w:t>
        </w:r>
        <w:r w:rsidR="00B46C7E">
          <w:rPr>
            <w:rStyle w:val="ac"/>
            <w:caps/>
            <w:webHidden/>
            <w:sz w:val="24"/>
            <w:szCs w:val="24"/>
          </w:rPr>
          <w:t xml:space="preserve"> </w:t>
        </w:r>
        <w:r w:rsidR="008002DB" w:rsidRPr="00B46C7E">
          <w:rPr>
            <w:rStyle w:val="ac"/>
            <w:caps/>
            <w:webHidden/>
            <w:sz w:val="24"/>
            <w:szCs w:val="24"/>
          </w:rPr>
          <w:t xml:space="preserve"> </w:t>
        </w:r>
        <w:r w:rsidR="00686AE8">
          <w:rPr>
            <w:rStyle w:val="ac"/>
            <w:caps/>
            <w:webHidden/>
            <w:sz w:val="24"/>
            <w:szCs w:val="24"/>
          </w:rPr>
          <w:t xml:space="preserve"> </w:t>
        </w:r>
        <w:r w:rsidR="00B46C7E">
          <w:rPr>
            <w:rStyle w:val="ac"/>
            <w:caps/>
            <w:webHidden/>
            <w:sz w:val="24"/>
            <w:szCs w:val="24"/>
          </w:rPr>
          <w:t xml:space="preserve"> </w:t>
        </w:r>
        <w:r w:rsidR="008002DB" w:rsidRPr="00B46C7E">
          <w:rPr>
            <w:rStyle w:val="ac"/>
            <w:caps/>
            <w:webHidden/>
            <w:sz w:val="24"/>
            <w:szCs w:val="24"/>
          </w:rPr>
          <w:t xml:space="preserve"> </w:t>
        </w:r>
        <w:r w:rsidR="008002DB" w:rsidRPr="00B46C7E">
          <w:rPr>
            <w:webHidden/>
            <w:sz w:val="24"/>
            <w:szCs w:val="24"/>
          </w:rPr>
          <w:fldChar w:fldCharType="begin"/>
        </w:r>
        <w:r w:rsidR="008002DB" w:rsidRPr="00B46C7E">
          <w:rPr>
            <w:webHidden/>
            <w:sz w:val="24"/>
            <w:szCs w:val="24"/>
          </w:rPr>
          <w:instrText>PAGEREF _Toc467567527 \h</w:instrText>
        </w:r>
        <w:r w:rsidR="008002DB" w:rsidRPr="00B46C7E">
          <w:rPr>
            <w:webHidden/>
            <w:sz w:val="24"/>
            <w:szCs w:val="24"/>
          </w:rPr>
        </w:r>
        <w:r w:rsidR="008002DB" w:rsidRPr="00B46C7E">
          <w:rPr>
            <w:webHidden/>
            <w:sz w:val="24"/>
            <w:szCs w:val="24"/>
          </w:rPr>
          <w:fldChar w:fldCharType="separate"/>
        </w:r>
        <w:r w:rsidR="00872A62">
          <w:rPr>
            <w:noProof/>
            <w:webHidden/>
            <w:sz w:val="24"/>
            <w:szCs w:val="24"/>
          </w:rPr>
          <w:t>8</w:t>
        </w:r>
        <w:r w:rsidR="008002DB" w:rsidRPr="00B46C7E">
          <w:rPr>
            <w:webHidden/>
            <w:sz w:val="24"/>
            <w:szCs w:val="24"/>
          </w:rPr>
          <w:fldChar w:fldCharType="end"/>
        </w:r>
      </w:hyperlink>
    </w:p>
    <w:p w:rsidR="008002DB" w:rsidRPr="00B46C7E" w:rsidRDefault="00BB0467" w:rsidP="00B46C7E">
      <w:pPr>
        <w:pStyle w:val="1c"/>
        <w:rPr>
          <w:rFonts w:ascii="Calibri" w:hAnsi="Calibri" w:cs="Calibri"/>
          <w:sz w:val="24"/>
          <w:szCs w:val="24"/>
        </w:rPr>
      </w:pPr>
      <w:hyperlink w:anchor="_Toc467567528">
        <w:r w:rsidR="008002DB" w:rsidRPr="00B46C7E">
          <w:rPr>
            <w:rStyle w:val="ac"/>
            <w:bCs/>
            <w:caps/>
            <w:webHidden/>
            <w:sz w:val="24"/>
            <w:szCs w:val="24"/>
          </w:rPr>
          <w:t xml:space="preserve">тематическое планирование                                                                                    </w:t>
        </w:r>
        <w:r w:rsidR="00B46C7E" w:rsidRPr="00B46C7E">
          <w:rPr>
            <w:rStyle w:val="ac"/>
            <w:bCs/>
            <w:caps/>
            <w:webHidden/>
            <w:sz w:val="24"/>
            <w:szCs w:val="24"/>
          </w:rPr>
          <w:t xml:space="preserve">  </w:t>
        </w:r>
        <w:r w:rsidR="00B46C7E">
          <w:rPr>
            <w:rStyle w:val="ac"/>
            <w:bCs/>
            <w:caps/>
            <w:webHidden/>
            <w:sz w:val="24"/>
            <w:szCs w:val="24"/>
          </w:rPr>
          <w:t xml:space="preserve">  </w:t>
        </w:r>
        <w:r w:rsidR="00B46C7E" w:rsidRPr="00B46C7E">
          <w:rPr>
            <w:rStyle w:val="ac"/>
            <w:bCs/>
            <w:caps/>
            <w:webHidden/>
            <w:sz w:val="24"/>
            <w:szCs w:val="24"/>
          </w:rPr>
          <w:t xml:space="preserve"> </w:t>
        </w:r>
        <w:r w:rsidR="00686AE8">
          <w:rPr>
            <w:rStyle w:val="ac"/>
            <w:bCs/>
            <w:caps/>
            <w:webHidden/>
            <w:sz w:val="24"/>
            <w:szCs w:val="24"/>
          </w:rPr>
          <w:t xml:space="preserve"> </w:t>
        </w:r>
        <w:r w:rsidR="008002DB" w:rsidRPr="00B46C7E">
          <w:rPr>
            <w:rStyle w:val="ac"/>
            <w:bCs/>
            <w:caps/>
            <w:webHidden/>
            <w:sz w:val="24"/>
            <w:szCs w:val="24"/>
          </w:rPr>
          <w:t xml:space="preserve"> </w:t>
        </w:r>
        <w:r w:rsidR="008002DB" w:rsidRPr="00B46C7E">
          <w:rPr>
            <w:webHidden/>
            <w:sz w:val="24"/>
            <w:szCs w:val="24"/>
          </w:rPr>
          <w:fldChar w:fldCharType="begin"/>
        </w:r>
        <w:r w:rsidR="008002DB" w:rsidRPr="00B46C7E">
          <w:rPr>
            <w:webHidden/>
            <w:sz w:val="24"/>
            <w:szCs w:val="24"/>
          </w:rPr>
          <w:instrText>PAGEREF _Toc467567528 \h</w:instrText>
        </w:r>
        <w:r w:rsidR="008002DB" w:rsidRPr="00B46C7E">
          <w:rPr>
            <w:webHidden/>
            <w:sz w:val="24"/>
            <w:szCs w:val="24"/>
          </w:rPr>
        </w:r>
        <w:r w:rsidR="008002DB" w:rsidRPr="00B46C7E">
          <w:rPr>
            <w:webHidden/>
            <w:sz w:val="24"/>
            <w:szCs w:val="24"/>
          </w:rPr>
          <w:fldChar w:fldCharType="separate"/>
        </w:r>
        <w:r w:rsidR="00872A62">
          <w:rPr>
            <w:noProof/>
            <w:webHidden/>
            <w:sz w:val="24"/>
            <w:szCs w:val="24"/>
          </w:rPr>
          <w:t>9</w:t>
        </w:r>
        <w:r w:rsidR="008002DB" w:rsidRPr="00B46C7E">
          <w:rPr>
            <w:webHidden/>
            <w:sz w:val="24"/>
            <w:szCs w:val="24"/>
          </w:rPr>
          <w:fldChar w:fldCharType="end"/>
        </w:r>
      </w:hyperlink>
    </w:p>
    <w:p w:rsidR="008002DB" w:rsidRPr="00B46C7E" w:rsidRDefault="00BB0467" w:rsidP="00B46C7E">
      <w:pPr>
        <w:pStyle w:val="1c"/>
        <w:rPr>
          <w:rFonts w:ascii="Calibri" w:hAnsi="Calibri" w:cs="Calibri"/>
          <w:sz w:val="24"/>
          <w:szCs w:val="24"/>
        </w:rPr>
      </w:pPr>
      <w:hyperlink w:anchor="_Toc467567529">
        <w:r w:rsidR="008002DB" w:rsidRPr="00B46C7E">
          <w:rPr>
            <w:rStyle w:val="ac"/>
            <w:bCs/>
            <w:caps/>
            <w:webHidden/>
            <w:sz w:val="24"/>
            <w:szCs w:val="24"/>
          </w:rPr>
          <w:t xml:space="preserve">тематический (поурочный) план                                                                           </w:t>
        </w:r>
        <w:r w:rsidR="00B46C7E" w:rsidRPr="00B46C7E">
          <w:rPr>
            <w:rStyle w:val="ac"/>
            <w:bCs/>
            <w:caps/>
            <w:webHidden/>
            <w:sz w:val="24"/>
            <w:szCs w:val="24"/>
          </w:rPr>
          <w:t xml:space="preserve">   </w:t>
        </w:r>
        <w:r w:rsidR="008002DB" w:rsidRPr="00B46C7E">
          <w:rPr>
            <w:rStyle w:val="ac"/>
            <w:bCs/>
            <w:caps/>
            <w:webHidden/>
            <w:sz w:val="24"/>
            <w:szCs w:val="24"/>
          </w:rPr>
          <w:t xml:space="preserve"> </w:t>
        </w:r>
        <w:r w:rsidR="00B46C7E">
          <w:rPr>
            <w:rStyle w:val="ac"/>
            <w:bCs/>
            <w:caps/>
            <w:webHidden/>
            <w:sz w:val="24"/>
            <w:szCs w:val="24"/>
          </w:rPr>
          <w:t xml:space="preserve"> </w:t>
        </w:r>
        <w:r w:rsidR="00686AE8">
          <w:rPr>
            <w:rStyle w:val="ac"/>
            <w:bCs/>
            <w:caps/>
            <w:webHidden/>
            <w:sz w:val="24"/>
            <w:szCs w:val="24"/>
          </w:rPr>
          <w:t xml:space="preserve"> </w:t>
        </w:r>
        <w:r w:rsidR="00B46C7E">
          <w:rPr>
            <w:rStyle w:val="ac"/>
            <w:bCs/>
            <w:caps/>
            <w:webHidden/>
            <w:sz w:val="24"/>
            <w:szCs w:val="24"/>
          </w:rPr>
          <w:t xml:space="preserve"> </w:t>
        </w:r>
        <w:r w:rsidR="008002DB" w:rsidRPr="00B46C7E">
          <w:rPr>
            <w:rStyle w:val="ac"/>
            <w:bCs/>
            <w:caps/>
            <w:webHidden/>
            <w:sz w:val="24"/>
            <w:szCs w:val="24"/>
          </w:rPr>
          <w:t xml:space="preserve"> </w:t>
        </w:r>
        <w:r w:rsidR="008002DB" w:rsidRPr="00B46C7E">
          <w:rPr>
            <w:webHidden/>
            <w:sz w:val="24"/>
            <w:szCs w:val="24"/>
          </w:rPr>
          <w:fldChar w:fldCharType="begin"/>
        </w:r>
        <w:r w:rsidR="008002DB" w:rsidRPr="00B46C7E">
          <w:rPr>
            <w:webHidden/>
            <w:sz w:val="24"/>
            <w:szCs w:val="24"/>
          </w:rPr>
          <w:instrText>PAGEREF _Toc467567529 \h</w:instrText>
        </w:r>
        <w:r w:rsidR="008002DB" w:rsidRPr="00B46C7E">
          <w:rPr>
            <w:webHidden/>
            <w:sz w:val="24"/>
            <w:szCs w:val="24"/>
          </w:rPr>
        </w:r>
        <w:r w:rsidR="008002DB" w:rsidRPr="00B46C7E">
          <w:rPr>
            <w:webHidden/>
            <w:sz w:val="24"/>
            <w:szCs w:val="24"/>
          </w:rPr>
          <w:fldChar w:fldCharType="separate"/>
        </w:r>
        <w:r w:rsidR="00872A62">
          <w:rPr>
            <w:noProof/>
            <w:webHidden/>
            <w:sz w:val="24"/>
            <w:szCs w:val="24"/>
          </w:rPr>
          <w:t>9</w:t>
        </w:r>
        <w:r w:rsidR="008002DB" w:rsidRPr="00B46C7E">
          <w:rPr>
            <w:webHidden/>
            <w:sz w:val="24"/>
            <w:szCs w:val="24"/>
          </w:rPr>
          <w:fldChar w:fldCharType="end"/>
        </w:r>
      </w:hyperlink>
    </w:p>
    <w:p w:rsidR="008002DB" w:rsidRPr="00B46C7E" w:rsidRDefault="00BB0467" w:rsidP="00B46C7E">
      <w:pPr>
        <w:pStyle w:val="1c"/>
        <w:rPr>
          <w:rFonts w:ascii="Calibri" w:hAnsi="Calibri" w:cs="Calibri"/>
          <w:sz w:val="24"/>
          <w:szCs w:val="24"/>
        </w:rPr>
      </w:pPr>
      <w:hyperlink w:anchor="_Toc467567530">
        <w:r w:rsidR="008002DB" w:rsidRPr="00B46C7E">
          <w:rPr>
            <w:rStyle w:val="ac"/>
            <w:bCs/>
            <w:caps/>
            <w:webHidden/>
            <w:sz w:val="24"/>
            <w:szCs w:val="24"/>
          </w:rPr>
          <w:t xml:space="preserve">Содержание учебной дисциплины                                                                          </w:t>
        </w:r>
        <w:r w:rsidR="00B46C7E" w:rsidRPr="00B46C7E">
          <w:rPr>
            <w:rStyle w:val="ac"/>
            <w:bCs/>
            <w:caps/>
            <w:webHidden/>
            <w:sz w:val="24"/>
            <w:szCs w:val="24"/>
          </w:rPr>
          <w:t xml:space="preserve">  </w:t>
        </w:r>
        <w:r w:rsidR="00B46C7E">
          <w:rPr>
            <w:rStyle w:val="ac"/>
            <w:bCs/>
            <w:caps/>
            <w:webHidden/>
            <w:sz w:val="24"/>
            <w:szCs w:val="24"/>
          </w:rPr>
          <w:t xml:space="preserve"> </w:t>
        </w:r>
        <w:r w:rsidR="00686AE8">
          <w:rPr>
            <w:rStyle w:val="ac"/>
            <w:bCs/>
            <w:caps/>
            <w:webHidden/>
            <w:sz w:val="24"/>
            <w:szCs w:val="24"/>
          </w:rPr>
          <w:t xml:space="preserve"> </w:t>
        </w:r>
        <w:r w:rsidR="00B46C7E">
          <w:rPr>
            <w:rStyle w:val="ac"/>
            <w:bCs/>
            <w:caps/>
            <w:webHidden/>
            <w:sz w:val="24"/>
            <w:szCs w:val="24"/>
          </w:rPr>
          <w:t xml:space="preserve"> </w:t>
        </w:r>
        <w:r w:rsidR="00B46C7E" w:rsidRPr="00B46C7E">
          <w:rPr>
            <w:rStyle w:val="ac"/>
            <w:bCs/>
            <w:caps/>
            <w:webHidden/>
            <w:sz w:val="24"/>
            <w:szCs w:val="24"/>
          </w:rPr>
          <w:t xml:space="preserve"> </w:t>
        </w:r>
        <w:r w:rsidR="008002DB" w:rsidRPr="00B46C7E">
          <w:rPr>
            <w:webHidden/>
            <w:sz w:val="24"/>
            <w:szCs w:val="24"/>
          </w:rPr>
          <w:fldChar w:fldCharType="begin"/>
        </w:r>
        <w:r w:rsidR="008002DB" w:rsidRPr="00B46C7E">
          <w:rPr>
            <w:webHidden/>
            <w:sz w:val="24"/>
            <w:szCs w:val="24"/>
          </w:rPr>
          <w:instrText>PAGEREF _Toc467567530 \h</w:instrText>
        </w:r>
        <w:r w:rsidR="008002DB" w:rsidRPr="00B46C7E">
          <w:rPr>
            <w:webHidden/>
            <w:sz w:val="24"/>
            <w:szCs w:val="24"/>
          </w:rPr>
        </w:r>
        <w:r w:rsidR="008002DB" w:rsidRPr="00B46C7E">
          <w:rPr>
            <w:webHidden/>
            <w:sz w:val="24"/>
            <w:szCs w:val="24"/>
          </w:rPr>
          <w:fldChar w:fldCharType="separate"/>
        </w:r>
        <w:r w:rsidR="00872A62">
          <w:rPr>
            <w:noProof/>
            <w:webHidden/>
            <w:sz w:val="24"/>
            <w:szCs w:val="24"/>
          </w:rPr>
          <w:t>9</w:t>
        </w:r>
        <w:r w:rsidR="008002DB" w:rsidRPr="00B46C7E">
          <w:rPr>
            <w:webHidden/>
            <w:sz w:val="24"/>
            <w:szCs w:val="24"/>
          </w:rPr>
          <w:fldChar w:fldCharType="end"/>
        </w:r>
      </w:hyperlink>
    </w:p>
    <w:p w:rsidR="00B46C7E" w:rsidRDefault="008002DB" w:rsidP="00B46C7E">
      <w:pPr>
        <w:pStyle w:val="1c"/>
        <w:rPr>
          <w:rStyle w:val="ac"/>
          <w:bCs/>
          <w:caps/>
          <w:webHidden/>
          <w:sz w:val="24"/>
          <w:szCs w:val="24"/>
        </w:rPr>
      </w:pPr>
      <w:r w:rsidRPr="00B46C7E">
        <w:rPr>
          <w:sz w:val="24"/>
          <w:szCs w:val="24"/>
        </w:rPr>
        <w:fldChar w:fldCharType="begin"/>
      </w:r>
      <w:r w:rsidRPr="00B46C7E">
        <w:rPr>
          <w:sz w:val="24"/>
          <w:szCs w:val="24"/>
        </w:rPr>
        <w:instrText xml:space="preserve"> HYPERLINK \l "_Toc467567531" \h </w:instrText>
      </w:r>
      <w:r w:rsidRPr="00B46C7E">
        <w:rPr>
          <w:sz w:val="24"/>
          <w:szCs w:val="24"/>
        </w:rPr>
        <w:fldChar w:fldCharType="separate"/>
      </w:r>
      <w:r w:rsidRPr="00B46C7E">
        <w:rPr>
          <w:rStyle w:val="ac"/>
          <w:bCs/>
          <w:caps/>
          <w:webHidden/>
          <w:sz w:val="24"/>
          <w:szCs w:val="24"/>
        </w:rPr>
        <w:t>характеристика основных видов учебной деятельности студентов</w:t>
      </w:r>
      <w:r w:rsidR="00B46C7E" w:rsidRPr="00B46C7E">
        <w:rPr>
          <w:rStyle w:val="ac"/>
          <w:bCs/>
          <w:caps/>
          <w:webHidden/>
          <w:sz w:val="24"/>
          <w:szCs w:val="24"/>
        </w:rPr>
        <w:t xml:space="preserve"> </w:t>
      </w:r>
      <w:r w:rsidR="00B46C7E">
        <w:rPr>
          <w:rStyle w:val="ac"/>
          <w:bCs/>
          <w:caps/>
          <w:webHidden/>
          <w:sz w:val="24"/>
          <w:szCs w:val="24"/>
        </w:rPr>
        <w:t xml:space="preserve"> </w:t>
      </w:r>
      <w:r w:rsidR="00686AE8">
        <w:rPr>
          <w:rStyle w:val="ac"/>
          <w:bCs/>
          <w:caps/>
          <w:webHidden/>
          <w:sz w:val="24"/>
          <w:szCs w:val="24"/>
        </w:rPr>
        <w:t xml:space="preserve">  </w:t>
      </w:r>
      <w:r w:rsidR="00C0192D">
        <w:rPr>
          <w:rStyle w:val="ac"/>
          <w:bCs/>
          <w:caps/>
          <w:webHidden/>
          <w:sz w:val="24"/>
          <w:szCs w:val="24"/>
        </w:rPr>
        <w:t>16</w:t>
      </w:r>
      <w:r w:rsidRPr="00B46C7E">
        <w:rPr>
          <w:rStyle w:val="ac"/>
          <w:bCs/>
          <w:caps/>
          <w:webHidden/>
          <w:sz w:val="24"/>
          <w:szCs w:val="24"/>
        </w:rPr>
        <w:t xml:space="preserve">                                                                                                                                        </w:t>
      </w:r>
    </w:p>
    <w:p w:rsidR="008002DB" w:rsidRPr="00686AE8" w:rsidRDefault="008002DB" w:rsidP="00B46C7E">
      <w:pPr>
        <w:pStyle w:val="1c"/>
        <w:rPr>
          <w:bCs/>
          <w:caps/>
          <w:sz w:val="24"/>
          <w:szCs w:val="24"/>
        </w:rPr>
      </w:pPr>
      <w:r w:rsidRPr="00B46C7E">
        <w:rPr>
          <w:sz w:val="24"/>
          <w:szCs w:val="24"/>
        </w:rPr>
        <w:fldChar w:fldCharType="end"/>
      </w:r>
      <w:hyperlink w:anchor="_Toc467567532">
        <w:r w:rsidRPr="00B46C7E">
          <w:rPr>
            <w:rStyle w:val="ac"/>
            <w:bCs/>
            <w:caps/>
            <w:webHidden/>
            <w:sz w:val="24"/>
            <w:szCs w:val="24"/>
          </w:rPr>
          <w:t xml:space="preserve">СОДЕРЖАНИЕ ПРОФИЛЬНОЙ СОСТАВЛЯЮЩЕЙ                                                           </w:t>
        </w:r>
        <w:r w:rsidR="00686AE8">
          <w:rPr>
            <w:rStyle w:val="ac"/>
            <w:bCs/>
            <w:caps/>
            <w:webHidden/>
            <w:sz w:val="24"/>
            <w:szCs w:val="24"/>
          </w:rPr>
          <w:t xml:space="preserve">      </w:t>
        </w:r>
        <w:r w:rsidRPr="00B46C7E">
          <w:rPr>
            <w:webHidden/>
            <w:sz w:val="24"/>
            <w:szCs w:val="24"/>
          </w:rPr>
          <w:fldChar w:fldCharType="begin"/>
        </w:r>
        <w:r w:rsidRPr="00B46C7E">
          <w:rPr>
            <w:webHidden/>
            <w:sz w:val="24"/>
            <w:szCs w:val="24"/>
          </w:rPr>
          <w:instrText>PAGEREF _Toc467567532 \h</w:instrText>
        </w:r>
        <w:r w:rsidRPr="00B46C7E">
          <w:rPr>
            <w:webHidden/>
            <w:sz w:val="24"/>
            <w:szCs w:val="24"/>
          </w:rPr>
        </w:r>
        <w:r w:rsidRPr="00B46C7E">
          <w:rPr>
            <w:webHidden/>
            <w:sz w:val="24"/>
            <w:szCs w:val="24"/>
          </w:rPr>
          <w:fldChar w:fldCharType="separate"/>
        </w:r>
        <w:r w:rsidR="00872A62">
          <w:rPr>
            <w:noProof/>
            <w:webHidden/>
            <w:sz w:val="24"/>
            <w:szCs w:val="24"/>
          </w:rPr>
          <w:t>22</w:t>
        </w:r>
        <w:r w:rsidRPr="00B46C7E">
          <w:rPr>
            <w:webHidden/>
            <w:sz w:val="24"/>
            <w:szCs w:val="24"/>
          </w:rPr>
          <w:fldChar w:fldCharType="end"/>
        </w:r>
      </w:hyperlink>
    </w:p>
    <w:p w:rsidR="008002DB" w:rsidRPr="00B46C7E" w:rsidRDefault="00BB0467" w:rsidP="00B46C7E">
      <w:pPr>
        <w:pStyle w:val="1c"/>
        <w:rPr>
          <w:rFonts w:ascii="Calibri" w:hAnsi="Calibri" w:cs="Calibri"/>
          <w:sz w:val="24"/>
          <w:szCs w:val="24"/>
        </w:rPr>
      </w:pPr>
      <w:hyperlink w:anchor="_Toc467567533">
        <w:r w:rsidR="008002DB" w:rsidRPr="00B46C7E">
          <w:rPr>
            <w:rStyle w:val="ac"/>
            <w:bCs/>
            <w:caps/>
            <w:webHidden/>
            <w:sz w:val="24"/>
            <w:szCs w:val="24"/>
          </w:rPr>
          <w:t>учебно-методическое и материально-техническое обеспечение программы</w:t>
        </w:r>
        <w:r w:rsidR="00686AE8">
          <w:rPr>
            <w:rStyle w:val="ac"/>
            <w:bCs/>
            <w:caps/>
            <w:webHidden/>
            <w:sz w:val="24"/>
            <w:szCs w:val="24"/>
          </w:rPr>
          <w:t xml:space="preserve"> </w:t>
        </w:r>
        <w:r w:rsidR="008002DB" w:rsidRPr="00B46C7E">
          <w:rPr>
            <w:rStyle w:val="ac"/>
            <w:bCs/>
            <w:caps/>
            <w:webHidden/>
            <w:sz w:val="24"/>
            <w:szCs w:val="24"/>
          </w:rPr>
          <w:t xml:space="preserve">учебной дисциплины «ФИЗИКА»                                                 </w:t>
        </w:r>
        <w:r w:rsidR="00686AE8">
          <w:rPr>
            <w:rStyle w:val="ac"/>
            <w:bCs/>
            <w:caps/>
            <w:webHidden/>
            <w:sz w:val="24"/>
            <w:szCs w:val="24"/>
          </w:rPr>
          <w:t xml:space="preserve">    </w:t>
        </w:r>
        <w:r w:rsidR="008002DB" w:rsidRPr="00B46C7E">
          <w:rPr>
            <w:rStyle w:val="ac"/>
            <w:bCs/>
            <w:caps/>
            <w:webHidden/>
            <w:sz w:val="24"/>
            <w:szCs w:val="24"/>
          </w:rPr>
          <w:t xml:space="preserve">     </w:t>
        </w:r>
        <w:r w:rsidR="00686AE8">
          <w:rPr>
            <w:rStyle w:val="ac"/>
            <w:bCs/>
            <w:caps/>
            <w:webHidden/>
            <w:sz w:val="24"/>
            <w:szCs w:val="24"/>
          </w:rPr>
          <w:t xml:space="preserve"> </w:t>
        </w:r>
        <w:r w:rsidR="008002DB" w:rsidRPr="00B46C7E">
          <w:rPr>
            <w:rStyle w:val="ac"/>
            <w:bCs/>
            <w:caps/>
            <w:webHidden/>
            <w:sz w:val="24"/>
            <w:szCs w:val="24"/>
          </w:rPr>
          <w:t xml:space="preserve"> </w:t>
        </w:r>
        <w:r w:rsidR="008002DB" w:rsidRPr="00B46C7E">
          <w:rPr>
            <w:webHidden/>
            <w:sz w:val="24"/>
            <w:szCs w:val="24"/>
          </w:rPr>
          <w:fldChar w:fldCharType="begin"/>
        </w:r>
        <w:r w:rsidR="008002DB" w:rsidRPr="00B46C7E">
          <w:rPr>
            <w:webHidden/>
            <w:sz w:val="24"/>
            <w:szCs w:val="24"/>
          </w:rPr>
          <w:instrText>PAGEREF _Toc467567533 \h</w:instrText>
        </w:r>
        <w:r w:rsidR="008002DB" w:rsidRPr="00B46C7E">
          <w:rPr>
            <w:webHidden/>
            <w:sz w:val="24"/>
            <w:szCs w:val="24"/>
          </w:rPr>
        </w:r>
        <w:r w:rsidR="008002DB" w:rsidRPr="00B46C7E">
          <w:rPr>
            <w:webHidden/>
            <w:sz w:val="24"/>
            <w:szCs w:val="24"/>
          </w:rPr>
          <w:fldChar w:fldCharType="separate"/>
        </w:r>
        <w:r w:rsidR="00872A62">
          <w:rPr>
            <w:noProof/>
            <w:webHidden/>
            <w:sz w:val="24"/>
            <w:szCs w:val="24"/>
          </w:rPr>
          <w:t>23</w:t>
        </w:r>
        <w:r w:rsidR="008002DB" w:rsidRPr="00B46C7E">
          <w:rPr>
            <w:webHidden/>
            <w:sz w:val="24"/>
            <w:szCs w:val="24"/>
          </w:rPr>
          <w:fldChar w:fldCharType="end"/>
        </w:r>
      </w:hyperlink>
    </w:p>
    <w:p w:rsidR="008002DB" w:rsidRPr="00B46C7E" w:rsidRDefault="00BB0467" w:rsidP="00B46C7E">
      <w:pPr>
        <w:pStyle w:val="1c"/>
        <w:rPr>
          <w:rFonts w:ascii="Calibri" w:hAnsi="Calibri" w:cs="Calibri"/>
          <w:sz w:val="24"/>
          <w:szCs w:val="24"/>
        </w:rPr>
      </w:pPr>
      <w:hyperlink w:anchor="_Toc467567534">
        <w:r w:rsidR="008002DB" w:rsidRPr="00B46C7E">
          <w:rPr>
            <w:rStyle w:val="ac"/>
            <w:bCs/>
            <w:caps/>
            <w:webHidden/>
            <w:sz w:val="24"/>
            <w:szCs w:val="24"/>
          </w:rPr>
          <w:t xml:space="preserve">результаты освоения учебной дисциплины                                                     </w:t>
        </w:r>
        <w:r w:rsidR="00686AE8">
          <w:rPr>
            <w:rStyle w:val="ac"/>
            <w:bCs/>
            <w:caps/>
            <w:webHidden/>
            <w:sz w:val="24"/>
            <w:szCs w:val="24"/>
          </w:rPr>
          <w:t xml:space="preserve">      </w:t>
        </w:r>
        <w:r w:rsidR="008002DB" w:rsidRPr="00B46C7E">
          <w:rPr>
            <w:webHidden/>
            <w:sz w:val="24"/>
            <w:szCs w:val="24"/>
          </w:rPr>
          <w:fldChar w:fldCharType="begin"/>
        </w:r>
        <w:r w:rsidR="008002DB" w:rsidRPr="00B46C7E">
          <w:rPr>
            <w:webHidden/>
            <w:sz w:val="24"/>
            <w:szCs w:val="24"/>
          </w:rPr>
          <w:instrText>PAGEREF _Toc467567534 \h</w:instrText>
        </w:r>
        <w:r w:rsidR="008002DB" w:rsidRPr="00B46C7E">
          <w:rPr>
            <w:webHidden/>
            <w:sz w:val="24"/>
            <w:szCs w:val="24"/>
          </w:rPr>
        </w:r>
        <w:r w:rsidR="008002DB" w:rsidRPr="00B46C7E">
          <w:rPr>
            <w:webHidden/>
            <w:sz w:val="24"/>
            <w:szCs w:val="24"/>
          </w:rPr>
          <w:fldChar w:fldCharType="separate"/>
        </w:r>
        <w:r w:rsidR="00872A62">
          <w:rPr>
            <w:noProof/>
            <w:webHidden/>
            <w:sz w:val="24"/>
            <w:szCs w:val="24"/>
          </w:rPr>
          <w:t>26</w:t>
        </w:r>
        <w:r w:rsidR="008002DB" w:rsidRPr="00B46C7E">
          <w:rPr>
            <w:webHidden/>
            <w:sz w:val="24"/>
            <w:szCs w:val="24"/>
          </w:rPr>
          <w:fldChar w:fldCharType="end"/>
        </w:r>
      </w:hyperlink>
    </w:p>
    <w:p w:rsidR="008002DB" w:rsidRPr="00B46C7E" w:rsidRDefault="00BB0467" w:rsidP="00B46C7E">
      <w:pPr>
        <w:pStyle w:val="1c"/>
        <w:rPr>
          <w:rFonts w:ascii="Calibri" w:hAnsi="Calibri" w:cs="Calibri"/>
          <w:sz w:val="24"/>
          <w:szCs w:val="24"/>
        </w:rPr>
      </w:pPr>
      <w:hyperlink w:anchor="_Toc467567535">
        <w:r w:rsidR="008002DB" w:rsidRPr="00B46C7E">
          <w:rPr>
            <w:rStyle w:val="ac"/>
            <w:bCs/>
            <w:webHidden/>
            <w:sz w:val="24"/>
            <w:szCs w:val="24"/>
          </w:rPr>
          <w:t xml:space="preserve">ТЕХНОЛОГИИ ФОРМИРОВАНИЯ ОК                                                                                   </w:t>
        </w:r>
        <w:r w:rsidR="00686AE8">
          <w:rPr>
            <w:rStyle w:val="ac"/>
            <w:bCs/>
            <w:webHidden/>
            <w:sz w:val="24"/>
            <w:szCs w:val="24"/>
          </w:rPr>
          <w:t xml:space="preserve">      </w:t>
        </w:r>
        <w:r w:rsidR="008002DB" w:rsidRPr="00B46C7E">
          <w:rPr>
            <w:webHidden/>
            <w:sz w:val="24"/>
            <w:szCs w:val="24"/>
          </w:rPr>
          <w:fldChar w:fldCharType="begin"/>
        </w:r>
        <w:r w:rsidR="008002DB" w:rsidRPr="00B46C7E">
          <w:rPr>
            <w:webHidden/>
            <w:sz w:val="24"/>
            <w:szCs w:val="24"/>
          </w:rPr>
          <w:instrText>PAGEREF _Toc467567535 \h</w:instrText>
        </w:r>
        <w:r w:rsidR="008002DB" w:rsidRPr="00B46C7E">
          <w:rPr>
            <w:webHidden/>
            <w:sz w:val="24"/>
            <w:szCs w:val="24"/>
          </w:rPr>
        </w:r>
        <w:r w:rsidR="008002DB" w:rsidRPr="00B46C7E">
          <w:rPr>
            <w:webHidden/>
            <w:sz w:val="24"/>
            <w:szCs w:val="24"/>
          </w:rPr>
          <w:fldChar w:fldCharType="separate"/>
        </w:r>
        <w:r w:rsidR="00872A62">
          <w:rPr>
            <w:noProof/>
            <w:webHidden/>
            <w:sz w:val="24"/>
            <w:szCs w:val="24"/>
          </w:rPr>
          <w:t>32</w:t>
        </w:r>
        <w:r w:rsidR="008002DB" w:rsidRPr="00B46C7E">
          <w:rPr>
            <w:webHidden/>
            <w:sz w:val="24"/>
            <w:szCs w:val="24"/>
          </w:rPr>
          <w:fldChar w:fldCharType="end"/>
        </w:r>
      </w:hyperlink>
    </w:p>
    <w:p w:rsidR="008002DB" w:rsidRPr="00B46C7E" w:rsidRDefault="00BB0467" w:rsidP="00B46C7E">
      <w:pPr>
        <w:pStyle w:val="1c"/>
        <w:rPr>
          <w:rFonts w:ascii="Calibri" w:hAnsi="Calibri" w:cs="Calibri"/>
          <w:sz w:val="24"/>
          <w:szCs w:val="24"/>
        </w:rPr>
      </w:pPr>
      <w:hyperlink w:anchor="_Toc467567536">
        <w:r w:rsidR="008002DB" w:rsidRPr="00B46C7E">
          <w:rPr>
            <w:rStyle w:val="ac"/>
            <w:bCs/>
            <w:webHidden/>
            <w:sz w:val="24"/>
            <w:szCs w:val="24"/>
          </w:rPr>
          <w:t xml:space="preserve">ЛИСТ ИЗМЕНЕНИЙ И ДОПОЛНЕНИЙ, ВНЕСЕННЫХ В РАБОЧУЮ ПРОГРАММУ  </w:t>
        </w:r>
        <w:r w:rsidR="00686AE8">
          <w:rPr>
            <w:rStyle w:val="ac"/>
            <w:bCs/>
            <w:webHidden/>
            <w:sz w:val="24"/>
            <w:szCs w:val="24"/>
          </w:rPr>
          <w:t xml:space="preserve">      </w:t>
        </w:r>
        <w:r w:rsidR="008002DB" w:rsidRPr="00B46C7E">
          <w:rPr>
            <w:rStyle w:val="ac"/>
            <w:bCs/>
            <w:webHidden/>
            <w:sz w:val="24"/>
            <w:szCs w:val="24"/>
          </w:rPr>
          <w:t xml:space="preserve">  </w:t>
        </w:r>
        <w:r w:rsidR="008002DB" w:rsidRPr="00B46C7E">
          <w:rPr>
            <w:webHidden/>
            <w:sz w:val="24"/>
            <w:szCs w:val="24"/>
          </w:rPr>
          <w:fldChar w:fldCharType="begin"/>
        </w:r>
        <w:r w:rsidR="008002DB" w:rsidRPr="00B46C7E">
          <w:rPr>
            <w:webHidden/>
            <w:sz w:val="24"/>
            <w:szCs w:val="24"/>
          </w:rPr>
          <w:instrText>PAGEREF _Toc467567536 \h</w:instrText>
        </w:r>
        <w:r w:rsidR="008002DB" w:rsidRPr="00B46C7E">
          <w:rPr>
            <w:webHidden/>
            <w:sz w:val="24"/>
            <w:szCs w:val="24"/>
          </w:rPr>
        </w:r>
        <w:r w:rsidR="008002DB" w:rsidRPr="00B46C7E">
          <w:rPr>
            <w:webHidden/>
            <w:sz w:val="24"/>
            <w:szCs w:val="24"/>
          </w:rPr>
          <w:fldChar w:fldCharType="separate"/>
        </w:r>
        <w:r w:rsidR="00872A62">
          <w:rPr>
            <w:noProof/>
            <w:webHidden/>
            <w:sz w:val="24"/>
            <w:szCs w:val="24"/>
          </w:rPr>
          <w:t>33</w:t>
        </w:r>
        <w:r w:rsidR="008002DB" w:rsidRPr="00B46C7E">
          <w:rPr>
            <w:webHidden/>
            <w:sz w:val="24"/>
            <w:szCs w:val="24"/>
          </w:rPr>
          <w:fldChar w:fldCharType="end"/>
        </w:r>
      </w:hyperlink>
    </w:p>
    <w:p w:rsidR="008002DB" w:rsidRPr="00B46C7E" w:rsidRDefault="008002DB">
      <w:pPr>
        <w:spacing w:after="0"/>
      </w:pPr>
      <w:r w:rsidRPr="00B46C7E">
        <w:fldChar w:fldCharType="end"/>
      </w:r>
    </w:p>
    <w:p w:rsidR="008002DB" w:rsidRDefault="008002DB">
      <w:pPr>
        <w:shd w:val="clear" w:color="auto" w:fill="FFFFFF"/>
        <w:spacing w:line="322" w:lineRule="exact"/>
        <w:ind w:right="48"/>
        <w:jc w:val="center"/>
        <w:rPr>
          <w:b/>
          <w:bCs/>
          <w:sz w:val="28"/>
          <w:szCs w:val="28"/>
          <w:lang w:eastAsia="ru-RU"/>
        </w:rPr>
      </w:pPr>
    </w:p>
    <w:p w:rsidR="008002DB" w:rsidRPr="00686AE8" w:rsidRDefault="008002DB" w:rsidP="00686AE8">
      <w:pPr>
        <w:jc w:val="center"/>
        <w:rPr>
          <w:b/>
          <w:caps/>
          <w:color w:val="00000A"/>
        </w:rPr>
      </w:pPr>
      <w:r>
        <w:br w:type="page"/>
      </w:r>
      <w:bookmarkStart w:id="1" w:name="_Toc467567525"/>
      <w:bookmarkEnd w:id="1"/>
      <w:r w:rsidRPr="00686AE8">
        <w:rPr>
          <w:b/>
          <w:caps/>
          <w:color w:val="00000A"/>
        </w:rPr>
        <w:lastRenderedPageBreak/>
        <w:t>Пояснительная записка</w:t>
      </w:r>
    </w:p>
    <w:p w:rsidR="008002DB" w:rsidRDefault="008002DB">
      <w:pPr>
        <w:spacing w:after="0"/>
        <w:ind w:firstLine="426"/>
        <w:jc w:val="both"/>
      </w:pPr>
      <w:r>
        <w:t>Программа общеобразовательной учебной дисциплины «Физика» предназначена для изучения физики в профессиональных образовательных организациях СПО, реализующих образовательную программу среднего общего образования в пределах освоения основной профессиональной образовательной программы СПО (ОПОП СПО) на базе основного общего образования при подготовке квалифицированных рабочих, служащих.</w:t>
      </w:r>
    </w:p>
    <w:p w:rsidR="008002DB" w:rsidRDefault="008002DB">
      <w:pPr>
        <w:spacing w:after="0"/>
        <w:ind w:firstLine="426"/>
        <w:jc w:val="both"/>
      </w:pPr>
      <w:r>
        <w:t xml:space="preserve">Программа разработана на основе требований ФГОС среднего общего образования, предъявляемых к структуре, содержанию и результатам освоения учебной дисциплины «Физика», в соответствии с Рекомендациями по организации получения среднего общего образования в пределах освоения образовательных программ среднего профессионального образования на базе основного общего образования с учетом требований федеральных государственных образовательных стандартов и получаемой профессии или специальности среднего профессионального образования (письмо Департамента государственной политики в сфере подготовки рабочих кадров и ДПО </w:t>
      </w:r>
      <w:proofErr w:type="spellStart"/>
      <w:r>
        <w:t>Минобрнауки</w:t>
      </w:r>
      <w:proofErr w:type="spellEnd"/>
      <w:r>
        <w:t xml:space="preserve"> России от 17.03.2015 № 06-259).</w:t>
      </w:r>
    </w:p>
    <w:p w:rsidR="008002DB" w:rsidRDefault="008002DB">
      <w:pPr>
        <w:spacing w:after="0"/>
        <w:ind w:firstLine="426"/>
        <w:jc w:val="both"/>
      </w:pPr>
      <w:r>
        <w:t xml:space="preserve">Содержание программы «Физика» направлено на достижение следующих </w:t>
      </w:r>
      <w:r>
        <w:rPr>
          <w:b/>
        </w:rPr>
        <w:t>целей</w:t>
      </w:r>
      <w:r>
        <w:t>:</w:t>
      </w:r>
    </w:p>
    <w:p w:rsidR="008002DB" w:rsidRDefault="008002DB">
      <w:pPr>
        <w:pStyle w:val="afe"/>
        <w:numPr>
          <w:ilvl w:val="0"/>
          <w:numId w:val="1"/>
        </w:numPr>
        <w:spacing w:after="0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освоение знаний о фундаментальных физических законах и принципах, лежащих в основе современной физической картины мира; наиболее важных открытиях в области физики, оказавших определяющее влияние на развитие техники и технологии; </w:t>
      </w:r>
    </w:p>
    <w:p w:rsidR="008002DB" w:rsidRDefault="008002DB">
      <w:pPr>
        <w:pStyle w:val="afe"/>
        <w:numPr>
          <w:ilvl w:val="0"/>
          <w:numId w:val="1"/>
        </w:numPr>
        <w:spacing w:after="0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методах научного познания природы;</w:t>
      </w:r>
    </w:p>
    <w:p w:rsidR="008002DB" w:rsidRDefault="008002DB">
      <w:pPr>
        <w:pStyle w:val="afe"/>
        <w:numPr>
          <w:ilvl w:val="0"/>
          <w:numId w:val="1"/>
        </w:numPr>
        <w:spacing w:after="0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овладение умениями проводить наблюдения, планировать и выполнять эксперименты, выдвигать гипотезы и строить модели, применять полученные знания по физике для объяснения разнообразных физических явлений и свойств веществ; практически использовать физические знания; оценивать достоверность естественно-научной информации;</w:t>
      </w:r>
    </w:p>
    <w:p w:rsidR="008002DB" w:rsidRDefault="008002DB">
      <w:pPr>
        <w:pStyle w:val="afe"/>
        <w:numPr>
          <w:ilvl w:val="0"/>
          <w:numId w:val="1"/>
        </w:numPr>
        <w:spacing w:after="0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развитие познавательных интересов, интеллектуальных и творческих способностей в процессе приобретения знаний и умений по физике с использованием различных источников информации и современных информационных технологий;</w:t>
      </w:r>
    </w:p>
    <w:p w:rsidR="008002DB" w:rsidRDefault="008002DB">
      <w:pPr>
        <w:pStyle w:val="afe"/>
        <w:numPr>
          <w:ilvl w:val="0"/>
          <w:numId w:val="1"/>
        </w:numPr>
        <w:spacing w:after="0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воспитание убежденности в возможности познания законов природы, использования достижений физики на благо развития человеческой цивилизации; необходимости сотрудничества в процессе совместного выполнения задач, уважительного отношения к мнению оппонента при обсуждении проблем естественно-научного содержания; готовности к морально-этической оценке использования научных достижений, чувства ответственности за защиту окружающей среды;</w:t>
      </w:r>
    </w:p>
    <w:p w:rsidR="008002DB" w:rsidRDefault="008002DB">
      <w:pPr>
        <w:pStyle w:val="afe"/>
        <w:numPr>
          <w:ilvl w:val="0"/>
          <w:numId w:val="1"/>
        </w:numPr>
        <w:spacing w:after="0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использование приобретенных знаний и умений для решения практических задач повседневной жизни, обеспечения безопасности собственной жизни, рационального природопользования и охраны окружающей среды и возможность применения знаний при решении задач, возникающих в последующей профессиональной деятельности.</w:t>
      </w:r>
    </w:p>
    <w:p w:rsidR="008002DB" w:rsidRDefault="008002DB">
      <w:pPr>
        <w:spacing w:after="0"/>
        <w:ind w:firstLine="426"/>
        <w:jc w:val="both"/>
      </w:pPr>
      <w:r>
        <w:t>В программу включено содержание, направленное на формирование у студентов компетенций, необходимых для качественного освоения ОПОП СПО на базе основного общего образования с получением среднего общего образования; программы подготовки квалифицированных рабочих, служащих (ППКРС).</w:t>
      </w:r>
    </w:p>
    <w:p w:rsidR="008002DB" w:rsidRDefault="008002DB">
      <w:pPr>
        <w:spacing w:after="0"/>
        <w:ind w:firstLine="426"/>
        <w:jc w:val="both"/>
      </w:pPr>
      <w:r>
        <w:t xml:space="preserve">Программа учебной дисциплины «Физика» является основой для разработки рабочих программ, в которых профессиональные образовательные организации, реализующие образовательную программу среднего общего образования в пределах освоения ОПОП СПО на базе основного общего образования, уточняют содержание учебного материала, </w:t>
      </w:r>
      <w:r>
        <w:lastRenderedPageBreak/>
        <w:t>последовательность его изучения, распределение учебных часов, тематику рефератов, индивидуальных проектов, виды самостоятельных работ, учитывая специфику программ подготовки квалифицированных рабочих, осваиваемой профессии.</w:t>
      </w:r>
    </w:p>
    <w:p w:rsidR="008002DB" w:rsidRDefault="008002DB">
      <w:pPr>
        <w:spacing w:after="0"/>
        <w:ind w:firstLine="426"/>
        <w:jc w:val="both"/>
      </w:pPr>
      <w:r>
        <w:t>Программа может использоваться другими профессиональными образовательными организациями, реализующими образовательную программу среднего общего образования в пределах освоения ОПОП СПО на базе основного общего образования (ППКРС).</w:t>
      </w:r>
    </w:p>
    <w:p w:rsidR="008002DB" w:rsidRDefault="008002DB">
      <w:pPr>
        <w:spacing w:after="0"/>
        <w:ind w:firstLine="426"/>
        <w:jc w:val="both"/>
        <w:rPr>
          <w:lang w:eastAsia="ru-RU"/>
        </w:rPr>
      </w:pPr>
      <w:r>
        <w:t>Программой предусмотрена самостоятельная внеаудиторная работа, включающая работу</w:t>
      </w:r>
      <w:r>
        <w:rPr>
          <w:lang w:eastAsia="ru-RU"/>
        </w:rPr>
        <w:t xml:space="preserve"> по выполнению индивидуальных проектов.</w:t>
      </w:r>
    </w:p>
    <w:p w:rsidR="008002DB" w:rsidRPr="00686AE8" w:rsidRDefault="008002DB" w:rsidP="00686AE8">
      <w:pPr>
        <w:jc w:val="center"/>
        <w:rPr>
          <w:b/>
          <w:caps/>
          <w:color w:val="00000A"/>
        </w:rPr>
      </w:pPr>
      <w:r>
        <w:br w:type="page"/>
      </w:r>
      <w:bookmarkStart w:id="2" w:name="_Toc467567526"/>
      <w:bookmarkEnd w:id="2"/>
      <w:r w:rsidRPr="00686AE8">
        <w:rPr>
          <w:b/>
          <w:caps/>
          <w:color w:val="00000A"/>
        </w:rPr>
        <w:lastRenderedPageBreak/>
        <w:t>ОБЩАЯ ХАРАКТЕРИСТИКА УЧЕБНОЙ ДИСЦИПЛИНЫ «физика»</w:t>
      </w:r>
    </w:p>
    <w:p w:rsidR="008002DB" w:rsidRDefault="008002DB">
      <w:pPr>
        <w:spacing w:after="0"/>
        <w:ind w:firstLine="426"/>
        <w:jc w:val="both"/>
        <w:rPr>
          <w:lang w:eastAsia="ru-RU"/>
        </w:rPr>
      </w:pPr>
      <w:r>
        <w:rPr>
          <w:lang w:eastAsia="ru-RU"/>
        </w:rPr>
        <w:t xml:space="preserve">В основе учебной дисциплины «Физика» лежит установка на формирование у обучаемых системы базовых понятий физики и представлений о современной физической картине мира, а также выработка умений применять физические </w:t>
      </w:r>
      <w:proofErr w:type="gramStart"/>
      <w:r>
        <w:rPr>
          <w:lang w:eastAsia="ru-RU"/>
        </w:rPr>
        <w:t>знания</w:t>
      </w:r>
      <w:proofErr w:type="gramEnd"/>
      <w:r>
        <w:rPr>
          <w:lang w:eastAsia="ru-RU"/>
        </w:rPr>
        <w:t xml:space="preserve"> как в профессиональной деятельности, так и для решения жизненных задач.</w:t>
      </w:r>
    </w:p>
    <w:p w:rsidR="008002DB" w:rsidRDefault="008002DB">
      <w:pPr>
        <w:spacing w:after="0"/>
        <w:ind w:firstLine="426"/>
        <w:jc w:val="both"/>
        <w:rPr>
          <w:lang w:eastAsia="ru-RU"/>
        </w:rPr>
      </w:pPr>
      <w:r>
        <w:rPr>
          <w:lang w:eastAsia="ru-RU"/>
        </w:rPr>
        <w:t>Многие положения, развиваемые физикой, рассматриваются как основа создания и использования информационных и коммуникационных технологий (ИКТ) — одного из наиболее значимых технологических достижений современной цивилизации.</w:t>
      </w:r>
    </w:p>
    <w:p w:rsidR="008002DB" w:rsidRDefault="008002DB">
      <w:pPr>
        <w:spacing w:after="0"/>
        <w:ind w:firstLine="426"/>
        <w:jc w:val="both"/>
        <w:rPr>
          <w:lang w:eastAsia="ru-RU"/>
        </w:rPr>
      </w:pPr>
      <w:r>
        <w:rPr>
          <w:lang w:eastAsia="ru-RU"/>
        </w:rPr>
        <w:t xml:space="preserve">Физика дает ключ к пониманию многочисленных явлений и процессов окружающего мира (в естественно-научных областях, социологии, экономике, языке, литературе и др.). В физике формируются многие виды деятельности, которые имеют </w:t>
      </w:r>
      <w:proofErr w:type="spellStart"/>
      <w:r>
        <w:rPr>
          <w:lang w:eastAsia="ru-RU"/>
        </w:rPr>
        <w:t>метапредметный</w:t>
      </w:r>
      <w:proofErr w:type="spellEnd"/>
      <w:r>
        <w:rPr>
          <w:lang w:eastAsia="ru-RU"/>
        </w:rPr>
        <w:t xml:space="preserve"> характер. К ним в первую очередь относятся: моделирование объектов и процессов, применение основных методов познания, системно-информационный анализ, формулирование гипотез, анализ и синтез, сравнение, обобщение, систематизация, выявление причинно-следственных связей, поиск аналогов, управление объектами и процессами. Именно эта дисциплина позволяет познакомить студентов с научными методами познания, научить их отличать гипотезу от теории, теорию от эксперимента.</w:t>
      </w:r>
    </w:p>
    <w:p w:rsidR="008002DB" w:rsidRDefault="008002DB">
      <w:pPr>
        <w:spacing w:after="0"/>
        <w:ind w:firstLine="426"/>
        <w:jc w:val="both"/>
        <w:rPr>
          <w:lang w:eastAsia="ru-RU"/>
        </w:rPr>
      </w:pPr>
      <w:r>
        <w:rPr>
          <w:lang w:eastAsia="ru-RU"/>
        </w:rPr>
        <w:t xml:space="preserve">Физика имеет очень большое и всевозрастающее число междисциплинарных связей, причем на уровне как понятийного аппарата, так и инструментария. Сказанное позволяет рассматривать физику как </w:t>
      </w:r>
      <w:proofErr w:type="spellStart"/>
      <w:r>
        <w:rPr>
          <w:lang w:eastAsia="ru-RU"/>
        </w:rPr>
        <w:t>метадисциплину</w:t>
      </w:r>
      <w:proofErr w:type="spellEnd"/>
      <w:r>
        <w:rPr>
          <w:lang w:eastAsia="ru-RU"/>
        </w:rPr>
        <w:t>, которая предоставляет междисциплинарный язык для описания научной картины мира.</w:t>
      </w:r>
    </w:p>
    <w:p w:rsidR="008002DB" w:rsidRDefault="008002DB">
      <w:pPr>
        <w:spacing w:after="0"/>
        <w:ind w:firstLine="426"/>
        <w:jc w:val="both"/>
        <w:rPr>
          <w:lang w:eastAsia="ru-RU"/>
        </w:rPr>
      </w:pPr>
      <w:r>
        <w:rPr>
          <w:lang w:eastAsia="ru-RU"/>
        </w:rPr>
        <w:t>Физика является системообразующим фактором для естественно-научных учебных предметов, поскольку физические законы лежат в основе содержания химии, биологии, географии, астрономии и специальных дисциплин (техническая механика, электротехника, электроника и др.). Учебная дисциплина «Физика» создает универсальную базу для изучения общепрофессиональных и специальных дисциплин, закладывая фундамент для последующего обучения студентов.</w:t>
      </w:r>
    </w:p>
    <w:p w:rsidR="008002DB" w:rsidRDefault="008002DB">
      <w:pPr>
        <w:spacing w:after="0"/>
        <w:ind w:firstLine="426"/>
        <w:jc w:val="both"/>
        <w:rPr>
          <w:lang w:eastAsia="ru-RU"/>
        </w:rPr>
      </w:pPr>
      <w:r>
        <w:rPr>
          <w:lang w:eastAsia="ru-RU"/>
        </w:rPr>
        <w:t>Обладая логической стройностью и опираясь на экспериментальные факты, учебная дисциплина «Физика» формирует у студентов подлинно научное мировоззрение. Физика является основой учения о материальном мире и решает проблемы этого мира.</w:t>
      </w:r>
    </w:p>
    <w:p w:rsidR="008002DB" w:rsidRDefault="008002DB">
      <w:pPr>
        <w:spacing w:after="0"/>
        <w:ind w:firstLine="426"/>
        <w:jc w:val="both"/>
        <w:rPr>
          <w:lang w:eastAsia="ru-RU"/>
        </w:rPr>
      </w:pPr>
      <w:r>
        <w:rPr>
          <w:lang w:eastAsia="ru-RU"/>
        </w:rPr>
        <w:t>Изучение физики в профессиональных образовательных организациях, реализующих образовательную программу среднего общего образования в пределах освоения ОПОП СПО на базе основного общего образования, имеет свои особенности в зависимости от профиля профессионального образования. Это выражается в содержании обучения, количестве часов, выделяемых на изучение отдельных тем программы, глубине их освоения студентами, объеме и характере практических занятий, видах внеаудиторной самостоятельной работы студентов.</w:t>
      </w:r>
    </w:p>
    <w:p w:rsidR="008002DB" w:rsidRDefault="008002DB">
      <w:pPr>
        <w:spacing w:after="0"/>
        <w:ind w:firstLine="426"/>
        <w:jc w:val="both"/>
        <w:rPr>
          <w:lang w:eastAsia="ru-RU"/>
        </w:rPr>
      </w:pPr>
      <w:r>
        <w:rPr>
          <w:lang w:eastAsia="ru-RU"/>
        </w:rPr>
        <w:t>При освоении профессий СПО технического профиля профессионального образования физика изучается более углубленно, как профильная учебная дисциплина, учитывающая специфику осваиваемых профессий.</w:t>
      </w:r>
    </w:p>
    <w:p w:rsidR="008002DB" w:rsidRDefault="008002DB">
      <w:pPr>
        <w:spacing w:after="0"/>
        <w:ind w:firstLine="426"/>
        <w:jc w:val="both"/>
        <w:rPr>
          <w:lang w:eastAsia="ru-RU"/>
        </w:rPr>
      </w:pPr>
      <w:r>
        <w:rPr>
          <w:lang w:eastAsia="ru-RU"/>
        </w:rPr>
        <w:t>В содержании учебной дисциплины по физике при подготовке обучающихся по профессиям технического профиля профессионального образования профильной составляющей является раздел «Электродинамика», так как профессии, относящихся к этому профилю, связаны с электротехникой и электроникой.</w:t>
      </w:r>
    </w:p>
    <w:p w:rsidR="008002DB" w:rsidRDefault="008002DB">
      <w:pPr>
        <w:spacing w:after="0"/>
        <w:ind w:firstLine="426"/>
        <w:jc w:val="both"/>
        <w:rPr>
          <w:lang w:eastAsia="ru-RU"/>
        </w:rPr>
      </w:pPr>
      <w:r>
        <w:rPr>
          <w:lang w:eastAsia="ru-RU"/>
        </w:rPr>
        <w:lastRenderedPageBreak/>
        <w:t>Изучение общеобразовательной учебной дисциплины «Физика» завершается подведением итогов в форме экзамена в рамках промежуточной аттестации студентов в процессе освоения ОПОП СПО с получением среднего общего образования (ППКРС)</w:t>
      </w:r>
    </w:p>
    <w:p w:rsidR="008002DB" w:rsidRDefault="008002DB">
      <w:pPr>
        <w:spacing w:after="0" w:line="240" w:lineRule="auto"/>
        <w:ind w:firstLine="426"/>
        <w:jc w:val="both"/>
        <w:rPr>
          <w:lang w:eastAsia="ru-RU"/>
        </w:rPr>
      </w:pPr>
      <w:r>
        <w:rPr>
          <w:lang w:eastAsia="ru-RU"/>
        </w:rPr>
        <w:t>Программой предусмотрена самостоятельная внеаудиторная работа, включающая работу по выполнению индивидуальных проектов.</w:t>
      </w:r>
    </w:p>
    <w:p w:rsidR="008002DB" w:rsidRDefault="008002DB">
      <w:pPr>
        <w:spacing w:after="0" w:line="240" w:lineRule="auto"/>
        <w:ind w:firstLine="426"/>
        <w:jc w:val="both"/>
        <w:rPr>
          <w:lang w:eastAsia="ru-RU"/>
        </w:rPr>
      </w:pPr>
      <w:r>
        <w:rPr>
          <w:lang w:eastAsia="ru-RU"/>
        </w:rPr>
        <w:t>Примерные темы рефератов (докладов), индивидуальных проектов по физике:</w:t>
      </w:r>
    </w:p>
    <w:p w:rsidR="008002DB" w:rsidRDefault="008002DB">
      <w:pPr>
        <w:pStyle w:val="afe"/>
        <w:numPr>
          <w:ilvl w:val="0"/>
          <w:numId w:val="2"/>
        </w:numPr>
        <w:spacing w:after="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Солнечные батареи и их применение.</w:t>
      </w:r>
    </w:p>
    <w:p w:rsidR="008002DB" w:rsidRDefault="008002DB">
      <w:pPr>
        <w:pStyle w:val="afe"/>
        <w:numPr>
          <w:ilvl w:val="0"/>
          <w:numId w:val="2"/>
        </w:numPr>
        <w:spacing w:after="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Светодиоды и их применение.</w:t>
      </w:r>
    </w:p>
    <w:p w:rsidR="008002DB" w:rsidRDefault="008002DB">
      <w:pPr>
        <w:pStyle w:val="afe"/>
        <w:numPr>
          <w:ilvl w:val="0"/>
          <w:numId w:val="2"/>
        </w:numPr>
        <w:spacing w:after="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Дисперсия света.</w:t>
      </w:r>
    </w:p>
    <w:p w:rsidR="008002DB" w:rsidRDefault="008002DB">
      <w:pPr>
        <w:pStyle w:val="afe"/>
        <w:numPr>
          <w:ilvl w:val="0"/>
          <w:numId w:val="2"/>
        </w:numPr>
        <w:spacing w:after="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Лазеры и их применение.</w:t>
      </w:r>
    </w:p>
    <w:p w:rsidR="008002DB" w:rsidRDefault="008002DB">
      <w:pPr>
        <w:pStyle w:val="afe"/>
        <w:numPr>
          <w:ilvl w:val="0"/>
          <w:numId w:val="2"/>
        </w:numPr>
        <w:spacing w:after="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Оптические приборы.</w:t>
      </w:r>
    </w:p>
    <w:p w:rsidR="008002DB" w:rsidRDefault="008002DB">
      <w:pPr>
        <w:pStyle w:val="afe"/>
        <w:numPr>
          <w:ilvl w:val="0"/>
          <w:numId w:val="2"/>
        </w:numPr>
        <w:spacing w:after="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Скин-эффект.</w:t>
      </w:r>
    </w:p>
    <w:p w:rsidR="008002DB" w:rsidRDefault="008002DB">
      <w:pPr>
        <w:pStyle w:val="afe"/>
        <w:numPr>
          <w:ilvl w:val="0"/>
          <w:numId w:val="2"/>
        </w:numPr>
        <w:spacing w:after="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Передача радиосигналов на разных длинах волн.</w:t>
      </w:r>
    </w:p>
    <w:p w:rsidR="008002DB" w:rsidRDefault="008002DB">
      <w:pPr>
        <w:pStyle w:val="afe"/>
        <w:numPr>
          <w:ilvl w:val="0"/>
          <w:numId w:val="2"/>
        </w:numPr>
        <w:spacing w:after="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Кабельная передача сигналов.</w:t>
      </w:r>
    </w:p>
    <w:p w:rsidR="008002DB" w:rsidRDefault="008002DB">
      <w:pPr>
        <w:pStyle w:val="afe"/>
        <w:numPr>
          <w:ilvl w:val="0"/>
          <w:numId w:val="2"/>
        </w:numPr>
        <w:spacing w:after="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Сравнение разных способов получения электроэнергии.</w:t>
      </w:r>
    </w:p>
    <w:p w:rsidR="008002DB" w:rsidRDefault="008002DB">
      <w:pPr>
        <w:pStyle w:val="afe"/>
        <w:numPr>
          <w:ilvl w:val="0"/>
          <w:numId w:val="2"/>
        </w:numPr>
        <w:spacing w:after="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Шаровая молния.</w:t>
      </w:r>
    </w:p>
    <w:p w:rsidR="008002DB" w:rsidRDefault="008002DB">
      <w:pPr>
        <w:pStyle w:val="afe"/>
        <w:numPr>
          <w:ilvl w:val="0"/>
          <w:numId w:val="2"/>
        </w:numPr>
        <w:spacing w:after="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Принцип работы жидкокристаллического монитора.</w:t>
      </w:r>
    </w:p>
    <w:p w:rsidR="008002DB" w:rsidRDefault="008002DB">
      <w:pPr>
        <w:pStyle w:val="afe"/>
        <w:numPr>
          <w:ilvl w:val="0"/>
          <w:numId w:val="2"/>
        </w:numPr>
        <w:spacing w:after="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Принцип работы плазменного телевизора.</w:t>
      </w:r>
    </w:p>
    <w:p w:rsidR="008002DB" w:rsidRDefault="008002DB">
      <w:pPr>
        <w:spacing w:after="0"/>
        <w:jc w:val="center"/>
        <w:rPr>
          <w:bCs/>
          <w:lang w:eastAsia="ru-RU"/>
        </w:rPr>
      </w:pPr>
    </w:p>
    <w:p w:rsidR="008002DB" w:rsidRDefault="008002DB">
      <w:pPr>
        <w:spacing w:after="0"/>
        <w:jc w:val="center"/>
        <w:rPr>
          <w:i/>
          <w:lang w:eastAsia="ru-RU"/>
        </w:rPr>
      </w:pPr>
    </w:p>
    <w:p w:rsidR="008002DB" w:rsidRDefault="008002DB">
      <w:pPr>
        <w:spacing w:after="0"/>
        <w:jc w:val="center"/>
        <w:rPr>
          <w:i/>
          <w:lang w:eastAsia="ru-RU"/>
        </w:rPr>
      </w:pPr>
    </w:p>
    <w:p w:rsidR="008002DB" w:rsidRDefault="008002DB">
      <w:pPr>
        <w:spacing w:after="0"/>
        <w:jc w:val="center"/>
        <w:rPr>
          <w:b/>
          <w:bCs/>
          <w:lang w:eastAsia="ru-RU"/>
        </w:rPr>
      </w:pPr>
    </w:p>
    <w:p w:rsidR="008002DB" w:rsidRDefault="008002DB">
      <w:pPr>
        <w:jc w:val="center"/>
        <w:rPr>
          <w:b/>
          <w:bCs/>
          <w:lang w:eastAsia="ru-RU"/>
        </w:rPr>
      </w:pPr>
    </w:p>
    <w:p w:rsidR="008002DB" w:rsidRDefault="008002DB">
      <w:pPr>
        <w:rPr>
          <w:b/>
          <w:bCs/>
          <w:i/>
          <w:iCs/>
          <w:sz w:val="28"/>
          <w:szCs w:val="28"/>
          <w:lang w:eastAsia="ru-RU"/>
        </w:rPr>
      </w:pPr>
    </w:p>
    <w:p w:rsidR="008002DB" w:rsidRDefault="008002DB" w:rsidP="00502691">
      <w:pPr>
        <w:spacing w:after="0"/>
        <w:rPr>
          <w:b/>
          <w:bCs/>
          <w:iCs/>
          <w:sz w:val="28"/>
          <w:szCs w:val="28"/>
          <w:lang w:eastAsia="ru-RU"/>
        </w:rPr>
      </w:pPr>
      <w:r>
        <w:br w:type="page"/>
      </w:r>
    </w:p>
    <w:p w:rsidR="008002DB" w:rsidRDefault="008002DB" w:rsidP="00502691">
      <w:pPr>
        <w:pStyle w:val="1"/>
        <w:keepLines w:val="0"/>
        <w:spacing w:before="240"/>
        <w:jc w:val="center"/>
        <w:rPr>
          <w:rFonts w:ascii="Times New Roman" w:hAnsi="Times New Roman"/>
          <w:caps/>
          <w:color w:val="00000A"/>
          <w:sz w:val="24"/>
          <w:szCs w:val="24"/>
        </w:rPr>
      </w:pPr>
      <w:bookmarkStart w:id="3" w:name="_Toc467567527"/>
      <w:bookmarkStart w:id="4" w:name="_Toc467220995"/>
      <w:bookmarkEnd w:id="3"/>
      <w:bookmarkEnd w:id="4"/>
      <w:r>
        <w:rPr>
          <w:rFonts w:ascii="Times New Roman" w:hAnsi="Times New Roman"/>
          <w:caps/>
          <w:color w:val="00000A"/>
          <w:sz w:val="24"/>
          <w:szCs w:val="24"/>
        </w:rPr>
        <w:t>место учебной дисциплины в учебном плане</w:t>
      </w:r>
    </w:p>
    <w:p w:rsidR="008002DB" w:rsidRDefault="008002DB" w:rsidP="00502691">
      <w:pPr>
        <w:spacing w:after="0"/>
        <w:ind w:firstLine="426"/>
        <w:jc w:val="both"/>
        <w:rPr>
          <w:bCs/>
          <w:iCs/>
          <w:lang w:eastAsia="ru-RU"/>
        </w:rPr>
      </w:pPr>
      <w:r>
        <w:rPr>
          <w:bCs/>
          <w:iCs/>
          <w:lang w:eastAsia="ru-RU"/>
        </w:rPr>
        <w:t>Учебная дисциплина «Физика» является учебным предметом по выбору из обязательной предметной области «Естественные науки» ФГОС среднего общего образования.</w:t>
      </w:r>
    </w:p>
    <w:p w:rsidR="008002DB" w:rsidRDefault="008002DB">
      <w:pPr>
        <w:spacing w:after="0"/>
        <w:ind w:firstLine="426"/>
        <w:jc w:val="both"/>
        <w:rPr>
          <w:bCs/>
          <w:iCs/>
          <w:lang w:eastAsia="ru-RU"/>
        </w:rPr>
      </w:pPr>
      <w:r>
        <w:rPr>
          <w:bCs/>
          <w:iCs/>
          <w:lang w:eastAsia="ru-RU"/>
        </w:rPr>
        <w:t>В профессиональных образовательных организациях, реализующих образовательную программу среднего общего образования в пределах освоения ОПОП СПО на базе основного общего образования, учебная дисциплина «Физика» изучается в общеобразовательном цикле учебного плана ОПОП СПО на базе основного общего образования с получением среднего общего образования (ППКРС).</w:t>
      </w:r>
    </w:p>
    <w:p w:rsidR="008002DB" w:rsidRPr="00D63459" w:rsidRDefault="008002DB">
      <w:pPr>
        <w:spacing w:after="0"/>
        <w:ind w:firstLine="426"/>
        <w:jc w:val="both"/>
        <w:rPr>
          <w:bCs/>
          <w:iCs/>
          <w:lang w:eastAsia="ru-RU"/>
        </w:rPr>
      </w:pPr>
      <w:r>
        <w:rPr>
          <w:bCs/>
          <w:iCs/>
          <w:lang w:eastAsia="ru-RU"/>
        </w:rPr>
        <w:t>В учебных планах ППКРС, ППССЗ место учебной дисциплины «Физика» — в составе общеобразовательных учебных дисциплин по выбору, формируемых из обязательных предметных областей ФГОС среднего общего образования, для профессий СПО и специальностей СПО соответствующего профиля профессионального образования.</w:t>
      </w:r>
    </w:p>
    <w:p w:rsidR="008002DB" w:rsidRPr="00D63459" w:rsidRDefault="008002DB">
      <w:pPr>
        <w:spacing w:after="0"/>
        <w:ind w:firstLine="426"/>
        <w:jc w:val="both"/>
        <w:rPr>
          <w:bCs/>
          <w:iCs/>
          <w:lang w:eastAsia="ru-RU"/>
        </w:rPr>
      </w:pPr>
    </w:p>
    <w:p w:rsidR="008002DB" w:rsidRPr="00D63459" w:rsidRDefault="008002DB">
      <w:pPr>
        <w:spacing w:after="0"/>
        <w:ind w:firstLine="426"/>
        <w:jc w:val="both"/>
        <w:rPr>
          <w:bCs/>
          <w:iCs/>
          <w:lang w:eastAsia="ru-RU"/>
        </w:rPr>
      </w:pPr>
    </w:p>
    <w:tbl>
      <w:tblPr>
        <w:tblW w:w="9570" w:type="dxa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  <w:insideH w:val="single" w:sz="4" w:space="0" w:color="000001"/>
          <w:insideV w:val="single" w:sz="4" w:space="0" w:color="000001"/>
        </w:tblBorders>
        <w:tblLook w:val="01E0" w:firstRow="1" w:lastRow="1" w:firstColumn="1" w:lastColumn="1" w:noHBand="0" w:noVBand="0"/>
      </w:tblPr>
      <w:tblGrid>
        <w:gridCol w:w="3160"/>
        <w:gridCol w:w="3180"/>
        <w:gridCol w:w="1615"/>
        <w:gridCol w:w="1615"/>
      </w:tblGrid>
      <w:tr w:rsidR="008002DB" w:rsidRPr="00686AE8" w:rsidTr="004F1EA9">
        <w:trPr>
          <w:trHeight w:val="141"/>
        </w:trPr>
        <w:tc>
          <w:tcPr>
            <w:tcW w:w="3160" w:type="dxa"/>
            <w:vMerge w:val="restart"/>
            <w:tcMar>
              <w:left w:w="108" w:type="dxa"/>
            </w:tcMar>
            <w:vAlign w:val="center"/>
          </w:tcPr>
          <w:p w:rsidR="008002DB" w:rsidRPr="00686AE8" w:rsidRDefault="008002DB" w:rsidP="00C0192D">
            <w:pPr>
              <w:widowControl w:val="0"/>
              <w:spacing w:after="0" w:line="240" w:lineRule="auto"/>
              <w:jc w:val="center"/>
              <w:rPr>
                <w:lang w:eastAsia="ru-RU"/>
              </w:rPr>
            </w:pPr>
            <w:r w:rsidRPr="00686AE8">
              <w:rPr>
                <w:lang w:eastAsia="ru-RU"/>
              </w:rPr>
              <w:t>Максимальная учебная нагрузка обучающихся</w:t>
            </w:r>
            <w:r w:rsidR="008F2580" w:rsidRPr="00686AE8">
              <w:rPr>
                <w:lang w:eastAsia="ru-RU"/>
              </w:rPr>
              <w:t xml:space="preserve"> </w:t>
            </w:r>
            <w:r w:rsidR="00C0192D">
              <w:rPr>
                <w:lang w:eastAsia="ru-RU"/>
              </w:rPr>
              <w:t>180</w:t>
            </w:r>
            <w:r w:rsidR="008F2580" w:rsidRPr="00686AE8">
              <w:rPr>
                <w:lang w:eastAsia="ru-RU"/>
              </w:rPr>
              <w:t xml:space="preserve"> часов</w:t>
            </w:r>
          </w:p>
        </w:tc>
        <w:tc>
          <w:tcPr>
            <w:tcW w:w="3180" w:type="dxa"/>
            <w:vMerge w:val="restart"/>
            <w:tcMar>
              <w:left w:w="108" w:type="dxa"/>
            </w:tcMar>
            <w:vAlign w:val="center"/>
          </w:tcPr>
          <w:p w:rsidR="008002DB" w:rsidRPr="00686AE8" w:rsidRDefault="008002DB" w:rsidP="00C0192D">
            <w:pPr>
              <w:widowControl w:val="0"/>
              <w:spacing w:after="0" w:line="240" w:lineRule="auto"/>
              <w:jc w:val="center"/>
              <w:rPr>
                <w:lang w:eastAsia="ru-RU"/>
              </w:rPr>
            </w:pPr>
            <w:r w:rsidRPr="00686AE8">
              <w:rPr>
                <w:lang w:eastAsia="ru-RU"/>
              </w:rPr>
              <w:t>180 часов</w:t>
            </w:r>
            <w:r w:rsidR="00C0192D">
              <w:rPr>
                <w:lang w:eastAsia="ru-RU"/>
              </w:rPr>
              <w:t xml:space="preserve"> аудиторных </w:t>
            </w:r>
          </w:p>
        </w:tc>
        <w:tc>
          <w:tcPr>
            <w:tcW w:w="3230" w:type="dxa"/>
            <w:gridSpan w:val="2"/>
            <w:tcMar>
              <w:left w:w="108" w:type="dxa"/>
            </w:tcMar>
            <w:vAlign w:val="center"/>
          </w:tcPr>
          <w:p w:rsidR="008002DB" w:rsidRPr="00686AE8" w:rsidRDefault="008002DB" w:rsidP="00686AE8">
            <w:pPr>
              <w:widowControl w:val="0"/>
              <w:spacing w:after="0" w:line="240" w:lineRule="auto"/>
              <w:jc w:val="center"/>
              <w:rPr>
                <w:b/>
                <w:lang w:eastAsia="ru-RU"/>
              </w:rPr>
            </w:pPr>
            <w:r w:rsidRPr="00686AE8">
              <w:rPr>
                <w:b/>
                <w:lang w:eastAsia="ru-RU"/>
              </w:rPr>
              <w:t>I курс</w:t>
            </w:r>
          </w:p>
        </w:tc>
      </w:tr>
      <w:tr w:rsidR="008002DB" w:rsidRPr="00686AE8" w:rsidTr="004F1EA9">
        <w:trPr>
          <w:trHeight w:val="140"/>
        </w:trPr>
        <w:tc>
          <w:tcPr>
            <w:tcW w:w="3160" w:type="dxa"/>
            <w:vMerge/>
            <w:tcMar>
              <w:left w:w="108" w:type="dxa"/>
            </w:tcMar>
            <w:vAlign w:val="center"/>
          </w:tcPr>
          <w:p w:rsidR="008002DB" w:rsidRPr="00686AE8" w:rsidRDefault="008002DB" w:rsidP="00686AE8">
            <w:pPr>
              <w:widowControl w:val="0"/>
              <w:spacing w:after="0" w:line="240" w:lineRule="auto"/>
              <w:jc w:val="center"/>
              <w:rPr>
                <w:lang w:eastAsia="ru-RU"/>
              </w:rPr>
            </w:pPr>
          </w:p>
        </w:tc>
        <w:tc>
          <w:tcPr>
            <w:tcW w:w="3180" w:type="dxa"/>
            <w:vMerge/>
            <w:tcMar>
              <w:left w:w="108" w:type="dxa"/>
            </w:tcMar>
            <w:vAlign w:val="center"/>
          </w:tcPr>
          <w:p w:rsidR="008002DB" w:rsidRPr="00686AE8" w:rsidRDefault="008002DB" w:rsidP="00686AE8">
            <w:pPr>
              <w:widowControl w:val="0"/>
              <w:spacing w:after="0" w:line="240" w:lineRule="auto"/>
              <w:jc w:val="center"/>
              <w:rPr>
                <w:lang w:eastAsia="ru-RU"/>
              </w:rPr>
            </w:pPr>
          </w:p>
        </w:tc>
        <w:tc>
          <w:tcPr>
            <w:tcW w:w="1615" w:type="dxa"/>
            <w:tcMar>
              <w:left w:w="108" w:type="dxa"/>
            </w:tcMar>
            <w:vAlign w:val="center"/>
          </w:tcPr>
          <w:p w:rsidR="008002DB" w:rsidRPr="00686AE8" w:rsidRDefault="008002DB" w:rsidP="00686AE8">
            <w:pPr>
              <w:widowControl w:val="0"/>
              <w:spacing w:after="0" w:line="240" w:lineRule="auto"/>
              <w:jc w:val="center"/>
              <w:rPr>
                <w:lang w:eastAsia="ru-RU"/>
              </w:rPr>
            </w:pPr>
            <w:r w:rsidRPr="00686AE8">
              <w:rPr>
                <w:lang w:eastAsia="ru-RU"/>
              </w:rPr>
              <w:t>I семестр</w:t>
            </w:r>
          </w:p>
        </w:tc>
        <w:tc>
          <w:tcPr>
            <w:tcW w:w="1615" w:type="dxa"/>
            <w:tcMar>
              <w:left w:w="108" w:type="dxa"/>
            </w:tcMar>
            <w:vAlign w:val="center"/>
          </w:tcPr>
          <w:p w:rsidR="008002DB" w:rsidRPr="00686AE8" w:rsidRDefault="008002DB" w:rsidP="00686AE8">
            <w:pPr>
              <w:widowControl w:val="0"/>
              <w:spacing w:after="0" w:line="240" w:lineRule="auto"/>
              <w:jc w:val="center"/>
              <w:rPr>
                <w:lang w:eastAsia="ru-RU"/>
              </w:rPr>
            </w:pPr>
            <w:r w:rsidRPr="00686AE8">
              <w:rPr>
                <w:lang w:eastAsia="ru-RU"/>
              </w:rPr>
              <w:t>II семестр</w:t>
            </w:r>
          </w:p>
        </w:tc>
      </w:tr>
      <w:tr w:rsidR="008002DB" w:rsidRPr="00686AE8" w:rsidTr="00686AE8">
        <w:trPr>
          <w:trHeight w:val="679"/>
        </w:trPr>
        <w:tc>
          <w:tcPr>
            <w:tcW w:w="3160" w:type="dxa"/>
            <w:vMerge/>
            <w:tcMar>
              <w:left w:w="108" w:type="dxa"/>
            </w:tcMar>
            <w:vAlign w:val="center"/>
          </w:tcPr>
          <w:p w:rsidR="008002DB" w:rsidRPr="00686AE8" w:rsidRDefault="008002DB" w:rsidP="00686AE8">
            <w:pPr>
              <w:widowControl w:val="0"/>
              <w:spacing w:after="0" w:line="240" w:lineRule="auto"/>
              <w:jc w:val="center"/>
              <w:rPr>
                <w:lang w:eastAsia="ru-RU"/>
              </w:rPr>
            </w:pPr>
          </w:p>
        </w:tc>
        <w:tc>
          <w:tcPr>
            <w:tcW w:w="3180" w:type="dxa"/>
            <w:vMerge/>
            <w:tcMar>
              <w:left w:w="108" w:type="dxa"/>
            </w:tcMar>
            <w:vAlign w:val="center"/>
          </w:tcPr>
          <w:p w:rsidR="008002DB" w:rsidRPr="00686AE8" w:rsidRDefault="008002DB" w:rsidP="00686AE8">
            <w:pPr>
              <w:widowControl w:val="0"/>
              <w:spacing w:after="0" w:line="240" w:lineRule="auto"/>
              <w:jc w:val="center"/>
              <w:rPr>
                <w:lang w:eastAsia="ru-RU"/>
              </w:rPr>
            </w:pPr>
          </w:p>
        </w:tc>
        <w:tc>
          <w:tcPr>
            <w:tcW w:w="1615" w:type="dxa"/>
            <w:tcMar>
              <w:left w:w="108" w:type="dxa"/>
            </w:tcMar>
            <w:vAlign w:val="center"/>
          </w:tcPr>
          <w:p w:rsidR="008002DB" w:rsidRPr="00686AE8" w:rsidRDefault="008002DB" w:rsidP="00686AE8">
            <w:pPr>
              <w:widowControl w:val="0"/>
              <w:spacing w:after="0" w:line="240" w:lineRule="auto"/>
              <w:jc w:val="center"/>
              <w:rPr>
                <w:lang w:eastAsia="ru-RU"/>
              </w:rPr>
            </w:pPr>
            <w:r w:rsidRPr="00686AE8">
              <w:rPr>
                <w:lang w:eastAsia="ru-RU"/>
              </w:rPr>
              <w:t>80 часов</w:t>
            </w:r>
          </w:p>
        </w:tc>
        <w:tc>
          <w:tcPr>
            <w:tcW w:w="1615" w:type="dxa"/>
            <w:tcMar>
              <w:left w:w="108" w:type="dxa"/>
            </w:tcMar>
            <w:vAlign w:val="center"/>
          </w:tcPr>
          <w:p w:rsidR="008002DB" w:rsidRPr="00686AE8" w:rsidRDefault="008002DB" w:rsidP="00686AE8">
            <w:pPr>
              <w:widowControl w:val="0"/>
              <w:spacing w:after="0" w:line="240" w:lineRule="auto"/>
              <w:jc w:val="center"/>
              <w:rPr>
                <w:lang w:eastAsia="ru-RU"/>
              </w:rPr>
            </w:pPr>
            <w:r w:rsidRPr="00686AE8">
              <w:rPr>
                <w:lang w:eastAsia="ru-RU"/>
              </w:rPr>
              <w:t>100 часов</w:t>
            </w:r>
          </w:p>
        </w:tc>
      </w:tr>
      <w:tr w:rsidR="008002DB" w:rsidRPr="00686AE8" w:rsidTr="004F1EA9">
        <w:trPr>
          <w:trHeight w:val="93"/>
        </w:trPr>
        <w:tc>
          <w:tcPr>
            <w:tcW w:w="3160" w:type="dxa"/>
            <w:tcMar>
              <w:left w:w="108" w:type="dxa"/>
            </w:tcMar>
            <w:vAlign w:val="center"/>
          </w:tcPr>
          <w:p w:rsidR="008002DB" w:rsidRPr="00686AE8" w:rsidRDefault="008002DB">
            <w:pPr>
              <w:widowControl w:val="0"/>
              <w:spacing w:after="0" w:line="240" w:lineRule="auto"/>
              <w:rPr>
                <w:b/>
                <w:i/>
                <w:lang w:eastAsia="ru-RU"/>
              </w:rPr>
            </w:pPr>
            <w:r w:rsidRPr="00686AE8">
              <w:rPr>
                <w:b/>
                <w:i/>
                <w:lang w:eastAsia="ru-RU"/>
              </w:rPr>
              <w:t>Формы промежуточной аттестации</w:t>
            </w:r>
          </w:p>
        </w:tc>
        <w:tc>
          <w:tcPr>
            <w:tcW w:w="3180" w:type="dxa"/>
            <w:tcMar>
              <w:left w:w="108" w:type="dxa"/>
            </w:tcMar>
            <w:vAlign w:val="center"/>
          </w:tcPr>
          <w:p w:rsidR="008002DB" w:rsidRPr="00686AE8" w:rsidRDefault="008002DB">
            <w:pPr>
              <w:widowControl w:val="0"/>
              <w:spacing w:after="0" w:line="240" w:lineRule="auto"/>
              <w:rPr>
                <w:b/>
                <w:i/>
                <w:lang w:eastAsia="ru-RU"/>
              </w:rPr>
            </w:pPr>
            <w:r w:rsidRPr="00686AE8">
              <w:rPr>
                <w:b/>
                <w:i/>
                <w:lang w:eastAsia="ru-RU"/>
              </w:rPr>
              <w:t>Экзамен</w:t>
            </w:r>
          </w:p>
        </w:tc>
        <w:tc>
          <w:tcPr>
            <w:tcW w:w="3230" w:type="dxa"/>
            <w:gridSpan w:val="2"/>
            <w:tcMar>
              <w:left w:w="108" w:type="dxa"/>
            </w:tcMar>
            <w:vAlign w:val="center"/>
          </w:tcPr>
          <w:p w:rsidR="008002DB" w:rsidRPr="00686AE8" w:rsidRDefault="008002DB">
            <w:pPr>
              <w:widowControl w:val="0"/>
              <w:spacing w:after="0" w:line="240" w:lineRule="auto"/>
              <w:rPr>
                <w:b/>
                <w:i/>
                <w:lang w:eastAsia="ru-RU"/>
              </w:rPr>
            </w:pPr>
            <w:r w:rsidRPr="00686AE8">
              <w:rPr>
                <w:b/>
                <w:i/>
                <w:lang w:val="en-US" w:eastAsia="ru-RU"/>
              </w:rPr>
              <w:t>I</w:t>
            </w:r>
            <w:r w:rsidRPr="00686AE8">
              <w:rPr>
                <w:b/>
                <w:i/>
                <w:lang w:eastAsia="ru-RU"/>
              </w:rPr>
              <w:t xml:space="preserve"> курс</w:t>
            </w:r>
          </w:p>
        </w:tc>
      </w:tr>
    </w:tbl>
    <w:p w:rsidR="008002DB" w:rsidRDefault="008002DB">
      <w:pPr>
        <w:spacing w:after="0"/>
        <w:ind w:firstLine="426"/>
        <w:jc w:val="both"/>
        <w:rPr>
          <w:bCs/>
          <w:iCs/>
          <w:lang w:eastAsia="ru-RU"/>
        </w:rPr>
      </w:pPr>
    </w:p>
    <w:p w:rsidR="00C0192D" w:rsidRPr="00C0192D" w:rsidRDefault="008002DB" w:rsidP="00C0192D">
      <w:pPr>
        <w:jc w:val="center"/>
        <w:rPr>
          <w:b/>
          <w:bCs/>
          <w:iCs/>
          <w:lang w:eastAsia="ru-RU"/>
        </w:rPr>
      </w:pPr>
      <w:r>
        <w:br w:type="page"/>
      </w:r>
      <w:bookmarkStart w:id="5" w:name="_Toc467567528"/>
      <w:bookmarkStart w:id="6" w:name="_Toc467220996"/>
      <w:bookmarkStart w:id="7" w:name="_Toc467567530"/>
      <w:bookmarkStart w:id="8" w:name="_Toc467220998"/>
      <w:bookmarkEnd w:id="5"/>
      <w:bookmarkEnd w:id="6"/>
      <w:bookmarkEnd w:id="7"/>
      <w:bookmarkEnd w:id="8"/>
      <w:r w:rsidR="00C0192D" w:rsidRPr="00C0192D">
        <w:rPr>
          <w:b/>
          <w:bCs/>
          <w:caps/>
          <w:sz w:val="22"/>
          <w:szCs w:val="22"/>
          <w:lang w:eastAsia="ru-RU"/>
        </w:rPr>
        <w:lastRenderedPageBreak/>
        <w:t>тематическое планирование</w:t>
      </w:r>
    </w:p>
    <w:p w:rsidR="00C0192D" w:rsidRPr="00C0192D" w:rsidRDefault="00C0192D" w:rsidP="00C0192D">
      <w:pPr>
        <w:keepNext/>
        <w:spacing w:after="0" w:line="240" w:lineRule="auto"/>
        <w:jc w:val="center"/>
        <w:outlineLvl w:val="0"/>
        <w:rPr>
          <w:b/>
          <w:bCs/>
          <w:caps/>
          <w:sz w:val="22"/>
          <w:szCs w:val="22"/>
          <w:lang w:eastAsia="ru-RU"/>
        </w:rPr>
      </w:pPr>
      <w:bookmarkStart w:id="9" w:name="_Toc467567529"/>
      <w:bookmarkStart w:id="10" w:name="_Toc467220997"/>
      <w:bookmarkStart w:id="11" w:name="_Toc453770595"/>
      <w:bookmarkStart w:id="12" w:name="_Toc453152134"/>
      <w:bookmarkEnd w:id="9"/>
      <w:bookmarkEnd w:id="10"/>
      <w:bookmarkEnd w:id="11"/>
      <w:bookmarkEnd w:id="12"/>
      <w:r w:rsidRPr="00C0192D">
        <w:rPr>
          <w:b/>
          <w:bCs/>
          <w:caps/>
          <w:sz w:val="22"/>
          <w:szCs w:val="22"/>
          <w:lang w:eastAsia="ru-RU"/>
        </w:rPr>
        <w:t xml:space="preserve">тематический (поурочный) план    11 </w:t>
      </w:r>
      <w:r w:rsidRPr="00C0192D">
        <w:rPr>
          <w:b/>
          <w:bCs/>
          <w:lang w:eastAsia="ru-RU"/>
        </w:rPr>
        <w:t>группа</w:t>
      </w:r>
    </w:p>
    <w:tbl>
      <w:tblPr>
        <w:tblW w:w="9914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42"/>
        <w:gridCol w:w="4178"/>
        <w:gridCol w:w="1109"/>
        <w:gridCol w:w="1143"/>
        <w:gridCol w:w="1217"/>
        <w:gridCol w:w="1625"/>
      </w:tblGrid>
      <w:tr w:rsidR="00C0192D" w:rsidRPr="00C0192D" w:rsidTr="00120458">
        <w:trPr>
          <w:trHeight w:val="20"/>
        </w:trPr>
        <w:tc>
          <w:tcPr>
            <w:tcW w:w="642" w:type="dxa"/>
            <w:vMerge w:val="restart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№</w:t>
            </w:r>
          </w:p>
        </w:tc>
        <w:tc>
          <w:tcPr>
            <w:tcW w:w="4178" w:type="dxa"/>
            <w:vMerge w:val="restart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Название разделов и тем</w:t>
            </w:r>
          </w:p>
        </w:tc>
        <w:tc>
          <w:tcPr>
            <w:tcW w:w="1109" w:type="dxa"/>
            <w:vMerge w:val="restart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Макс. учеб</w:t>
            </w:r>
            <w:proofErr w:type="gramStart"/>
            <w:r w:rsidRPr="00C0192D">
              <w:rPr>
                <w:color w:val="000000"/>
                <w:sz w:val="22"/>
                <w:szCs w:val="22"/>
                <w:lang w:eastAsia="ru-RU"/>
              </w:rPr>
              <w:t>.</w:t>
            </w:r>
            <w:proofErr w:type="gramEnd"/>
            <w:r w:rsidRPr="00C0192D">
              <w:rPr>
                <w:color w:val="000000"/>
                <w:sz w:val="22"/>
                <w:szCs w:val="22"/>
                <w:lang w:eastAsia="ru-RU"/>
              </w:rPr>
              <w:t xml:space="preserve"> </w:t>
            </w:r>
            <w:proofErr w:type="gramStart"/>
            <w:r w:rsidRPr="00C0192D">
              <w:rPr>
                <w:color w:val="000000"/>
                <w:sz w:val="22"/>
                <w:szCs w:val="22"/>
                <w:lang w:eastAsia="ru-RU"/>
              </w:rPr>
              <w:t>н</w:t>
            </w:r>
            <w:proofErr w:type="gramEnd"/>
            <w:r w:rsidRPr="00C0192D">
              <w:rPr>
                <w:color w:val="000000"/>
                <w:sz w:val="22"/>
                <w:szCs w:val="22"/>
                <w:lang w:eastAsia="ru-RU"/>
              </w:rPr>
              <w:t>агрузка</w:t>
            </w:r>
          </w:p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proofErr w:type="spellStart"/>
            <w:r w:rsidRPr="00C0192D">
              <w:rPr>
                <w:color w:val="000000"/>
                <w:sz w:val="22"/>
                <w:szCs w:val="22"/>
                <w:lang w:eastAsia="ru-RU"/>
              </w:rPr>
              <w:t>обуч</w:t>
            </w:r>
            <w:proofErr w:type="spellEnd"/>
            <w:r w:rsidRPr="00C0192D">
              <w:rPr>
                <w:color w:val="000000"/>
                <w:sz w:val="22"/>
                <w:szCs w:val="22"/>
                <w:lang w:eastAsia="ru-RU"/>
              </w:rPr>
              <w:t>.</w:t>
            </w:r>
          </w:p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(час)</w:t>
            </w:r>
          </w:p>
        </w:tc>
        <w:tc>
          <w:tcPr>
            <w:tcW w:w="1143" w:type="dxa"/>
            <w:vMerge w:val="restart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 xml:space="preserve">Самостоятельная учебная работа </w:t>
            </w:r>
            <w:proofErr w:type="spellStart"/>
            <w:r w:rsidRPr="00C0192D">
              <w:rPr>
                <w:color w:val="000000"/>
                <w:sz w:val="22"/>
                <w:szCs w:val="22"/>
                <w:lang w:eastAsia="ru-RU"/>
              </w:rPr>
              <w:t>обуч-ся</w:t>
            </w:r>
            <w:proofErr w:type="spellEnd"/>
          </w:p>
        </w:tc>
        <w:tc>
          <w:tcPr>
            <w:tcW w:w="2842" w:type="dxa"/>
            <w:gridSpan w:val="2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Количество обязательной аудиторной учебной нагрузки при очной форме обучения, часы</w:t>
            </w: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vMerge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4178" w:type="dxa"/>
            <w:vMerge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109" w:type="dxa"/>
            <w:vMerge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143" w:type="dxa"/>
            <w:vMerge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Всего</w:t>
            </w:r>
          </w:p>
        </w:tc>
        <w:tc>
          <w:tcPr>
            <w:tcW w:w="1625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 xml:space="preserve">В том числе лабораторные и </w:t>
            </w:r>
            <w:proofErr w:type="spellStart"/>
            <w:r w:rsidRPr="00C0192D">
              <w:rPr>
                <w:color w:val="000000"/>
                <w:sz w:val="22"/>
                <w:szCs w:val="22"/>
                <w:lang w:eastAsia="ru-RU"/>
              </w:rPr>
              <w:t>практ</w:t>
            </w:r>
            <w:proofErr w:type="spellEnd"/>
            <w:r w:rsidRPr="00C0192D">
              <w:rPr>
                <w:color w:val="000000"/>
                <w:sz w:val="22"/>
                <w:szCs w:val="22"/>
                <w:lang w:eastAsia="ru-RU"/>
              </w:rPr>
              <w:t>-е занятия</w:t>
            </w:r>
          </w:p>
        </w:tc>
      </w:tr>
      <w:tr w:rsidR="00C0192D" w:rsidRPr="00C0192D" w:rsidTr="00120458">
        <w:trPr>
          <w:trHeight w:val="20"/>
        </w:trPr>
        <w:tc>
          <w:tcPr>
            <w:tcW w:w="9914" w:type="dxa"/>
            <w:gridSpan w:val="6"/>
            <w:shd w:val="clear" w:color="auto" w:fill="CCC0D9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>1 семестр</w:t>
            </w: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</w:p>
        </w:tc>
        <w:tc>
          <w:tcPr>
            <w:tcW w:w="4178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>Введение</w:t>
            </w:r>
          </w:p>
        </w:tc>
        <w:tc>
          <w:tcPr>
            <w:tcW w:w="1109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</w:p>
        </w:tc>
        <w:tc>
          <w:tcPr>
            <w:tcW w:w="1217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1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Физика-наука о природе Естественнонаучный метод познания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b/>
                <w:color w:val="000000"/>
                <w:lang w:eastAsia="ru-RU"/>
              </w:rPr>
            </w:pPr>
          </w:p>
        </w:tc>
        <w:tc>
          <w:tcPr>
            <w:tcW w:w="4178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>Механика</w:t>
            </w:r>
          </w:p>
        </w:tc>
        <w:tc>
          <w:tcPr>
            <w:tcW w:w="1109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1143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</w:p>
        </w:tc>
        <w:tc>
          <w:tcPr>
            <w:tcW w:w="1217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1625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>4</w:t>
            </w: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Классическая механика Ньютона.</w:t>
            </w:r>
            <w:r w:rsidRPr="00C0192D">
              <w:rPr>
                <w:color w:val="000000"/>
                <w:sz w:val="22"/>
                <w:szCs w:val="22"/>
                <w:lang w:eastAsia="ru-RU"/>
              </w:rPr>
              <w:t xml:space="preserve"> Способы описания движения.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3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Перемещение. Скорость Равномерное прямолинейное движение.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4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lang w:eastAsia="ru-RU"/>
              </w:rPr>
            </w:pPr>
            <w:r w:rsidRPr="00C0192D">
              <w:rPr>
                <w:sz w:val="22"/>
                <w:szCs w:val="22"/>
                <w:lang w:eastAsia="ru-RU"/>
              </w:rPr>
              <w:t xml:space="preserve">Мгновенная скорость. </w:t>
            </w:r>
          </w:p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sz w:val="22"/>
                <w:szCs w:val="22"/>
                <w:lang w:eastAsia="ru-RU"/>
              </w:rPr>
              <w:t xml:space="preserve">Сложение скоростей. 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1</w:t>
            </w: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5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Решение задач</w:t>
            </w:r>
            <w:r w:rsidRPr="00C0192D">
              <w:rPr>
                <w:sz w:val="22"/>
                <w:szCs w:val="22"/>
                <w:lang w:eastAsia="ru-RU"/>
              </w:rPr>
              <w:t xml:space="preserve"> «Мгновенная скорость. Сложение скоростей». 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6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 xml:space="preserve">Ускорение. Единица ускорения. 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lang w:eastAsia="ru-RU"/>
              </w:rPr>
              <w:t>1</w:t>
            </w: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7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Решение задач «Ускорение. Скорость при движении с постоянным ускорением».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316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8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Свободное падение тел.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lang w:eastAsia="ru-RU"/>
              </w:rPr>
              <w:t>1</w:t>
            </w: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9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lang w:eastAsia="ru-RU"/>
              </w:rPr>
            </w:pPr>
            <w:r w:rsidRPr="00C0192D">
              <w:rPr>
                <w:sz w:val="22"/>
                <w:szCs w:val="22"/>
                <w:lang w:eastAsia="ru-RU"/>
              </w:rPr>
              <w:t>Равномерное движение точки по окружности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lang w:eastAsia="ru-RU"/>
              </w:rPr>
              <w:t>1</w:t>
            </w: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10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lang w:eastAsia="ru-RU"/>
              </w:rPr>
            </w:pPr>
            <w:r w:rsidRPr="00C0192D">
              <w:rPr>
                <w:sz w:val="22"/>
                <w:szCs w:val="22"/>
                <w:lang w:eastAsia="ru-RU"/>
              </w:rPr>
              <w:t>Обобщение материала по теме «Кинематика»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lang w:eastAsia="ru-RU"/>
              </w:rPr>
            </w:pPr>
            <w:r w:rsidRPr="00C0192D">
              <w:rPr>
                <w:sz w:val="22"/>
                <w:szCs w:val="22"/>
                <w:lang w:eastAsia="ru-RU"/>
              </w:rPr>
              <w:t>Контрольная работа по теме "Кинематика"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4178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Динамика</w:t>
            </w:r>
          </w:p>
        </w:tc>
        <w:tc>
          <w:tcPr>
            <w:tcW w:w="1109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 xml:space="preserve">  16</w:t>
            </w:r>
          </w:p>
        </w:tc>
        <w:tc>
          <w:tcPr>
            <w:tcW w:w="1143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</w:p>
        </w:tc>
        <w:tc>
          <w:tcPr>
            <w:tcW w:w="1217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 xml:space="preserve"> 16</w:t>
            </w:r>
          </w:p>
        </w:tc>
        <w:tc>
          <w:tcPr>
            <w:tcW w:w="1625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>3</w:t>
            </w: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12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Основное утверждение механики. I и II закон Ньютона.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III закон Ньютона Инерциальные системы отсчета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14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lang w:eastAsia="ru-RU"/>
              </w:rPr>
            </w:pPr>
            <w:r w:rsidRPr="00C0192D">
              <w:rPr>
                <w:sz w:val="22"/>
                <w:szCs w:val="22"/>
                <w:lang w:eastAsia="ru-RU"/>
              </w:rPr>
              <w:t>Решение задач по теме «Законы Ньютона»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lang w:eastAsia="ru-RU"/>
              </w:rPr>
              <w:t>1</w:t>
            </w: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Силы в природе. Силы всемирного тяготения</w:t>
            </w:r>
            <w:r w:rsidRPr="00C0192D">
              <w:rPr>
                <w:sz w:val="22"/>
                <w:szCs w:val="22"/>
                <w:lang w:eastAsia="ru-RU"/>
              </w:rPr>
              <w:t>. Закон всемирного тяготения.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lang w:eastAsia="ru-RU"/>
              </w:rPr>
              <w:t>1</w:t>
            </w: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16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Деформация и силы упругости. Закон Гука.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120458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Силы трения.</w:t>
            </w:r>
            <w:r w:rsidRPr="00C0192D">
              <w:rPr>
                <w:sz w:val="22"/>
                <w:szCs w:val="22"/>
                <w:lang w:eastAsia="ru-RU"/>
              </w:rPr>
              <w:t xml:space="preserve"> Силы сопротивления.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18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120458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sz w:val="22"/>
                <w:szCs w:val="22"/>
                <w:lang w:eastAsia="ru-RU"/>
              </w:rPr>
              <w:t>Решение задач по теме "</w:t>
            </w:r>
            <w:r w:rsidRPr="00C0192D">
              <w:rPr>
                <w:color w:val="000000"/>
                <w:sz w:val="22"/>
                <w:szCs w:val="22"/>
                <w:lang w:eastAsia="ru-RU"/>
              </w:rPr>
              <w:t xml:space="preserve">Силы в </w:t>
            </w:r>
            <w:r w:rsidR="00120458">
              <w:rPr>
                <w:color w:val="000000"/>
                <w:sz w:val="22"/>
                <w:szCs w:val="22"/>
                <w:lang w:eastAsia="ru-RU"/>
              </w:rPr>
              <w:t>п</w:t>
            </w:r>
            <w:r w:rsidRPr="00C0192D">
              <w:rPr>
                <w:color w:val="000000"/>
                <w:sz w:val="22"/>
                <w:szCs w:val="22"/>
                <w:lang w:eastAsia="ru-RU"/>
              </w:rPr>
              <w:t>рироде</w:t>
            </w:r>
            <w:r w:rsidRPr="00C0192D">
              <w:rPr>
                <w:sz w:val="22"/>
                <w:szCs w:val="22"/>
                <w:lang w:eastAsia="ru-RU"/>
              </w:rPr>
              <w:t>"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lang w:eastAsia="ru-RU"/>
              </w:rPr>
              <w:t>1</w:t>
            </w: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lang w:eastAsia="ru-RU"/>
              </w:rPr>
            </w:pPr>
            <w:r w:rsidRPr="00C0192D">
              <w:rPr>
                <w:sz w:val="22"/>
                <w:szCs w:val="22"/>
                <w:lang w:eastAsia="ru-RU"/>
              </w:rPr>
              <w:t>Контрольная работа по теме "Динамика"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</w:p>
        </w:tc>
        <w:tc>
          <w:tcPr>
            <w:tcW w:w="4178" w:type="dxa"/>
            <w:shd w:val="clear" w:color="auto" w:fill="E5DFEC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C0192D">
              <w:rPr>
                <w:b/>
                <w:bCs/>
                <w:sz w:val="22"/>
                <w:szCs w:val="22"/>
                <w:lang w:eastAsia="ru-RU"/>
              </w:rPr>
              <w:t>Законы сохранения в механике</w:t>
            </w:r>
          </w:p>
        </w:tc>
        <w:tc>
          <w:tcPr>
            <w:tcW w:w="1109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 xml:space="preserve">  18</w:t>
            </w:r>
          </w:p>
        </w:tc>
        <w:tc>
          <w:tcPr>
            <w:tcW w:w="1143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</w:p>
        </w:tc>
        <w:tc>
          <w:tcPr>
            <w:tcW w:w="1217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 xml:space="preserve"> 18</w:t>
            </w:r>
          </w:p>
        </w:tc>
        <w:tc>
          <w:tcPr>
            <w:tcW w:w="1625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>3</w:t>
            </w: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Импульс материальной точки.</w:t>
            </w:r>
            <w:r w:rsidRPr="00C0192D">
              <w:rPr>
                <w:sz w:val="22"/>
                <w:szCs w:val="22"/>
                <w:lang w:eastAsia="ru-RU"/>
              </w:rPr>
              <w:t xml:space="preserve"> </w:t>
            </w:r>
            <w:r w:rsidRPr="00C0192D">
              <w:rPr>
                <w:bCs/>
                <w:sz w:val="22"/>
                <w:szCs w:val="22"/>
                <w:lang w:eastAsia="ru-RU"/>
              </w:rPr>
              <w:t>Закон сохранения импульса</w:t>
            </w:r>
            <w:r w:rsidRPr="00C0192D">
              <w:rPr>
                <w:sz w:val="22"/>
                <w:szCs w:val="22"/>
                <w:lang w:eastAsia="ru-RU"/>
              </w:rPr>
              <w:t>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21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jc w:val="both"/>
              <w:rPr>
                <w:lang w:eastAsia="ru-RU"/>
              </w:rPr>
            </w:pPr>
            <w:r w:rsidRPr="00C0192D">
              <w:rPr>
                <w:sz w:val="22"/>
                <w:szCs w:val="22"/>
                <w:lang w:eastAsia="ru-RU"/>
              </w:rPr>
              <w:t xml:space="preserve">Работа силы. </w:t>
            </w:r>
            <w:proofErr w:type="spellStart"/>
            <w:r w:rsidRPr="00C0192D">
              <w:rPr>
                <w:sz w:val="22"/>
                <w:szCs w:val="22"/>
                <w:lang w:eastAsia="ru-RU"/>
              </w:rPr>
              <w:t>Мощность</w:t>
            </w:r>
            <w:proofErr w:type="gramStart"/>
            <w:r w:rsidRPr="00C0192D">
              <w:rPr>
                <w:sz w:val="22"/>
                <w:szCs w:val="22"/>
                <w:lang w:eastAsia="ru-RU"/>
              </w:rPr>
              <w:t>.Э</w:t>
            </w:r>
            <w:proofErr w:type="gramEnd"/>
            <w:r w:rsidRPr="00C0192D">
              <w:rPr>
                <w:sz w:val="22"/>
                <w:szCs w:val="22"/>
                <w:lang w:eastAsia="ru-RU"/>
              </w:rPr>
              <w:t>нергия</w:t>
            </w:r>
            <w:proofErr w:type="spellEnd"/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lang w:eastAsia="ru-RU"/>
              </w:rPr>
              <w:t>1</w:t>
            </w: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120458">
            <w:pPr>
              <w:spacing w:after="0" w:line="240" w:lineRule="auto"/>
              <w:jc w:val="both"/>
              <w:rPr>
                <w:lang w:eastAsia="ru-RU"/>
              </w:rPr>
            </w:pPr>
            <w:r w:rsidRPr="00C0192D">
              <w:rPr>
                <w:sz w:val="22"/>
                <w:szCs w:val="22"/>
                <w:lang w:eastAsia="ru-RU"/>
              </w:rPr>
              <w:t xml:space="preserve"> Кинетическая энергия.</w:t>
            </w:r>
            <w:r w:rsidR="00120458">
              <w:rPr>
                <w:sz w:val="22"/>
                <w:szCs w:val="22"/>
                <w:lang w:eastAsia="ru-RU"/>
              </w:rPr>
              <w:t xml:space="preserve"> </w:t>
            </w:r>
            <w:r w:rsidRPr="00C0192D">
              <w:rPr>
                <w:sz w:val="22"/>
                <w:szCs w:val="22"/>
                <w:lang w:eastAsia="ru-RU"/>
              </w:rPr>
              <w:t>Потенциальная энергия.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23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lang w:eastAsia="ru-RU"/>
              </w:rPr>
            </w:pPr>
            <w:r w:rsidRPr="00C0192D">
              <w:rPr>
                <w:sz w:val="22"/>
                <w:szCs w:val="22"/>
                <w:lang w:eastAsia="ru-RU"/>
              </w:rPr>
              <w:t xml:space="preserve">Решение задач по теме " Работа силы. </w:t>
            </w:r>
            <w:r w:rsidRPr="00C0192D">
              <w:rPr>
                <w:sz w:val="22"/>
                <w:szCs w:val="22"/>
                <w:lang w:eastAsia="ru-RU"/>
              </w:rPr>
              <w:lastRenderedPageBreak/>
              <w:t>Мощность. Энергия</w:t>
            </w:r>
            <w:proofErr w:type="gramStart"/>
            <w:r w:rsidRPr="00C0192D">
              <w:rPr>
                <w:sz w:val="22"/>
                <w:szCs w:val="22"/>
                <w:lang w:eastAsia="ru-RU"/>
              </w:rPr>
              <w:t>."</w:t>
            </w:r>
            <w:proofErr w:type="gramEnd"/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lastRenderedPageBreak/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lang w:eastAsia="ru-RU"/>
              </w:rPr>
              <w:t>1</w:t>
            </w: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lastRenderedPageBreak/>
              <w:t>24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jc w:val="both"/>
              <w:rPr>
                <w:lang w:eastAsia="ru-RU"/>
              </w:rPr>
            </w:pPr>
            <w:r w:rsidRPr="00C0192D">
              <w:rPr>
                <w:sz w:val="22"/>
                <w:szCs w:val="22"/>
                <w:lang w:eastAsia="ru-RU"/>
              </w:rPr>
              <w:t xml:space="preserve"> Равновесие тел.</w:t>
            </w:r>
            <w:r w:rsidRPr="00C0192D">
              <w:rPr>
                <w:bCs/>
                <w:sz w:val="22"/>
                <w:szCs w:val="22"/>
                <w:lang w:eastAsia="ru-RU"/>
              </w:rPr>
              <w:t xml:space="preserve"> Решение задач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25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jc w:val="both"/>
              <w:rPr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Обобщение по теме  «Механика».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lang w:eastAsia="ru-RU"/>
              </w:rPr>
              <w:t>1</w:t>
            </w: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26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jc w:val="both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Контрольная работа по теме «Механика»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27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bCs/>
                <w:lang w:eastAsia="ru-RU"/>
              </w:rPr>
            </w:pPr>
            <w:r w:rsidRPr="00C0192D">
              <w:rPr>
                <w:sz w:val="22"/>
                <w:szCs w:val="22"/>
                <w:lang w:eastAsia="ru-RU"/>
              </w:rPr>
              <w:t>Основные положения молекулярно-кинетической теории.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jc w:val="both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 xml:space="preserve"> </w:t>
            </w:r>
            <w:r w:rsidRPr="00C0192D">
              <w:rPr>
                <w:sz w:val="22"/>
                <w:szCs w:val="22"/>
                <w:lang w:eastAsia="ru-RU"/>
              </w:rPr>
              <w:t>Масса молекул. Количества вещества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b/>
                <w:color w:val="000000"/>
                <w:lang w:eastAsia="ru-RU"/>
              </w:rPr>
            </w:pPr>
          </w:p>
        </w:tc>
        <w:tc>
          <w:tcPr>
            <w:tcW w:w="4178" w:type="dxa"/>
            <w:shd w:val="clear" w:color="auto" w:fill="E5DFEC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C0192D">
              <w:rPr>
                <w:b/>
                <w:bCs/>
                <w:sz w:val="22"/>
                <w:szCs w:val="22"/>
                <w:lang w:eastAsia="ru-RU"/>
              </w:rPr>
              <w:t>Молекулярная физика</w:t>
            </w:r>
          </w:p>
        </w:tc>
        <w:tc>
          <w:tcPr>
            <w:tcW w:w="1109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lang w:eastAsia="ru-RU"/>
              </w:rPr>
              <w:t>22</w:t>
            </w:r>
          </w:p>
        </w:tc>
        <w:tc>
          <w:tcPr>
            <w:tcW w:w="1143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</w:p>
        </w:tc>
        <w:tc>
          <w:tcPr>
            <w:tcW w:w="1217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lang w:eastAsia="ru-RU"/>
              </w:rPr>
              <w:t>22</w:t>
            </w:r>
          </w:p>
        </w:tc>
        <w:tc>
          <w:tcPr>
            <w:tcW w:w="1625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lang w:eastAsia="ru-RU"/>
              </w:rPr>
              <w:t>4</w:t>
            </w: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29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lang w:eastAsia="ru-RU"/>
              </w:rPr>
            </w:pPr>
            <w:r w:rsidRPr="00C0192D">
              <w:rPr>
                <w:sz w:val="22"/>
                <w:szCs w:val="22"/>
                <w:lang w:eastAsia="ru-RU"/>
              </w:rPr>
              <w:t>Строение газообразных, жидких и твердых тел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30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lang w:eastAsia="ru-RU"/>
              </w:rPr>
            </w:pPr>
            <w:r w:rsidRPr="00C0192D">
              <w:rPr>
                <w:lang w:eastAsia="ru-RU"/>
              </w:rPr>
              <w:t>Идеальный газ.</w:t>
            </w:r>
            <w:r w:rsidRPr="00C0192D">
              <w:rPr>
                <w:sz w:val="22"/>
                <w:szCs w:val="22"/>
                <w:lang w:eastAsia="ru-RU"/>
              </w:rPr>
              <w:t xml:space="preserve"> Основное уравнение МКТ газов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31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Температура. Определение температуры.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32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lang w:eastAsia="ru-RU"/>
              </w:rPr>
            </w:pPr>
            <w:r w:rsidRPr="00C0192D">
              <w:rPr>
                <w:sz w:val="22"/>
                <w:szCs w:val="22"/>
                <w:lang w:eastAsia="ru-RU"/>
              </w:rPr>
              <w:t>Абсолютная температура. Измерение скоростей молекул газа.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lang w:eastAsia="ru-RU"/>
              </w:rPr>
              <w:t>1</w:t>
            </w: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33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Решение задач по теме "Температура. Абсолютная температура"..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34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Уравнение состояния идеального газа. Газовые законы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1</w:t>
            </w: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jc w:val="both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Насыщенный пар</w:t>
            </w:r>
            <w:r w:rsidR="00120458">
              <w:rPr>
                <w:bCs/>
                <w:sz w:val="22"/>
                <w:szCs w:val="22"/>
                <w:lang w:eastAsia="ru-RU"/>
              </w:rPr>
              <w:t>.</w:t>
            </w:r>
            <w:r w:rsidRPr="00C0192D">
              <w:rPr>
                <w:bCs/>
                <w:sz w:val="22"/>
                <w:szCs w:val="22"/>
                <w:lang w:eastAsia="ru-RU"/>
              </w:rPr>
              <w:t xml:space="preserve"> Кипение.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lang w:eastAsia="ru-RU"/>
              </w:rPr>
              <w:t>1</w:t>
            </w: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36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jc w:val="both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Влажность воздуха.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 xml:space="preserve">  37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jc w:val="both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Кристаллические тела</w:t>
            </w:r>
          </w:p>
          <w:p w:rsidR="00C0192D" w:rsidRPr="00C0192D" w:rsidRDefault="00C0192D" w:rsidP="00C0192D">
            <w:pPr>
              <w:spacing w:after="0" w:line="240" w:lineRule="auto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Аморфные тела</w:t>
            </w:r>
            <w:r w:rsidRPr="00C0192D">
              <w:rPr>
                <w:sz w:val="22"/>
                <w:szCs w:val="22"/>
                <w:lang w:eastAsia="ru-RU"/>
              </w:rPr>
              <w:t xml:space="preserve"> 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 xml:space="preserve">  38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jc w:val="both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Обобщение по теме «Основы молекулярной физики»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39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jc w:val="both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 xml:space="preserve">Контрольная работа </w:t>
            </w:r>
          </w:p>
          <w:p w:rsidR="00C0192D" w:rsidRPr="00C0192D" w:rsidRDefault="00C0192D" w:rsidP="00C0192D">
            <w:pPr>
              <w:spacing w:after="0" w:line="240" w:lineRule="auto"/>
              <w:jc w:val="both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"Основы молекулярной физики"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lang w:eastAsia="ru-RU"/>
              </w:rPr>
              <w:t>1</w:t>
            </w: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4178" w:type="dxa"/>
            <w:shd w:val="clear" w:color="auto" w:fill="E5DFEC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C0192D">
              <w:rPr>
                <w:b/>
                <w:bCs/>
                <w:sz w:val="22"/>
                <w:szCs w:val="22"/>
                <w:lang w:eastAsia="ru-RU"/>
              </w:rPr>
              <w:t>Основы термодинамики</w:t>
            </w:r>
          </w:p>
        </w:tc>
        <w:tc>
          <w:tcPr>
            <w:tcW w:w="1109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</w:p>
        </w:tc>
        <w:tc>
          <w:tcPr>
            <w:tcW w:w="1217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40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jc w:val="both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Внутренняя энергия. Работа в термодинамике.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4820" w:type="dxa"/>
            <w:gridSpan w:val="2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right"/>
              <w:rPr>
                <w:b/>
                <w:bCs/>
                <w:lang w:eastAsia="ru-RU"/>
              </w:rPr>
            </w:pPr>
            <w:r w:rsidRPr="00C0192D">
              <w:rPr>
                <w:b/>
                <w:bCs/>
                <w:sz w:val="22"/>
                <w:szCs w:val="22"/>
                <w:lang w:eastAsia="ru-RU"/>
              </w:rPr>
              <w:t xml:space="preserve">Итого за 1 семестр </w:t>
            </w:r>
          </w:p>
        </w:tc>
        <w:tc>
          <w:tcPr>
            <w:tcW w:w="1109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right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>80</w:t>
            </w:r>
          </w:p>
        </w:tc>
        <w:tc>
          <w:tcPr>
            <w:tcW w:w="1143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right"/>
              <w:rPr>
                <w:b/>
                <w:color w:val="000000"/>
                <w:lang w:eastAsia="ru-RU"/>
              </w:rPr>
            </w:pPr>
          </w:p>
        </w:tc>
        <w:tc>
          <w:tcPr>
            <w:tcW w:w="1217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right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>80</w:t>
            </w:r>
          </w:p>
        </w:tc>
        <w:tc>
          <w:tcPr>
            <w:tcW w:w="1625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right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>14</w:t>
            </w:r>
          </w:p>
        </w:tc>
      </w:tr>
      <w:tr w:rsidR="00C0192D" w:rsidRPr="00C0192D" w:rsidTr="00120458">
        <w:trPr>
          <w:trHeight w:val="20"/>
        </w:trPr>
        <w:tc>
          <w:tcPr>
            <w:tcW w:w="9914" w:type="dxa"/>
            <w:gridSpan w:val="6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val="en-US" w:eastAsia="ru-RU"/>
              </w:rPr>
              <w:t>II</w:t>
            </w: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 xml:space="preserve"> семестр</w:t>
            </w: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4178" w:type="dxa"/>
            <w:shd w:val="clear" w:color="auto" w:fill="E5DFEC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C0192D">
              <w:rPr>
                <w:b/>
                <w:bCs/>
                <w:sz w:val="22"/>
                <w:szCs w:val="22"/>
                <w:lang w:eastAsia="ru-RU"/>
              </w:rPr>
              <w:t>Основы термодинамики</w:t>
            </w:r>
          </w:p>
        </w:tc>
        <w:tc>
          <w:tcPr>
            <w:tcW w:w="1109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143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</w:p>
        </w:tc>
        <w:tc>
          <w:tcPr>
            <w:tcW w:w="1217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 xml:space="preserve"> 6</w:t>
            </w:r>
          </w:p>
        </w:tc>
        <w:tc>
          <w:tcPr>
            <w:tcW w:w="1625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1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jc w:val="both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Первый закон термодинамики</w:t>
            </w:r>
            <w:proofErr w:type="gramStart"/>
            <w:r w:rsidRPr="00C0192D">
              <w:rPr>
                <w:bCs/>
                <w:sz w:val="22"/>
                <w:szCs w:val="22"/>
                <w:lang w:eastAsia="ru-RU"/>
              </w:rPr>
              <w:t>.</w:t>
            </w:r>
            <w:proofErr w:type="gramEnd"/>
            <w:r w:rsidRPr="00C0192D">
              <w:rPr>
                <w:bCs/>
                <w:sz w:val="22"/>
                <w:szCs w:val="22"/>
                <w:lang w:eastAsia="ru-RU"/>
              </w:rPr>
              <w:t xml:space="preserve"> </w:t>
            </w:r>
            <w:proofErr w:type="gramStart"/>
            <w:r w:rsidRPr="00C0192D">
              <w:rPr>
                <w:bCs/>
                <w:sz w:val="22"/>
                <w:szCs w:val="22"/>
                <w:lang w:eastAsia="ru-RU"/>
              </w:rPr>
              <w:t>т</w:t>
            </w:r>
            <w:proofErr w:type="gramEnd"/>
            <w:r w:rsidRPr="00C0192D">
              <w:rPr>
                <w:bCs/>
                <w:sz w:val="22"/>
                <w:szCs w:val="22"/>
                <w:lang w:eastAsia="ru-RU"/>
              </w:rPr>
              <w:t>ермодинамики. Применение 1 закона термодинамики.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jc w:val="both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Принцип действия тепловых двигателей. КПД.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3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jc w:val="both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Контрольная работа по теме «Основы термодинамики»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4178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>Электростатика</w:t>
            </w:r>
          </w:p>
        </w:tc>
        <w:tc>
          <w:tcPr>
            <w:tcW w:w="1109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>8</w:t>
            </w:r>
          </w:p>
        </w:tc>
        <w:tc>
          <w:tcPr>
            <w:tcW w:w="1143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</w:p>
        </w:tc>
        <w:tc>
          <w:tcPr>
            <w:tcW w:w="1217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 xml:space="preserve"> 8</w:t>
            </w:r>
          </w:p>
        </w:tc>
        <w:tc>
          <w:tcPr>
            <w:tcW w:w="1625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>3</w:t>
            </w: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4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jc w:val="both"/>
              <w:rPr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Закон Кулона.</w:t>
            </w:r>
            <w:r w:rsidRPr="00C0192D">
              <w:rPr>
                <w:sz w:val="22"/>
                <w:szCs w:val="22"/>
                <w:lang w:eastAsia="ru-RU"/>
              </w:rPr>
              <w:t xml:space="preserve"> </w:t>
            </w:r>
          </w:p>
          <w:p w:rsidR="00C0192D" w:rsidRPr="00C0192D" w:rsidRDefault="00C0192D" w:rsidP="00C0192D">
            <w:pPr>
              <w:spacing w:after="0" w:line="240" w:lineRule="auto"/>
              <w:jc w:val="both"/>
              <w:rPr>
                <w:bCs/>
                <w:lang w:eastAsia="ru-RU"/>
              </w:rPr>
            </w:pPr>
            <w:r w:rsidRPr="00C0192D">
              <w:rPr>
                <w:sz w:val="22"/>
                <w:szCs w:val="22"/>
                <w:lang w:eastAsia="ru-RU"/>
              </w:rPr>
              <w:t>Электрическое поле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lang w:eastAsia="ru-RU"/>
              </w:rPr>
              <w:t>1</w:t>
            </w: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5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Потенциал электрического поля, разность потенциалов.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6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 xml:space="preserve"> Электроемкость. Конденсаторы</w:t>
            </w:r>
          </w:p>
          <w:p w:rsidR="00C0192D" w:rsidRPr="00C0192D" w:rsidRDefault="00C0192D" w:rsidP="00C0192D">
            <w:pPr>
              <w:spacing w:after="0" w:line="240" w:lineRule="auto"/>
              <w:rPr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 xml:space="preserve">. 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lang w:eastAsia="ru-RU"/>
              </w:rPr>
              <w:t>1</w:t>
            </w: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7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Контрольная</w:t>
            </w:r>
            <w:r w:rsidRPr="00C0192D">
              <w:rPr>
                <w:sz w:val="22"/>
                <w:szCs w:val="22"/>
                <w:lang w:eastAsia="ru-RU"/>
              </w:rPr>
              <w:t xml:space="preserve"> работа</w:t>
            </w:r>
            <w:proofErr w:type="gramStart"/>
            <w:r w:rsidRPr="00C0192D">
              <w:rPr>
                <w:b/>
                <w:sz w:val="22"/>
                <w:szCs w:val="22"/>
                <w:lang w:eastAsia="ru-RU"/>
              </w:rPr>
              <w:t xml:space="preserve"> </w:t>
            </w:r>
            <w:r w:rsidRPr="00C0192D">
              <w:rPr>
                <w:sz w:val="22"/>
                <w:szCs w:val="22"/>
                <w:lang w:eastAsia="ru-RU"/>
              </w:rPr>
              <w:t>.</w:t>
            </w:r>
            <w:proofErr w:type="gramEnd"/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 xml:space="preserve"> «</w:t>
            </w:r>
            <w:r w:rsidRPr="00C0192D">
              <w:rPr>
                <w:color w:val="000000"/>
                <w:sz w:val="22"/>
                <w:szCs w:val="22"/>
                <w:lang w:eastAsia="ru-RU"/>
              </w:rPr>
              <w:t>Электростатика</w:t>
            </w:r>
            <w:r w:rsidRPr="00C0192D">
              <w:rPr>
                <w:sz w:val="22"/>
                <w:szCs w:val="22"/>
                <w:lang w:eastAsia="ru-RU"/>
              </w:rPr>
              <w:t xml:space="preserve"> «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lang w:eastAsia="ru-RU"/>
              </w:rPr>
              <w:t>1</w:t>
            </w: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4178" w:type="dxa"/>
            <w:shd w:val="clear" w:color="auto" w:fill="E5DFEC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b/>
                <w:lang w:eastAsia="ru-RU"/>
              </w:rPr>
            </w:pPr>
            <w:r w:rsidRPr="00C0192D">
              <w:rPr>
                <w:b/>
                <w:sz w:val="22"/>
                <w:szCs w:val="22"/>
                <w:lang w:eastAsia="ru-RU"/>
              </w:rPr>
              <w:t>Законы постоянного тока</w:t>
            </w:r>
          </w:p>
        </w:tc>
        <w:tc>
          <w:tcPr>
            <w:tcW w:w="1109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>10</w:t>
            </w:r>
          </w:p>
        </w:tc>
        <w:tc>
          <w:tcPr>
            <w:tcW w:w="1143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</w:p>
        </w:tc>
        <w:tc>
          <w:tcPr>
            <w:tcW w:w="1217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>10</w:t>
            </w:r>
          </w:p>
        </w:tc>
        <w:tc>
          <w:tcPr>
            <w:tcW w:w="1625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>1</w:t>
            </w: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8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Электрический ток</w:t>
            </w:r>
          </w:p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. Закон Ома для участка цепи</w:t>
            </w:r>
            <w:proofErr w:type="gramStart"/>
            <w:r w:rsidRPr="00C0192D">
              <w:rPr>
                <w:color w:val="000000"/>
                <w:sz w:val="22"/>
                <w:szCs w:val="22"/>
                <w:lang w:eastAsia="ru-RU"/>
              </w:rPr>
              <w:t>..</w:t>
            </w:r>
            <w:proofErr w:type="gramEnd"/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9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lang w:eastAsia="ru-RU"/>
              </w:rPr>
            </w:pPr>
            <w:r w:rsidRPr="00C0192D">
              <w:rPr>
                <w:sz w:val="22"/>
                <w:szCs w:val="22"/>
                <w:lang w:eastAsia="ru-RU"/>
              </w:rPr>
              <w:t>Работа и мощность постоянного тока.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lang w:eastAsia="ru-RU"/>
              </w:rPr>
              <w:t>1</w:t>
            </w: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10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lang w:eastAsia="ru-RU"/>
              </w:rPr>
            </w:pPr>
            <w:r w:rsidRPr="00C0192D">
              <w:rPr>
                <w:sz w:val="22"/>
                <w:szCs w:val="22"/>
                <w:lang w:eastAsia="ru-RU"/>
              </w:rPr>
              <w:t>Электрическая проводимость различных веществ.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lastRenderedPageBreak/>
              <w:t>11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Электрический ток в вакууме, жидкостях</w:t>
            </w:r>
            <w:r w:rsidRPr="00C0192D">
              <w:rPr>
                <w:sz w:val="22"/>
                <w:szCs w:val="22"/>
                <w:lang w:eastAsia="ru-RU"/>
              </w:rPr>
              <w:t xml:space="preserve"> и газах.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12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Контрольная работа   по теме «</w:t>
            </w:r>
            <w:r w:rsidRPr="00C0192D">
              <w:rPr>
                <w:sz w:val="22"/>
                <w:szCs w:val="22"/>
                <w:lang w:eastAsia="ru-RU"/>
              </w:rPr>
              <w:t>Законы постоянного тока».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4178" w:type="dxa"/>
            <w:shd w:val="clear" w:color="auto" w:fill="E5DFEC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jc w:val="both"/>
              <w:rPr>
                <w:b/>
                <w:bCs/>
                <w:lang w:eastAsia="ru-RU"/>
              </w:rPr>
            </w:pPr>
            <w:r w:rsidRPr="00C0192D">
              <w:rPr>
                <w:b/>
                <w:bCs/>
                <w:sz w:val="22"/>
                <w:szCs w:val="22"/>
                <w:lang w:eastAsia="ru-RU"/>
              </w:rPr>
              <w:t>Магнитное поле</w:t>
            </w:r>
          </w:p>
        </w:tc>
        <w:tc>
          <w:tcPr>
            <w:tcW w:w="1109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 xml:space="preserve">  12</w:t>
            </w:r>
          </w:p>
        </w:tc>
        <w:tc>
          <w:tcPr>
            <w:tcW w:w="1143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</w:p>
        </w:tc>
        <w:tc>
          <w:tcPr>
            <w:tcW w:w="1217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>12</w:t>
            </w:r>
          </w:p>
        </w:tc>
        <w:tc>
          <w:tcPr>
            <w:tcW w:w="1625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>1</w:t>
            </w: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jc w:val="both"/>
              <w:rPr>
                <w:lang w:eastAsia="ru-RU"/>
              </w:rPr>
            </w:pPr>
            <w:r w:rsidRPr="00C0192D">
              <w:rPr>
                <w:sz w:val="22"/>
                <w:szCs w:val="22"/>
                <w:lang w:eastAsia="ru-RU"/>
              </w:rPr>
              <w:t>Закон Ампера.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14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jc w:val="both"/>
              <w:rPr>
                <w:lang w:eastAsia="ru-RU"/>
              </w:rPr>
            </w:pPr>
            <w:r w:rsidRPr="00C0192D">
              <w:rPr>
                <w:sz w:val="22"/>
                <w:szCs w:val="22"/>
                <w:lang w:eastAsia="ru-RU"/>
              </w:rPr>
              <w:t xml:space="preserve">Действие магнитного поля на движущийся заряд. 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lang w:eastAsia="ru-RU"/>
              </w:rPr>
              <w:t>1</w:t>
            </w: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lang w:eastAsia="ru-RU"/>
              </w:rPr>
            </w:pPr>
            <w:r w:rsidRPr="00C0192D">
              <w:rPr>
                <w:sz w:val="22"/>
                <w:szCs w:val="22"/>
                <w:lang w:eastAsia="ru-RU"/>
              </w:rPr>
              <w:t>Закон электромагнитной индукции.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16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jc w:val="both"/>
              <w:rPr>
                <w:lang w:eastAsia="ru-RU"/>
              </w:rPr>
            </w:pPr>
            <w:r w:rsidRPr="00C0192D">
              <w:rPr>
                <w:sz w:val="22"/>
                <w:szCs w:val="22"/>
                <w:lang w:eastAsia="ru-RU"/>
              </w:rPr>
              <w:t>ЭДС индукции в движущихся проводниках.</w:t>
            </w:r>
            <w:r w:rsidRPr="00C0192D">
              <w:rPr>
                <w:bCs/>
                <w:sz w:val="22"/>
                <w:szCs w:val="22"/>
                <w:lang w:eastAsia="ru-RU"/>
              </w:rPr>
              <w:t xml:space="preserve"> Самоиндукция.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 xml:space="preserve">Обобщение по теме </w:t>
            </w:r>
          </w:p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«Магнитное поле»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18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 xml:space="preserve">Контрольная работа </w:t>
            </w:r>
            <w:r w:rsidRPr="00C0192D">
              <w:rPr>
                <w:color w:val="000000"/>
                <w:sz w:val="22"/>
                <w:szCs w:val="22"/>
                <w:lang w:eastAsia="ru-RU"/>
              </w:rPr>
              <w:t>«Магнитное поле»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b/>
                <w:color w:val="000000"/>
                <w:lang w:eastAsia="ru-RU"/>
              </w:rPr>
            </w:pPr>
          </w:p>
        </w:tc>
        <w:tc>
          <w:tcPr>
            <w:tcW w:w="4178" w:type="dxa"/>
            <w:shd w:val="clear" w:color="auto" w:fill="E5DFEC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C0192D">
              <w:rPr>
                <w:b/>
                <w:bCs/>
                <w:sz w:val="22"/>
                <w:szCs w:val="22"/>
                <w:lang w:eastAsia="ru-RU"/>
              </w:rPr>
              <w:t xml:space="preserve"> Колебания и волны.</w:t>
            </w:r>
          </w:p>
        </w:tc>
        <w:tc>
          <w:tcPr>
            <w:tcW w:w="1109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 xml:space="preserve">  20</w:t>
            </w:r>
          </w:p>
        </w:tc>
        <w:tc>
          <w:tcPr>
            <w:tcW w:w="1143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</w:p>
        </w:tc>
        <w:tc>
          <w:tcPr>
            <w:tcW w:w="1217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1625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>3</w:t>
            </w: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lang w:eastAsia="ru-RU"/>
              </w:rPr>
            </w:pPr>
            <w:r w:rsidRPr="00C0192D">
              <w:rPr>
                <w:sz w:val="22"/>
                <w:szCs w:val="22"/>
                <w:lang w:eastAsia="ru-RU"/>
              </w:rPr>
              <w:t>Свободные и вынужденные колебания.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lang w:eastAsia="ru-RU"/>
              </w:rPr>
            </w:pPr>
            <w:r w:rsidRPr="00C0192D">
              <w:rPr>
                <w:sz w:val="22"/>
                <w:szCs w:val="22"/>
                <w:lang w:eastAsia="ru-RU"/>
              </w:rPr>
              <w:t>Гармонические колебания</w:t>
            </w:r>
          </w:p>
          <w:p w:rsidR="00C0192D" w:rsidRPr="00C0192D" w:rsidRDefault="00C0192D" w:rsidP="00C0192D">
            <w:pPr>
              <w:spacing w:after="0" w:line="240" w:lineRule="auto"/>
              <w:rPr>
                <w:lang w:eastAsia="ru-RU"/>
              </w:rPr>
            </w:pPr>
            <w:r w:rsidRPr="00C0192D">
              <w:rPr>
                <w:sz w:val="22"/>
                <w:szCs w:val="22"/>
                <w:lang w:eastAsia="ru-RU"/>
              </w:rPr>
              <w:t>Решение задач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21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lang w:eastAsia="ru-RU"/>
              </w:rPr>
            </w:pPr>
            <w:r w:rsidRPr="00C0192D">
              <w:rPr>
                <w:sz w:val="22"/>
                <w:szCs w:val="22"/>
                <w:lang w:eastAsia="ru-RU"/>
              </w:rPr>
              <w:t>Электромагнитные колебания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lang w:eastAsia="ru-RU"/>
              </w:rPr>
            </w:pPr>
            <w:r w:rsidRPr="00C0192D">
              <w:rPr>
                <w:sz w:val="22"/>
                <w:szCs w:val="22"/>
                <w:lang w:eastAsia="ru-RU"/>
              </w:rPr>
              <w:t>Активное сопротивление.</w:t>
            </w:r>
          </w:p>
          <w:p w:rsidR="00C0192D" w:rsidRPr="00C0192D" w:rsidRDefault="00C0192D" w:rsidP="00C0192D">
            <w:pPr>
              <w:spacing w:after="0" w:line="240" w:lineRule="auto"/>
              <w:rPr>
                <w:lang w:eastAsia="ru-RU"/>
              </w:rPr>
            </w:pPr>
            <w:r w:rsidRPr="00C0192D">
              <w:rPr>
                <w:sz w:val="22"/>
                <w:szCs w:val="22"/>
                <w:lang w:eastAsia="ru-RU"/>
              </w:rPr>
              <w:t xml:space="preserve">Конденсатор и катушка в цепи переменного тока. 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23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lang w:eastAsia="ru-RU"/>
              </w:rPr>
            </w:pPr>
            <w:r w:rsidRPr="00C0192D">
              <w:rPr>
                <w:sz w:val="22"/>
                <w:szCs w:val="22"/>
                <w:lang w:eastAsia="ru-RU"/>
              </w:rPr>
              <w:t>Получение, передача и использование электрической энергии.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lang w:eastAsia="ru-RU"/>
              </w:rPr>
              <w:t>1</w:t>
            </w: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Механические волны, их распространение.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lang w:eastAsia="ru-RU"/>
              </w:rPr>
              <w:t>1</w:t>
            </w: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25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Длина и скорость волны.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26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Электромагнитные волны.</w:t>
            </w:r>
          </w:p>
          <w:p w:rsidR="00C0192D" w:rsidRPr="00C0192D" w:rsidRDefault="00C0192D" w:rsidP="00C0192D">
            <w:pPr>
              <w:spacing w:after="0" w:line="240" w:lineRule="auto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Принципы радиосвязи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27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 xml:space="preserve"> Радиолокация. Телевидение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Контрольная работа «Колебания и волны "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lang w:eastAsia="ru-RU"/>
              </w:rPr>
              <w:t>1</w:t>
            </w: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4178" w:type="dxa"/>
            <w:shd w:val="clear" w:color="auto" w:fill="E5DFEC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C0192D">
              <w:rPr>
                <w:b/>
                <w:bCs/>
                <w:sz w:val="22"/>
                <w:szCs w:val="22"/>
                <w:lang w:eastAsia="ru-RU"/>
              </w:rPr>
              <w:t xml:space="preserve"> Оптика </w:t>
            </w:r>
          </w:p>
        </w:tc>
        <w:tc>
          <w:tcPr>
            <w:tcW w:w="1109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1143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</w:p>
        </w:tc>
        <w:tc>
          <w:tcPr>
            <w:tcW w:w="1217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1625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>4</w:t>
            </w: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29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Скорость света. Законы отражения и преломления света.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30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Линза. Построение изображения в линзе.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lang w:eastAsia="ru-RU"/>
              </w:rPr>
              <w:t>1</w:t>
            </w: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31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Формула тонкой линзы. Увеличение линзы.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lang w:eastAsia="ru-RU"/>
              </w:rPr>
              <w:t>1</w:t>
            </w: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32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Дисперсия света.</w:t>
            </w:r>
          </w:p>
          <w:p w:rsidR="00C0192D" w:rsidRPr="00C0192D" w:rsidRDefault="00C0192D" w:rsidP="00C0192D">
            <w:pPr>
              <w:spacing w:after="0" w:line="240" w:lineRule="auto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Интерференция света.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33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Дифракция механических волн и света.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34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Законы электродинамики и принцип относительности.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lang w:eastAsia="ru-RU"/>
              </w:rPr>
              <w:t>1</w:t>
            </w: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Постулаты теории относительности.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36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Виды излучений. Решение задач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lang w:eastAsia="ru-RU"/>
              </w:rPr>
              <w:t>1</w:t>
            </w: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37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Виды спектров. Инфракрасные и ультрафиолетовые излучения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38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Контрольная работа по теме "Оптика"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4178" w:type="dxa"/>
            <w:shd w:val="clear" w:color="auto" w:fill="E5DFEC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C0192D">
              <w:rPr>
                <w:b/>
                <w:bCs/>
                <w:sz w:val="22"/>
                <w:szCs w:val="22"/>
                <w:lang w:eastAsia="ru-RU"/>
              </w:rPr>
              <w:t xml:space="preserve"> Квантовая физика</w:t>
            </w:r>
          </w:p>
        </w:tc>
        <w:tc>
          <w:tcPr>
            <w:tcW w:w="1109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 xml:space="preserve">  16</w:t>
            </w:r>
          </w:p>
        </w:tc>
        <w:tc>
          <w:tcPr>
            <w:tcW w:w="1143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</w:p>
        </w:tc>
        <w:tc>
          <w:tcPr>
            <w:tcW w:w="1217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>16</w:t>
            </w:r>
          </w:p>
        </w:tc>
        <w:tc>
          <w:tcPr>
            <w:tcW w:w="1625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39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Фотоэффект. Фотоны.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40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Строение атома. Опыты Резерфорда.</w:t>
            </w:r>
            <w:r w:rsidRPr="00C0192D">
              <w:rPr>
                <w:sz w:val="22"/>
                <w:szCs w:val="22"/>
                <w:lang w:eastAsia="ru-RU"/>
              </w:rPr>
              <w:t xml:space="preserve"> Решение задач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 xml:space="preserve">Квантовая механика. </w:t>
            </w:r>
          </w:p>
          <w:p w:rsidR="00C0192D" w:rsidRPr="00C0192D" w:rsidRDefault="00C0192D" w:rsidP="00C0192D">
            <w:pPr>
              <w:spacing w:after="0" w:line="240" w:lineRule="auto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Открытие радиоактивности.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lastRenderedPageBreak/>
              <w:t>42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Радиоактивные превращения.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43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Открытие нейрона. Ядерные реакции.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Ядерный реактор.</w:t>
            </w:r>
          </w:p>
          <w:p w:rsidR="00C0192D" w:rsidRPr="00C0192D" w:rsidRDefault="00C0192D" w:rsidP="00C0192D">
            <w:pPr>
              <w:spacing w:after="0" w:line="240" w:lineRule="auto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 xml:space="preserve"> Применение ядерной энергии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45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Элементарные частицы.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46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Контрольная работа по теме "Строение атома. Квантовая физика"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4178" w:type="dxa"/>
            <w:shd w:val="clear" w:color="auto" w:fill="E5DFEC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C0192D">
              <w:rPr>
                <w:b/>
                <w:bCs/>
                <w:sz w:val="22"/>
                <w:szCs w:val="22"/>
                <w:lang w:eastAsia="ru-RU"/>
              </w:rPr>
              <w:t xml:space="preserve"> Эволюция вселенной</w:t>
            </w:r>
          </w:p>
        </w:tc>
        <w:tc>
          <w:tcPr>
            <w:tcW w:w="1109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>8</w:t>
            </w:r>
          </w:p>
        </w:tc>
        <w:tc>
          <w:tcPr>
            <w:tcW w:w="1143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</w:p>
        </w:tc>
        <w:tc>
          <w:tcPr>
            <w:tcW w:w="1217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>8</w:t>
            </w:r>
          </w:p>
        </w:tc>
        <w:tc>
          <w:tcPr>
            <w:tcW w:w="1625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b/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47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Движение небесных тел. Система Земля-Луна.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Солнце. Основные характеристики звезд.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49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bCs/>
                <w:lang w:eastAsia="ru-RU"/>
              </w:rPr>
            </w:pPr>
            <w:r w:rsidRPr="00C0192D">
              <w:rPr>
                <w:bCs/>
                <w:sz w:val="22"/>
                <w:szCs w:val="22"/>
                <w:lang w:eastAsia="ru-RU"/>
              </w:rPr>
              <w:t>Наша Галактика. Строение и эволюция Вселенной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642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50</w:t>
            </w:r>
          </w:p>
        </w:tc>
        <w:tc>
          <w:tcPr>
            <w:tcW w:w="4178" w:type="dxa"/>
            <w:tcMar>
              <w:left w:w="108" w:type="dxa"/>
            </w:tcMar>
          </w:tcPr>
          <w:p w:rsidR="00C0192D" w:rsidRPr="00C0192D" w:rsidRDefault="00C0192D" w:rsidP="00C0192D">
            <w:pPr>
              <w:spacing w:after="0" w:line="240" w:lineRule="auto"/>
              <w:rPr>
                <w:bCs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Итоговая контрольная работа</w:t>
            </w:r>
            <w:r w:rsidRPr="00C0192D">
              <w:rPr>
                <w:bCs/>
                <w:sz w:val="22"/>
                <w:szCs w:val="22"/>
                <w:lang w:eastAsia="ru-RU"/>
              </w:rPr>
              <w:t xml:space="preserve"> </w:t>
            </w:r>
          </w:p>
        </w:tc>
        <w:tc>
          <w:tcPr>
            <w:tcW w:w="1109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143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  <w:tc>
          <w:tcPr>
            <w:tcW w:w="1217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  <w:r w:rsidRPr="00C0192D">
              <w:rPr>
                <w:color w:val="000000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625" w:type="dxa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  <w:tr w:rsidR="00C0192D" w:rsidRPr="00C0192D" w:rsidTr="00120458">
        <w:trPr>
          <w:trHeight w:val="20"/>
        </w:trPr>
        <w:tc>
          <w:tcPr>
            <w:tcW w:w="4820" w:type="dxa"/>
            <w:gridSpan w:val="2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right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>Итого за 2 семестр</w:t>
            </w:r>
          </w:p>
        </w:tc>
        <w:tc>
          <w:tcPr>
            <w:tcW w:w="1109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right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>100</w:t>
            </w:r>
          </w:p>
        </w:tc>
        <w:tc>
          <w:tcPr>
            <w:tcW w:w="1143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right"/>
              <w:rPr>
                <w:b/>
                <w:color w:val="000000"/>
                <w:lang w:eastAsia="ru-RU"/>
              </w:rPr>
            </w:pPr>
          </w:p>
        </w:tc>
        <w:tc>
          <w:tcPr>
            <w:tcW w:w="1217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right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>100</w:t>
            </w:r>
          </w:p>
        </w:tc>
        <w:tc>
          <w:tcPr>
            <w:tcW w:w="1625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right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>12</w:t>
            </w:r>
          </w:p>
        </w:tc>
      </w:tr>
      <w:tr w:rsidR="00C0192D" w:rsidRPr="00C0192D" w:rsidTr="00120458">
        <w:trPr>
          <w:trHeight w:val="20"/>
        </w:trPr>
        <w:tc>
          <w:tcPr>
            <w:tcW w:w="4820" w:type="dxa"/>
            <w:gridSpan w:val="2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right"/>
              <w:rPr>
                <w:b/>
                <w:bCs/>
                <w:lang w:eastAsia="ru-RU"/>
              </w:rPr>
            </w:pPr>
            <w:r w:rsidRPr="00C0192D">
              <w:rPr>
                <w:b/>
                <w:bCs/>
                <w:sz w:val="22"/>
                <w:szCs w:val="22"/>
                <w:lang w:eastAsia="ru-RU"/>
              </w:rPr>
              <w:t>Итого за  курс</w:t>
            </w:r>
          </w:p>
        </w:tc>
        <w:tc>
          <w:tcPr>
            <w:tcW w:w="1109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right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>180</w:t>
            </w:r>
          </w:p>
        </w:tc>
        <w:tc>
          <w:tcPr>
            <w:tcW w:w="1143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right"/>
              <w:rPr>
                <w:b/>
                <w:color w:val="000000"/>
                <w:lang w:eastAsia="ru-RU"/>
              </w:rPr>
            </w:pPr>
          </w:p>
        </w:tc>
        <w:tc>
          <w:tcPr>
            <w:tcW w:w="1217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right"/>
              <w:rPr>
                <w:b/>
                <w:color w:val="000000"/>
                <w:lang w:val="en-US"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val="en-US" w:eastAsia="ru-RU"/>
              </w:rPr>
              <w:t>180</w:t>
            </w:r>
          </w:p>
        </w:tc>
        <w:tc>
          <w:tcPr>
            <w:tcW w:w="1625" w:type="dxa"/>
            <w:shd w:val="clear" w:color="auto" w:fill="E5DFEC"/>
            <w:tcMar>
              <w:left w:w="108" w:type="dxa"/>
            </w:tcMar>
            <w:vAlign w:val="center"/>
          </w:tcPr>
          <w:p w:rsidR="00C0192D" w:rsidRPr="00C0192D" w:rsidRDefault="00C0192D" w:rsidP="00C0192D">
            <w:pPr>
              <w:spacing w:after="0" w:line="240" w:lineRule="auto"/>
              <w:jc w:val="right"/>
              <w:rPr>
                <w:b/>
                <w:color w:val="000000"/>
                <w:lang w:eastAsia="ru-RU"/>
              </w:rPr>
            </w:pPr>
            <w:r w:rsidRPr="00C0192D">
              <w:rPr>
                <w:b/>
                <w:color w:val="000000"/>
                <w:sz w:val="22"/>
                <w:szCs w:val="22"/>
                <w:lang w:eastAsia="ru-RU"/>
              </w:rPr>
              <w:t>26</w:t>
            </w:r>
          </w:p>
        </w:tc>
      </w:tr>
    </w:tbl>
    <w:p w:rsidR="00C0192D" w:rsidRPr="00C0192D" w:rsidRDefault="00C0192D" w:rsidP="00C0192D">
      <w:pPr>
        <w:rPr>
          <w:b/>
          <w:bCs/>
          <w:iCs/>
          <w:lang w:eastAsia="ru-RU"/>
        </w:rPr>
      </w:pPr>
    </w:p>
    <w:p w:rsidR="00C0192D" w:rsidRDefault="00C0192D" w:rsidP="00C0192D">
      <w:pPr>
        <w:jc w:val="center"/>
        <w:rPr>
          <w:b/>
          <w:bCs/>
          <w:caps/>
          <w:lang w:eastAsia="ru-RU"/>
        </w:rPr>
      </w:pPr>
      <w:r w:rsidRPr="00C0192D">
        <w:br w:type="page"/>
      </w:r>
      <w:r>
        <w:rPr>
          <w:b/>
          <w:bCs/>
          <w:caps/>
          <w:lang w:eastAsia="ru-RU"/>
        </w:rPr>
        <w:lastRenderedPageBreak/>
        <w:t xml:space="preserve"> </w:t>
      </w:r>
    </w:p>
    <w:p w:rsidR="008002DB" w:rsidRDefault="008002DB" w:rsidP="00320C02">
      <w:pPr>
        <w:jc w:val="center"/>
        <w:rPr>
          <w:b/>
          <w:bCs/>
          <w:caps/>
          <w:lang w:eastAsia="ru-RU"/>
        </w:rPr>
      </w:pPr>
      <w:r>
        <w:rPr>
          <w:b/>
          <w:bCs/>
          <w:caps/>
          <w:lang w:eastAsia="ru-RU"/>
        </w:rPr>
        <w:t>Содержание учебной дисциплины</w:t>
      </w:r>
    </w:p>
    <w:p w:rsidR="008002DB" w:rsidRDefault="008002DB">
      <w:pPr>
        <w:spacing w:after="0"/>
        <w:jc w:val="center"/>
        <w:rPr>
          <w:b/>
          <w:bCs/>
          <w:iCs/>
          <w:lang w:eastAsia="ru-RU"/>
        </w:rPr>
      </w:pPr>
      <w:r>
        <w:rPr>
          <w:b/>
          <w:bCs/>
          <w:iCs/>
          <w:lang w:eastAsia="ru-RU"/>
        </w:rPr>
        <w:t xml:space="preserve">Содержание учебной  программы по физике </w:t>
      </w:r>
    </w:p>
    <w:p w:rsidR="008002DB" w:rsidRDefault="008002DB">
      <w:pPr>
        <w:spacing w:after="0"/>
        <w:jc w:val="center"/>
        <w:rPr>
          <w:b/>
          <w:bCs/>
          <w:i/>
          <w:iCs/>
          <w:lang w:eastAsia="ru-RU"/>
        </w:rPr>
      </w:pPr>
      <w:r>
        <w:rPr>
          <w:b/>
          <w:bCs/>
          <w:i/>
          <w:iCs/>
          <w:lang w:eastAsia="ru-RU"/>
        </w:rPr>
        <w:t>Введение (2 часа)</w:t>
      </w:r>
    </w:p>
    <w:p w:rsidR="008002DB" w:rsidRDefault="008002DB">
      <w:pPr>
        <w:spacing w:after="0"/>
        <w:jc w:val="both"/>
        <w:rPr>
          <w:b/>
          <w:bCs/>
          <w:i/>
          <w:iCs/>
          <w:lang w:eastAsia="ru-RU"/>
        </w:rPr>
      </w:pPr>
      <w:r>
        <w:rPr>
          <w:lang w:eastAsia="ru-RU"/>
        </w:rPr>
        <w:t xml:space="preserve">Физический эксперимент, теория. Физические модели. Возникновение физики как науки. Органы чувств и процесс познания. Особенности научного эксперимента. Пределы применимости физической теории. Единицы физических величин. Виды фундаментальных взаимодействий и их радиус действия. Эталоны длины, времени, массы. </w:t>
      </w:r>
    </w:p>
    <w:p w:rsidR="008002DB" w:rsidRDefault="008002DB">
      <w:pPr>
        <w:spacing w:after="0"/>
        <w:jc w:val="center"/>
        <w:rPr>
          <w:b/>
          <w:i/>
          <w:lang w:eastAsia="ru-RU"/>
        </w:rPr>
      </w:pPr>
      <w:r>
        <w:rPr>
          <w:b/>
          <w:i/>
          <w:lang w:eastAsia="ru-RU"/>
        </w:rPr>
        <w:t>Механика  (20 часов)</w:t>
      </w:r>
    </w:p>
    <w:p w:rsidR="008002DB" w:rsidRDefault="008002DB">
      <w:pPr>
        <w:spacing w:after="0"/>
        <w:jc w:val="both"/>
        <w:rPr>
          <w:lang w:eastAsia="ru-RU"/>
        </w:rPr>
      </w:pPr>
      <w:r>
        <w:rPr>
          <w:lang w:eastAsia="ru-RU"/>
        </w:rPr>
        <w:t>Механическое движение, относительность движения. Система отсчета.  Преобразования координат Галилея. Перемещение. Путь. Средняя и мгновенная скорость. Равномерное прямолинейное движение. Ускорение. Прямолинейное движение с постоянным ускорением. Свободное падение тел. Кинематика вращательного движения.</w:t>
      </w:r>
    </w:p>
    <w:p w:rsidR="008002DB" w:rsidRDefault="00C0192D">
      <w:pPr>
        <w:spacing w:after="0"/>
        <w:jc w:val="center"/>
        <w:rPr>
          <w:lang w:eastAsia="ru-RU"/>
        </w:rPr>
      </w:pPr>
      <w:r>
        <w:rPr>
          <w:b/>
          <w:i/>
          <w:lang w:eastAsia="ru-RU"/>
        </w:rPr>
        <w:t>Динамика (16</w:t>
      </w:r>
      <w:r w:rsidR="008002DB">
        <w:rPr>
          <w:b/>
          <w:i/>
          <w:lang w:eastAsia="ru-RU"/>
        </w:rPr>
        <w:t xml:space="preserve"> часов)</w:t>
      </w:r>
    </w:p>
    <w:p w:rsidR="008002DB" w:rsidRDefault="008002DB">
      <w:pPr>
        <w:spacing w:after="0"/>
        <w:jc w:val="both"/>
        <w:rPr>
          <w:lang w:eastAsia="ru-RU"/>
        </w:rPr>
      </w:pPr>
      <w:r>
        <w:rPr>
          <w:lang w:eastAsia="ru-RU"/>
        </w:rPr>
        <w:t>Основная задача динамики. Сила. Масса. Законы Ньютона. Закон всемирного тяготения. Сила тяжести. Вес тела и невесомость. Сила упругости. Сила трения.</w:t>
      </w:r>
    </w:p>
    <w:p w:rsidR="008002DB" w:rsidRDefault="00C0192D">
      <w:pPr>
        <w:spacing w:after="0"/>
        <w:jc w:val="center"/>
        <w:rPr>
          <w:b/>
          <w:i/>
          <w:lang w:eastAsia="ru-RU"/>
        </w:rPr>
      </w:pPr>
      <w:r>
        <w:rPr>
          <w:b/>
          <w:i/>
          <w:lang w:eastAsia="ru-RU"/>
        </w:rPr>
        <w:t>Законы сохранения в механике (18</w:t>
      </w:r>
      <w:r w:rsidR="008002DB">
        <w:rPr>
          <w:b/>
          <w:i/>
          <w:lang w:eastAsia="ru-RU"/>
        </w:rPr>
        <w:t xml:space="preserve"> часов)</w:t>
      </w:r>
    </w:p>
    <w:p w:rsidR="008002DB" w:rsidRDefault="008002DB">
      <w:pPr>
        <w:spacing w:after="0"/>
        <w:jc w:val="both"/>
        <w:rPr>
          <w:lang w:eastAsia="ru-RU"/>
        </w:rPr>
      </w:pPr>
      <w:r>
        <w:rPr>
          <w:lang w:eastAsia="ru-RU"/>
        </w:rPr>
        <w:t>Импульс тела. Закон сохранения. Реактивное движение. Работа и мощность. Механическая энергия и ее виды. Закон сохранения энергии. Закон взаимосвязи массы и энергии.</w:t>
      </w:r>
    </w:p>
    <w:p w:rsidR="008002DB" w:rsidRDefault="008002DB" w:rsidP="00320C02">
      <w:pPr>
        <w:spacing w:after="0"/>
        <w:rPr>
          <w:lang w:eastAsia="ru-RU"/>
        </w:rPr>
      </w:pPr>
      <w:r>
        <w:rPr>
          <w:b/>
          <w:bCs/>
          <w:i/>
          <w:iCs/>
          <w:lang w:eastAsia="ru-RU"/>
        </w:rPr>
        <w:t xml:space="preserve">                                             </w:t>
      </w:r>
      <w:r>
        <w:rPr>
          <w:b/>
          <w:lang w:eastAsia="ru-RU"/>
        </w:rPr>
        <w:t>Молекулярная физика (22 часа)</w:t>
      </w:r>
    </w:p>
    <w:p w:rsidR="008002DB" w:rsidRDefault="008002DB">
      <w:pPr>
        <w:spacing w:after="0"/>
        <w:ind w:firstLine="426"/>
        <w:jc w:val="both"/>
        <w:rPr>
          <w:b/>
          <w:i/>
          <w:lang w:eastAsia="ru-RU"/>
        </w:rPr>
      </w:pPr>
      <w:r>
        <w:rPr>
          <w:lang w:eastAsia="ru-RU"/>
        </w:rPr>
        <w:t xml:space="preserve">Основные положения молекулярно-кинетической теории и их опытное обоснование. Силы и энергия межмолекулярного взаимодействия. Скорости движения молекул и их измерение. Масса и размеры молекул. Количество вещества. Моль. Постоянная Авогадро. Идеальный газ. Давление газа. Понятие вакуума. Основное уравнение МКТ идеального газа. Температура как мера средней кинетической энергии хаотического движения молекул. Уравнение </w:t>
      </w:r>
      <w:proofErr w:type="spellStart"/>
      <w:r>
        <w:rPr>
          <w:lang w:eastAsia="ru-RU"/>
        </w:rPr>
        <w:t>Клапейрона</w:t>
      </w:r>
      <w:proofErr w:type="spellEnd"/>
      <w:r>
        <w:rPr>
          <w:lang w:eastAsia="ru-RU"/>
        </w:rPr>
        <w:t xml:space="preserve">-Менделеева. </w:t>
      </w:r>
      <w:proofErr w:type="spellStart"/>
      <w:r>
        <w:rPr>
          <w:lang w:eastAsia="ru-RU"/>
        </w:rPr>
        <w:t>Изопроцессы</w:t>
      </w:r>
      <w:proofErr w:type="spellEnd"/>
      <w:r>
        <w:rPr>
          <w:lang w:eastAsia="ru-RU"/>
        </w:rPr>
        <w:t xml:space="preserve"> и их графики. Термодинамическая шкала температур. Абсолютный нуль. Насыщенный пар и его свойства. Влажность воздуха. Точка росы. Приборы для определения влажности воздуха. Кипение. Зависимость температуры кипения от давления. Критическое состояние вещества. Свойства жидкостей. Поверхностное натяжение. Смачивание. Капиллярные явления в природе, быту и технике. Кристаллическое и аморфное состояния вещества. Дальний порядок. Плавление и кристаллизация. </w:t>
      </w:r>
    </w:p>
    <w:p w:rsidR="008002DB" w:rsidRDefault="008002DB">
      <w:pPr>
        <w:spacing w:after="0"/>
        <w:jc w:val="center"/>
        <w:rPr>
          <w:b/>
          <w:i/>
          <w:lang w:eastAsia="ru-RU"/>
        </w:rPr>
      </w:pPr>
      <w:r>
        <w:rPr>
          <w:b/>
          <w:i/>
          <w:lang w:eastAsia="ru-RU"/>
        </w:rPr>
        <w:t>Основы термодинамики (</w:t>
      </w:r>
      <w:r w:rsidR="00C0192D">
        <w:rPr>
          <w:b/>
          <w:i/>
          <w:lang w:eastAsia="ru-RU"/>
        </w:rPr>
        <w:t>8</w:t>
      </w:r>
      <w:r>
        <w:rPr>
          <w:b/>
          <w:i/>
          <w:lang w:eastAsia="ru-RU"/>
        </w:rPr>
        <w:t xml:space="preserve"> часов)</w:t>
      </w:r>
    </w:p>
    <w:p w:rsidR="008002DB" w:rsidRDefault="008002DB">
      <w:pPr>
        <w:spacing w:after="0"/>
        <w:ind w:firstLine="284"/>
        <w:jc w:val="both"/>
        <w:rPr>
          <w:b/>
          <w:i/>
          <w:lang w:eastAsia="ru-RU"/>
        </w:rPr>
      </w:pPr>
      <w:r>
        <w:rPr>
          <w:lang w:eastAsia="ru-RU"/>
        </w:rPr>
        <w:t>Изменение внутренней энергии газа в процессе теплообмена и совершаемой работы. Первое начало термодинамики. Работа газа при изобарном изменении его объема. Физический смысл молярной газовой постоянной. Применение первого закона</w:t>
      </w:r>
      <w:r>
        <w:rPr>
          <w:b/>
          <w:i/>
          <w:lang w:eastAsia="ru-RU"/>
        </w:rPr>
        <w:t xml:space="preserve"> </w:t>
      </w:r>
      <w:r>
        <w:rPr>
          <w:lang w:eastAsia="ru-RU"/>
        </w:rPr>
        <w:t xml:space="preserve">термодинамики к </w:t>
      </w:r>
      <w:proofErr w:type="spellStart"/>
      <w:r>
        <w:rPr>
          <w:lang w:eastAsia="ru-RU"/>
        </w:rPr>
        <w:t>изопроцессам</w:t>
      </w:r>
      <w:proofErr w:type="spellEnd"/>
      <w:r>
        <w:rPr>
          <w:lang w:eastAsia="ru-RU"/>
        </w:rPr>
        <w:t>. Необратимость тепловых процессов. Второй закон термодинамики. Принцип действия тепловой машины. КПД теплового двигателя. Роль тепловых двигателей в народном хозяйстве и охрана природ</w:t>
      </w:r>
    </w:p>
    <w:p w:rsidR="008002DB" w:rsidRDefault="008002DB">
      <w:pPr>
        <w:spacing w:after="0"/>
        <w:jc w:val="center"/>
        <w:rPr>
          <w:b/>
          <w:i/>
          <w:lang w:eastAsia="ru-RU"/>
        </w:rPr>
      </w:pPr>
      <w:r>
        <w:rPr>
          <w:b/>
          <w:i/>
          <w:lang w:eastAsia="ru-RU"/>
        </w:rPr>
        <w:t>Электростатика (</w:t>
      </w:r>
      <w:r w:rsidR="00C0192D">
        <w:rPr>
          <w:b/>
          <w:i/>
          <w:lang w:eastAsia="ru-RU"/>
        </w:rPr>
        <w:t>8</w:t>
      </w:r>
      <w:r>
        <w:rPr>
          <w:b/>
          <w:i/>
          <w:lang w:eastAsia="ru-RU"/>
        </w:rPr>
        <w:t xml:space="preserve"> часов)</w:t>
      </w:r>
    </w:p>
    <w:p w:rsidR="008002DB" w:rsidRDefault="008002DB">
      <w:pPr>
        <w:spacing w:after="0"/>
        <w:ind w:firstLine="284"/>
        <w:jc w:val="both"/>
        <w:rPr>
          <w:lang w:eastAsia="ru-RU"/>
        </w:rPr>
      </w:pPr>
      <w:r>
        <w:rPr>
          <w:lang w:eastAsia="ru-RU"/>
        </w:rPr>
        <w:t xml:space="preserve">Явление электризации тел. Электрический заряд. Закон сохранения заряда. Взаимодействие точечных зарядов. Закон Кулона. Электрическая постоянная. Электрическое поле и его напряженность. Принцип суперпозиции полей точечных зарядов. Графическое изображение полей точечных зарядов. Работа по перемещению заряда, совершаемая силами электрического поля. Потенциал и разность потенциалов. Связь между напряженностью и разностью </w:t>
      </w:r>
      <w:r>
        <w:rPr>
          <w:lang w:eastAsia="ru-RU"/>
        </w:rPr>
        <w:lastRenderedPageBreak/>
        <w:t>потенциалов. Проводники и диэлектрики в электрическом поле. Диэлектрическая проницаемость среды. Электроемкость. Конденсатор. Энергия электрического поля.</w:t>
      </w:r>
    </w:p>
    <w:p w:rsidR="008002DB" w:rsidRDefault="008002DB">
      <w:pPr>
        <w:spacing w:after="0"/>
        <w:jc w:val="center"/>
        <w:rPr>
          <w:b/>
          <w:i/>
          <w:lang w:eastAsia="ru-RU"/>
        </w:rPr>
      </w:pPr>
      <w:r>
        <w:rPr>
          <w:b/>
          <w:i/>
          <w:lang w:eastAsia="ru-RU"/>
        </w:rPr>
        <w:t>Законы постоянного тока (10 часов)</w:t>
      </w:r>
    </w:p>
    <w:p w:rsidR="008002DB" w:rsidRDefault="008002DB">
      <w:pPr>
        <w:spacing w:after="0"/>
        <w:ind w:firstLine="284"/>
        <w:jc w:val="both"/>
        <w:rPr>
          <w:lang w:eastAsia="ru-RU"/>
        </w:rPr>
      </w:pPr>
      <w:r>
        <w:rPr>
          <w:lang w:eastAsia="ru-RU"/>
        </w:rPr>
        <w:t xml:space="preserve">Физические основы проводимости металлов. Постоянный электрический ток, его характеристики. Условия, необходимые для возникновения электрического тока. Электродвижущая сила. Закон Ома для участка цепи и для полной цепи. Параллельное и последовательное соединение проводников. Сопротивление как электрическая характеристика резистора. Зависимость сопротивления резистора от температуры. Понятие о сверхпроводимости. Работа и мощность постоянного тока. Закон Джоуля-Ленца. Электрический ток  в металлах. Основные положения электронной теории проводимости металлов. Электрический ток в электролитах. Законы Фарадея для электролиза. Несамостоятельный и самостоятельные разряды. Понятие плазмы. Электрический ток в вакууме. Электрический ток в полупроводниках. Виды полупроводников. Собственная и примесная проводимость полупроводников. </w:t>
      </w:r>
      <w:r>
        <w:rPr>
          <w:lang w:val="en-US" w:eastAsia="ru-RU"/>
        </w:rPr>
        <w:t>P</w:t>
      </w:r>
      <w:r>
        <w:rPr>
          <w:lang w:eastAsia="ru-RU"/>
        </w:rPr>
        <w:t>-</w:t>
      </w:r>
      <w:r>
        <w:rPr>
          <w:lang w:val="en-US" w:eastAsia="ru-RU"/>
        </w:rPr>
        <w:t>n</w:t>
      </w:r>
      <w:r>
        <w:rPr>
          <w:lang w:eastAsia="ru-RU"/>
        </w:rPr>
        <w:t xml:space="preserve"> переход. Электропроводность полупроводников в зависимости от температуры.</w:t>
      </w:r>
    </w:p>
    <w:p w:rsidR="008002DB" w:rsidRDefault="008002DB">
      <w:pPr>
        <w:spacing w:after="0"/>
        <w:jc w:val="center"/>
        <w:rPr>
          <w:b/>
          <w:i/>
          <w:iCs/>
          <w:lang w:eastAsia="ru-RU"/>
        </w:rPr>
      </w:pPr>
      <w:r>
        <w:rPr>
          <w:b/>
          <w:i/>
          <w:iCs/>
          <w:lang w:eastAsia="ru-RU"/>
        </w:rPr>
        <w:t>Магнитное поле  (12 часов)</w:t>
      </w:r>
    </w:p>
    <w:p w:rsidR="008002DB" w:rsidRDefault="008002DB">
      <w:pPr>
        <w:spacing w:after="0"/>
        <w:ind w:firstLine="284"/>
        <w:jc w:val="both"/>
        <w:rPr>
          <w:lang w:eastAsia="ru-RU"/>
        </w:rPr>
      </w:pPr>
      <w:r>
        <w:rPr>
          <w:lang w:eastAsia="ru-RU"/>
        </w:rPr>
        <w:t>Взаимодействие токов. Магнитное поле. Магнитная индукция. Вихревой характер магнитного поля. Магнитная проницаемость. Графическое изображение магнитных полей. Магнитные поля прямолинейного тока, кругового тока, соленоиды. Действие магнитного поля на проводник с током. Закон Ампера. Магнитный поток. Работа при перемещении проводника с током в магнитном поле. Действие магнитного поля на движущийся заряд. Сила Лоренца. Движение заряженной частицы в магнитном и электрическом полях. Магнитные свойства вещества. Гипотеза Ампера. (Кривая намагничивания ферромагнетика.</w:t>
      </w:r>
    </w:p>
    <w:p w:rsidR="008002DB" w:rsidRDefault="008002DB">
      <w:pPr>
        <w:spacing w:after="0"/>
        <w:ind w:firstLine="284"/>
        <w:jc w:val="both"/>
        <w:rPr>
          <w:lang w:eastAsia="ru-RU"/>
        </w:rPr>
      </w:pPr>
      <w:r>
        <w:rPr>
          <w:lang w:eastAsia="ru-RU"/>
        </w:rPr>
        <w:t>Электромагнитная индукция. Опыты Фарадея. Закон электромагнитной индукции. Правило Ленца. Вихревое электрическое поле. Вихревые токи. Самоиндукция. Индуктивность. ЭДС самоиндукции. Энергия магнитного поля. Материальность магнитного поля.</w:t>
      </w:r>
    </w:p>
    <w:p w:rsidR="008002DB" w:rsidRDefault="008002DB" w:rsidP="00320C02">
      <w:pPr>
        <w:spacing w:after="0"/>
        <w:rPr>
          <w:b/>
          <w:i/>
          <w:iCs/>
          <w:lang w:eastAsia="ru-RU"/>
        </w:rPr>
      </w:pPr>
      <w:r>
        <w:rPr>
          <w:lang w:eastAsia="ru-RU"/>
        </w:rPr>
        <w:t xml:space="preserve">                                                 </w:t>
      </w:r>
      <w:r>
        <w:rPr>
          <w:b/>
          <w:i/>
          <w:iCs/>
          <w:lang w:eastAsia="ru-RU"/>
        </w:rPr>
        <w:t>Колебания и волны  (20 часов)</w:t>
      </w:r>
    </w:p>
    <w:p w:rsidR="008002DB" w:rsidRDefault="008002DB">
      <w:pPr>
        <w:spacing w:after="0"/>
        <w:ind w:firstLine="284"/>
        <w:jc w:val="both"/>
        <w:rPr>
          <w:lang w:eastAsia="ru-RU"/>
        </w:rPr>
      </w:pPr>
      <w:r>
        <w:rPr>
          <w:lang w:eastAsia="ru-RU"/>
        </w:rPr>
        <w:t>Свободные электромагнитные колебания закрытого контура. Превращения энергии в контуре. Аналогия механических и электромагнитных колебаний. Затухающие колебания. Электрический резонанс, резонансная частота контура. Получение незатухающих, электромагнитных колебаний. (Токи высокой частоты и их применение). Получение переменного тока. Действующее значение тока и напряжение. Индуктивность и емкость в цепи переменного тока. Активное, емкостное и индуктивное сопротивления. Векторные диаграммы. Закон Ома для цепи переменного тока. Преобразование переменного тока. Трансформаторы. Передача и распределение электроэнергии. Электромагнитное поле и его распределение в виде электромагнитных волн. Открытый колебательный контур как источник электромагнитных волн. Свойства электромагнитных волн. Физические основы радиосвязи. (Принципы радиолокации и телевидения).</w:t>
      </w:r>
    </w:p>
    <w:p w:rsidR="008002DB" w:rsidRDefault="008002DB">
      <w:pPr>
        <w:spacing w:after="0"/>
        <w:jc w:val="center"/>
        <w:rPr>
          <w:b/>
          <w:i/>
          <w:iCs/>
          <w:lang w:eastAsia="ru-RU"/>
        </w:rPr>
      </w:pPr>
      <w:r>
        <w:rPr>
          <w:b/>
          <w:i/>
          <w:iCs/>
          <w:lang w:eastAsia="ru-RU"/>
        </w:rPr>
        <w:t>Оптика (</w:t>
      </w:r>
      <w:r w:rsidR="00C0192D">
        <w:rPr>
          <w:b/>
          <w:i/>
          <w:iCs/>
          <w:lang w:eastAsia="ru-RU"/>
        </w:rPr>
        <w:t>20</w:t>
      </w:r>
      <w:r>
        <w:rPr>
          <w:b/>
          <w:i/>
          <w:iCs/>
          <w:lang w:eastAsia="ru-RU"/>
        </w:rPr>
        <w:t xml:space="preserve"> часов)</w:t>
      </w:r>
    </w:p>
    <w:p w:rsidR="008002DB" w:rsidRDefault="008002DB">
      <w:pPr>
        <w:spacing w:after="0"/>
        <w:ind w:firstLine="284"/>
        <w:jc w:val="both"/>
        <w:rPr>
          <w:lang w:eastAsia="ru-RU"/>
        </w:rPr>
      </w:pPr>
      <w:r>
        <w:rPr>
          <w:lang w:eastAsia="ru-RU"/>
        </w:rPr>
        <w:t>Принцип Гюйгенса. Законы отражения и преломления света. Физический смысл показателя преломления. Световые волны. Интерференция света. Дифракция света. Дифракционный спектр. (Понятие о голограмме). Понятие о поляризации. (Поляроиды, с применение в науке и технике). Дисперсия света. Опыт Ньютона. Цвета тел.  Виды спектров. Спектральный анализ. Электромагнитные излучения различных диапазонов длин волн радиоволны, инфракрасное, видимое, ультрафиолетовое и рентгеновское излучения. Свойства и применение их излучений.</w:t>
      </w:r>
    </w:p>
    <w:p w:rsidR="008002DB" w:rsidRDefault="00C0192D">
      <w:pPr>
        <w:spacing w:after="0"/>
        <w:jc w:val="center"/>
        <w:rPr>
          <w:b/>
          <w:i/>
          <w:iCs/>
          <w:lang w:eastAsia="ru-RU"/>
        </w:rPr>
      </w:pPr>
      <w:r>
        <w:rPr>
          <w:b/>
          <w:i/>
          <w:iCs/>
          <w:lang w:eastAsia="ru-RU"/>
        </w:rPr>
        <w:t>Квантовая физика (16</w:t>
      </w:r>
      <w:r w:rsidR="008002DB">
        <w:rPr>
          <w:b/>
          <w:i/>
          <w:iCs/>
          <w:lang w:eastAsia="ru-RU"/>
        </w:rPr>
        <w:t xml:space="preserve"> часов)</w:t>
      </w:r>
    </w:p>
    <w:p w:rsidR="008002DB" w:rsidRDefault="008002DB">
      <w:pPr>
        <w:spacing w:after="0"/>
        <w:ind w:firstLine="284"/>
        <w:jc w:val="both"/>
        <w:rPr>
          <w:lang w:eastAsia="ru-RU"/>
        </w:rPr>
      </w:pPr>
      <w:r>
        <w:rPr>
          <w:lang w:eastAsia="ru-RU"/>
        </w:rPr>
        <w:lastRenderedPageBreak/>
        <w:t>Распределение энергии в спектре излучения. Квантовая гипотеза Планка. Внешний фотоэлектрический эффект. Уравнение Эйнштейна для фотоэффекта. Внутренний фотоэффект, его особенности. Применение фотоэффекта в технике. Квантовая природа света. Энергия и импульс фотонов.</w:t>
      </w:r>
      <w:r>
        <w:rPr>
          <w:lang w:eastAsia="ru-RU"/>
        </w:rPr>
        <w:tab/>
        <w:t xml:space="preserve">Давление света. Опыты П.Н. Лебедева. (Понятие об эффекте Комптона.) Химическое действие света. (Его применение в фотографии и некоторых технологических процессах.) Понятие о фотосинтезе. Понятие о корпускулярно-волновом дуализме света. </w:t>
      </w:r>
    </w:p>
    <w:p w:rsidR="008002DB" w:rsidRDefault="008002DB">
      <w:pPr>
        <w:spacing w:after="0"/>
        <w:ind w:firstLine="284"/>
        <w:jc w:val="both"/>
        <w:rPr>
          <w:lang w:eastAsia="ru-RU"/>
        </w:rPr>
      </w:pPr>
      <w:r>
        <w:rPr>
          <w:lang w:eastAsia="ru-RU"/>
        </w:rPr>
        <w:t>Экспериментальные методы регистрации заряженных частиц. Естественная радиоактивность и ее виды. Закон радиоактивного распада. (Биологическое действие радиоактивных излучений.) Состав атомных ядер. Открытие позитрона и нейтрона. Ядерные силы. Дефект масс. Энергия связи атомных ядер.</w:t>
      </w:r>
      <w:r>
        <w:rPr>
          <w:lang w:eastAsia="ru-RU"/>
        </w:rPr>
        <w:tab/>
        <w:t>Деление тяжелых атомных ядер, цепная реакция деления. Управляемая цепная реакция. (Получение радиоактивных изотопов и их применение в медицине, промышленности, сельском хозяйстве.)</w:t>
      </w:r>
    </w:p>
    <w:p w:rsidR="008002DB" w:rsidRDefault="008002DB">
      <w:pPr>
        <w:spacing w:after="0"/>
        <w:ind w:firstLine="284"/>
        <w:jc w:val="both"/>
        <w:rPr>
          <w:lang w:eastAsia="ru-RU"/>
        </w:rPr>
      </w:pPr>
      <w:r>
        <w:rPr>
          <w:lang w:eastAsia="ru-RU"/>
        </w:rPr>
        <w:t>Общие сведения об элементарных частицах, понятие о классификации элементарных частиц и их взаимодействии. Взаимные превращения вещества и поля.</w:t>
      </w:r>
    </w:p>
    <w:p w:rsidR="008002DB" w:rsidRDefault="008002DB">
      <w:pPr>
        <w:spacing w:after="0"/>
        <w:jc w:val="center"/>
        <w:rPr>
          <w:i/>
          <w:lang w:eastAsia="ru-RU"/>
        </w:rPr>
      </w:pPr>
      <w:r>
        <w:rPr>
          <w:b/>
          <w:bCs/>
          <w:i/>
          <w:lang w:eastAsia="ru-RU"/>
        </w:rPr>
        <w:t>Эволюция Вселенной   (8 часов)</w:t>
      </w:r>
    </w:p>
    <w:p w:rsidR="008002DB" w:rsidRDefault="008002DB">
      <w:pPr>
        <w:spacing w:after="0"/>
        <w:ind w:firstLine="284"/>
        <w:jc w:val="both"/>
        <w:rPr>
          <w:b/>
          <w:bCs/>
          <w:lang w:eastAsia="ru-RU"/>
        </w:rPr>
      </w:pPr>
      <w:r>
        <w:rPr>
          <w:lang w:eastAsia="ru-RU"/>
        </w:rPr>
        <w:t>Эффект Доплера и обнаружение «разбегания» галактик. Большой взрыв. Возможные сценарии эволюции Вселенной. Эволюция и энергия горения звезд. Термоядерный синтез. Образование планетных систем. Солнечная система.</w:t>
      </w:r>
    </w:p>
    <w:p w:rsidR="008002DB" w:rsidRDefault="008002DB">
      <w:pPr>
        <w:shd w:val="clear" w:color="auto" w:fill="FFFFFF"/>
        <w:spacing w:before="91"/>
        <w:jc w:val="both"/>
        <w:rPr>
          <w:lang w:eastAsia="ru-RU"/>
        </w:rPr>
      </w:pPr>
    </w:p>
    <w:p w:rsidR="008002DB" w:rsidRDefault="008002DB">
      <w:pPr>
        <w:rPr>
          <w:lang w:eastAsia="ru-RU"/>
        </w:rPr>
      </w:pPr>
      <w:r>
        <w:br w:type="page"/>
      </w:r>
    </w:p>
    <w:p w:rsidR="008002DB" w:rsidRDefault="008002DB">
      <w:pPr>
        <w:keepNext/>
        <w:spacing w:before="240" w:after="60"/>
        <w:outlineLvl w:val="0"/>
        <w:rPr>
          <w:b/>
          <w:bCs/>
          <w:caps/>
          <w:lang w:eastAsia="ru-RU"/>
        </w:rPr>
      </w:pPr>
      <w:bookmarkStart w:id="13" w:name="_Toc467567531"/>
      <w:bookmarkStart w:id="14" w:name="_Toc467220999"/>
      <w:bookmarkEnd w:id="13"/>
      <w:bookmarkEnd w:id="14"/>
      <w:r>
        <w:rPr>
          <w:b/>
          <w:bCs/>
          <w:caps/>
          <w:lang w:eastAsia="ru-RU"/>
        </w:rPr>
        <w:t>характеристика основных видов учебной деятельности студентов</w:t>
      </w:r>
    </w:p>
    <w:tbl>
      <w:tblPr>
        <w:tblW w:w="9682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6" w:space="0" w:color="000001"/>
          <w:insideH w:val="single" w:sz="4" w:space="0" w:color="00000A"/>
          <w:insideV w:val="single" w:sz="6" w:space="0" w:color="000001"/>
        </w:tblBorders>
        <w:tblCellMar>
          <w:left w:w="103" w:type="dxa"/>
        </w:tblCellMar>
        <w:tblLook w:val="01E0" w:firstRow="1" w:lastRow="1" w:firstColumn="1" w:lastColumn="1" w:noHBand="0" w:noVBand="0"/>
      </w:tblPr>
      <w:tblGrid>
        <w:gridCol w:w="2987"/>
        <w:gridCol w:w="6695"/>
      </w:tblGrid>
      <w:tr w:rsidR="008002DB" w:rsidRPr="00686AE8" w:rsidTr="00686AE8">
        <w:trPr>
          <w:trHeight w:val="476"/>
        </w:trPr>
        <w:tc>
          <w:tcPr>
            <w:tcW w:w="2987" w:type="dxa"/>
            <w:tcMar>
              <w:left w:w="103" w:type="dxa"/>
            </w:tcMar>
          </w:tcPr>
          <w:p w:rsidR="008002DB" w:rsidRPr="00686AE8" w:rsidRDefault="008002DB" w:rsidP="00DD7B19">
            <w:pPr>
              <w:spacing w:line="240" w:lineRule="auto"/>
              <w:jc w:val="center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Содержание обучения</w:t>
            </w:r>
          </w:p>
        </w:tc>
        <w:tc>
          <w:tcPr>
            <w:tcW w:w="6694" w:type="dxa"/>
            <w:tcBorders>
              <w:right w:val="single" w:sz="4" w:space="0" w:color="00000A"/>
            </w:tcBorders>
            <w:tcMar>
              <w:left w:w="100" w:type="dxa"/>
            </w:tcMar>
          </w:tcPr>
          <w:p w:rsidR="008002DB" w:rsidRPr="00686AE8" w:rsidRDefault="008002DB" w:rsidP="00DD7B19">
            <w:pPr>
              <w:spacing w:line="240" w:lineRule="auto"/>
              <w:jc w:val="center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Характеристика основных видов учебной деятельности студентов (на уровне учебных действий)</w:t>
            </w:r>
          </w:p>
        </w:tc>
      </w:tr>
      <w:tr w:rsidR="008002DB" w:rsidRPr="00686AE8" w:rsidTr="00686AE8">
        <w:trPr>
          <w:trHeight w:val="270"/>
        </w:trPr>
        <w:tc>
          <w:tcPr>
            <w:tcW w:w="2987" w:type="dxa"/>
            <w:tcMar>
              <w:left w:w="103" w:type="dxa"/>
            </w:tcMar>
          </w:tcPr>
          <w:p w:rsidR="008002DB" w:rsidRPr="00686AE8" w:rsidRDefault="008002DB" w:rsidP="00DD7B19">
            <w:pPr>
              <w:spacing w:line="240" w:lineRule="auto"/>
              <w:jc w:val="center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Введение</w:t>
            </w:r>
          </w:p>
        </w:tc>
        <w:tc>
          <w:tcPr>
            <w:tcW w:w="6694" w:type="dxa"/>
            <w:tcBorders>
              <w:right w:val="single" w:sz="4" w:space="0" w:color="00000A"/>
            </w:tcBorders>
            <w:tcMar>
              <w:left w:w="100" w:type="dxa"/>
            </w:tcMar>
          </w:tcPr>
          <w:p w:rsidR="008002DB" w:rsidRPr="00686AE8" w:rsidRDefault="008002DB" w:rsidP="00686AE8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Умения постановки целей деятельности, планирования собственной деятельности для достижения поставленных целей, предвидения возможных результатов этих действий, организации самоконтроля и оценки полученных результатов.</w:t>
            </w:r>
          </w:p>
          <w:p w:rsidR="008002DB" w:rsidRPr="00686AE8" w:rsidRDefault="008002DB" w:rsidP="00686AE8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Развитие способности ясно и точно излагать свои мысли, логически обосновывать свою точку зрения, воспринимать и анализировать мнения собеседников, признавая право другого человека на иное мнение.</w:t>
            </w:r>
          </w:p>
          <w:p w:rsidR="008002DB" w:rsidRPr="00686AE8" w:rsidRDefault="008002DB" w:rsidP="00686AE8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Произведение измерения физических величин и оценка границы погрешностей измерений.</w:t>
            </w:r>
          </w:p>
          <w:p w:rsidR="008002DB" w:rsidRPr="00686AE8" w:rsidRDefault="008002DB" w:rsidP="00686AE8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Представление границы погрешностей измерений при построении графиков.</w:t>
            </w:r>
          </w:p>
          <w:p w:rsidR="008002DB" w:rsidRPr="00686AE8" w:rsidRDefault="008002DB" w:rsidP="00686AE8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 xml:space="preserve">Умение высказывать гипотезы для объяснения </w:t>
            </w:r>
            <w:proofErr w:type="gramStart"/>
            <w:r w:rsidRPr="00686AE8">
              <w:rPr>
                <w:bCs/>
                <w:lang w:eastAsia="ru-RU"/>
              </w:rPr>
              <w:t>наблюдаемых</w:t>
            </w:r>
            <w:proofErr w:type="gramEnd"/>
            <w:r w:rsidRPr="00686AE8">
              <w:rPr>
                <w:bCs/>
                <w:lang w:eastAsia="ru-RU"/>
              </w:rPr>
              <w:t xml:space="preserve"> </w:t>
            </w:r>
          </w:p>
          <w:p w:rsidR="008002DB" w:rsidRPr="00686AE8" w:rsidRDefault="008002DB" w:rsidP="00686AE8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явлений.</w:t>
            </w:r>
          </w:p>
          <w:p w:rsidR="008002DB" w:rsidRPr="00686AE8" w:rsidRDefault="008002DB" w:rsidP="00686AE8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Умение предлагать модели явлений.</w:t>
            </w:r>
          </w:p>
          <w:p w:rsidR="008002DB" w:rsidRPr="00686AE8" w:rsidRDefault="008002DB" w:rsidP="00686AE8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Указание границ применимости физических законов.</w:t>
            </w:r>
          </w:p>
          <w:p w:rsidR="008002DB" w:rsidRPr="00686AE8" w:rsidRDefault="008002DB" w:rsidP="00686AE8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Изложение основных положений современной научной картины мира.</w:t>
            </w:r>
          </w:p>
          <w:p w:rsidR="008002DB" w:rsidRPr="00686AE8" w:rsidRDefault="008002DB" w:rsidP="00686AE8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Приведение примеров влияния открытий в физике на прогресс</w:t>
            </w:r>
          </w:p>
          <w:p w:rsidR="008002DB" w:rsidRPr="00686AE8" w:rsidRDefault="008002DB" w:rsidP="00686AE8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в технике и технологии производства.</w:t>
            </w:r>
          </w:p>
          <w:p w:rsidR="008002DB" w:rsidRPr="00686AE8" w:rsidRDefault="008002DB" w:rsidP="00686AE8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Использование Интернета для поиска информации</w:t>
            </w:r>
          </w:p>
        </w:tc>
      </w:tr>
      <w:tr w:rsidR="008002DB" w:rsidRPr="00686AE8" w:rsidTr="00686AE8">
        <w:trPr>
          <w:trHeight w:val="270"/>
        </w:trPr>
        <w:tc>
          <w:tcPr>
            <w:tcW w:w="9681" w:type="dxa"/>
            <w:gridSpan w:val="2"/>
            <w:tcBorders>
              <w:right w:val="single" w:sz="4" w:space="0" w:color="00000A"/>
            </w:tcBorders>
            <w:tcMar>
              <w:left w:w="103" w:type="dxa"/>
            </w:tcMar>
            <w:vAlign w:val="center"/>
          </w:tcPr>
          <w:p w:rsidR="008002DB" w:rsidRPr="00686AE8" w:rsidRDefault="008002DB" w:rsidP="00DD7B19">
            <w:pPr>
              <w:spacing w:after="0" w:line="218" w:lineRule="exact"/>
              <w:jc w:val="center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1. МЕХАНИКА</w:t>
            </w:r>
          </w:p>
        </w:tc>
      </w:tr>
      <w:tr w:rsidR="008002DB" w:rsidRPr="00686AE8" w:rsidTr="00686AE8">
        <w:trPr>
          <w:trHeight w:val="2250"/>
        </w:trPr>
        <w:tc>
          <w:tcPr>
            <w:tcW w:w="2987" w:type="dxa"/>
            <w:tcMar>
              <w:left w:w="103" w:type="dxa"/>
            </w:tcMar>
          </w:tcPr>
          <w:p w:rsidR="008002DB" w:rsidRPr="00686AE8" w:rsidRDefault="008002DB" w:rsidP="00DD7B19">
            <w:pPr>
              <w:spacing w:line="185" w:lineRule="exact"/>
              <w:ind w:left="120"/>
              <w:jc w:val="center"/>
              <w:rPr>
                <w:b/>
                <w:bCs/>
                <w:lang w:eastAsia="ru-RU"/>
              </w:rPr>
            </w:pPr>
            <w:r w:rsidRPr="00686AE8">
              <w:rPr>
                <w:lang w:eastAsia="ru-RU"/>
              </w:rPr>
              <w:t>Кинематика</w:t>
            </w:r>
          </w:p>
        </w:tc>
        <w:tc>
          <w:tcPr>
            <w:tcW w:w="6694" w:type="dxa"/>
            <w:tcBorders>
              <w:right w:val="single" w:sz="4" w:space="0" w:color="00000A"/>
            </w:tcBorders>
            <w:tcMar>
              <w:left w:w="100" w:type="dxa"/>
            </w:tcMar>
          </w:tcPr>
          <w:p w:rsidR="008002DB" w:rsidRPr="00686AE8" w:rsidRDefault="008002DB" w:rsidP="00686AE8">
            <w:pPr>
              <w:spacing w:after="0" w:line="218" w:lineRule="exact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Представление механического движения тела уравнениями зависимости координат и проекцией скорости от времени.</w:t>
            </w:r>
          </w:p>
          <w:p w:rsidR="008002DB" w:rsidRPr="00686AE8" w:rsidRDefault="008002DB" w:rsidP="00686AE8">
            <w:pPr>
              <w:spacing w:after="0" w:line="218" w:lineRule="exact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Представление механического движения тела графиками зависимости координат и проекцией скорости от времени.</w:t>
            </w:r>
          </w:p>
          <w:p w:rsidR="008002DB" w:rsidRPr="00686AE8" w:rsidRDefault="008002DB" w:rsidP="00686AE8">
            <w:pPr>
              <w:spacing w:after="0" w:line="218" w:lineRule="exact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 xml:space="preserve">Определение координат пройденного пути, скорости и ускорения тела по графикам зависимости координат и </w:t>
            </w:r>
            <w:r w:rsidR="00E353C6">
              <w:rPr>
                <w:bCs/>
                <w:lang w:eastAsia="ru-RU"/>
              </w:rPr>
              <w:t>п</w:t>
            </w:r>
            <w:r w:rsidRPr="00686AE8">
              <w:rPr>
                <w:bCs/>
                <w:lang w:eastAsia="ru-RU"/>
              </w:rPr>
              <w:t>роекций скорости от времени. Определение координат пройденного пути, скорости и ускорения тела по уравнениям зависимости координат и проекций скорости от времени.</w:t>
            </w:r>
          </w:p>
          <w:p w:rsidR="008002DB" w:rsidRPr="00686AE8" w:rsidRDefault="008002DB" w:rsidP="00686AE8">
            <w:pPr>
              <w:spacing w:after="0" w:line="218" w:lineRule="exact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Проведение сравнительного анализа равномерного и равнопеременного движений.</w:t>
            </w:r>
          </w:p>
          <w:p w:rsidR="008002DB" w:rsidRPr="00686AE8" w:rsidRDefault="008002DB" w:rsidP="00686AE8">
            <w:pPr>
              <w:spacing w:after="0" w:line="218" w:lineRule="exact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Указание использования поступательного и вращательного движений в технике.</w:t>
            </w:r>
          </w:p>
          <w:p w:rsidR="008002DB" w:rsidRPr="00686AE8" w:rsidRDefault="008002DB" w:rsidP="00686AE8">
            <w:pPr>
              <w:spacing w:after="0" w:line="218" w:lineRule="exact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Приобретение опыта работы в группе с выполнением различных социальных ролей.</w:t>
            </w:r>
          </w:p>
          <w:p w:rsidR="008002DB" w:rsidRPr="00686AE8" w:rsidRDefault="008002DB" w:rsidP="00686AE8">
            <w:pPr>
              <w:spacing w:after="0" w:line="218" w:lineRule="exact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 xml:space="preserve">Разработка возможной системы действий и конструкции </w:t>
            </w:r>
          </w:p>
          <w:p w:rsidR="008002DB" w:rsidRPr="00686AE8" w:rsidRDefault="008002DB" w:rsidP="00686AE8">
            <w:pPr>
              <w:spacing w:after="0" w:line="218" w:lineRule="exact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 xml:space="preserve">для экспериментального определения </w:t>
            </w:r>
            <w:proofErr w:type="gramStart"/>
            <w:r w:rsidRPr="00686AE8">
              <w:rPr>
                <w:bCs/>
                <w:lang w:eastAsia="ru-RU"/>
              </w:rPr>
              <w:t>кинематических</w:t>
            </w:r>
            <w:proofErr w:type="gramEnd"/>
            <w:r w:rsidRPr="00686AE8">
              <w:rPr>
                <w:bCs/>
                <w:lang w:eastAsia="ru-RU"/>
              </w:rPr>
              <w:t xml:space="preserve"> вели-чин.</w:t>
            </w:r>
          </w:p>
          <w:p w:rsidR="008002DB" w:rsidRPr="00686AE8" w:rsidRDefault="008002DB" w:rsidP="00686AE8">
            <w:pPr>
              <w:spacing w:after="0" w:line="218" w:lineRule="exact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Представление информации о видах движения в виде таблицы</w:t>
            </w:r>
          </w:p>
        </w:tc>
      </w:tr>
      <w:tr w:rsidR="008002DB" w:rsidRPr="00686AE8" w:rsidTr="00686AE8">
        <w:trPr>
          <w:trHeight w:val="2445"/>
        </w:trPr>
        <w:tc>
          <w:tcPr>
            <w:tcW w:w="2987" w:type="dxa"/>
            <w:tcMar>
              <w:left w:w="103" w:type="dxa"/>
            </w:tcMar>
          </w:tcPr>
          <w:p w:rsidR="008002DB" w:rsidRPr="00686AE8" w:rsidRDefault="008002DB" w:rsidP="00DD7B19">
            <w:pPr>
              <w:spacing w:line="240" w:lineRule="auto"/>
              <w:jc w:val="center"/>
              <w:rPr>
                <w:b/>
                <w:bCs/>
                <w:lang w:eastAsia="ru-RU"/>
              </w:rPr>
            </w:pPr>
            <w:r w:rsidRPr="00686AE8">
              <w:rPr>
                <w:lang w:eastAsia="ru-RU"/>
              </w:rPr>
              <w:t>Законы сохранения в механике</w:t>
            </w:r>
          </w:p>
        </w:tc>
        <w:tc>
          <w:tcPr>
            <w:tcW w:w="6694" w:type="dxa"/>
            <w:tcBorders>
              <w:right w:val="single" w:sz="4" w:space="0" w:color="00000A"/>
            </w:tcBorders>
            <w:tcMar>
              <w:left w:w="100" w:type="dxa"/>
            </w:tcMar>
          </w:tcPr>
          <w:p w:rsidR="008002DB" w:rsidRPr="00686AE8" w:rsidRDefault="008002DB" w:rsidP="00E353C6">
            <w:pPr>
              <w:spacing w:after="0" w:line="218" w:lineRule="exact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Применение закона сохранения импульса для вычисления изменений скоростей тел при их взаимодействиях.</w:t>
            </w:r>
          </w:p>
          <w:p w:rsidR="008002DB" w:rsidRPr="00686AE8" w:rsidRDefault="008002DB" w:rsidP="00E353C6">
            <w:pPr>
              <w:spacing w:after="0" w:line="218" w:lineRule="exact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Измерение работы сил и изменение кинетической энергии тела.</w:t>
            </w:r>
          </w:p>
          <w:p w:rsidR="008002DB" w:rsidRPr="00686AE8" w:rsidRDefault="008002DB" w:rsidP="00E353C6">
            <w:pPr>
              <w:spacing w:after="0" w:line="218" w:lineRule="exact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 xml:space="preserve">Вычисление работы сил и изменения кинетической энергии </w:t>
            </w:r>
          </w:p>
          <w:p w:rsidR="008002DB" w:rsidRPr="00686AE8" w:rsidRDefault="008002DB" w:rsidP="00E353C6">
            <w:pPr>
              <w:spacing w:after="0" w:line="218" w:lineRule="exact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тела.</w:t>
            </w:r>
          </w:p>
          <w:p w:rsidR="008002DB" w:rsidRPr="00686AE8" w:rsidRDefault="008002DB" w:rsidP="00E353C6">
            <w:pPr>
              <w:spacing w:after="0" w:line="218" w:lineRule="exact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Вычисление потенциальной энергии тел в гравитационном поле.</w:t>
            </w:r>
          </w:p>
          <w:p w:rsidR="008002DB" w:rsidRPr="00686AE8" w:rsidRDefault="008002DB" w:rsidP="00E353C6">
            <w:pPr>
              <w:spacing w:after="0" w:line="218" w:lineRule="exact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Определен</w:t>
            </w:r>
            <w:r w:rsidR="00E353C6">
              <w:rPr>
                <w:bCs/>
                <w:lang w:eastAsia="ru-RU"/>
              </w:rPr>
              <w:t>ие потенциальной энергии упругод</w:t>
            </w:r>
            <w:r w:rsidRPr="00686AE8">
              <w:rPr>
                <w:bCs/>
                <w:lang w:eastAsia="ru-RU"/>
              </w:rPr>
              <w:t>еформированного тела по известной деформации и жесткости тела.</w:t>
            </w:r>
          </w:p>
          <w:p w:rsidR="008002DB" w:rsidRPr="00686AE8" w:rsidRDefault="008002DB" w:rsidP="00E353C6">
            <w:pPr>
              <w:spacing w:after="0" w:line="218" w:lineRule="exact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lastRenderedPageBreak/>
              <w:t>Применение закона сохранен</w:t>
            </w:r>
            <w:r w:rsidR="00E353C6">
              <w:rPr>
                <w:bCs/>
                <w:lang w:eastAsia="ru-RU"/>
              </w:rPr>
              <w:t>ия механической энергии при рас</w:t>
            </w:r>
            <w:r w:rsidRPr="00686AE8">
              <w:rPr>
                <w:bCs/>
                <w:lang w:eastAsia="ru-RU"/>
              </w:rPr>
              <w:t xml:space="preserve">четах результатов взаимодействий тел гравитационными </w:t>
            </w:r>
            <w:proofErr w:type="gramStart"/>
            <w:r w:rsidRPr="00686AE8">
              <w:rPr>
                <w:bCs/>
                <w:lang w:eastAsia="ru-RU"/>
              </w:rPr>
              <w:t>сила-ми</w:t>
            </w:r>
            <w:proofErr w:type="gramEnd"/>
            <w:r w:rsidRPr="00686AE8">
              <w:rPr>
                <w:bCs/>
                <w:lang w:eastAsia="ru-RU"/>
              </w:rPr>
              <w:t xml:space="preserve"> и силами упругости.</w:t>
            </w:r>
          </w:p>
          <w:p w:rsidR="008002DB" w:rsidRPr="00686AE8" w:rsidRDefault="008002DB" w:rsidP="00E353C6">
            <w:pPr>
              <w:spacing w:after="0" w:line="218" w:lineRule="exact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Указание границ применимости законов механики.</w:t>
            </w:r>
          </w:p>
          <w:p w:rsidR="008002DB" w:rsidRPr="00686AE8" w:rsidRDefault="008002DB" w:rsidP="00E353C6">
            <w:pPr>
              <w:spacing w:after="0" w:line="218" w:lineRule="exact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Указание учебных дисциплин, при изучении которых используются законы сохранения</w:t>
            </w:r>
          </w:p>
        </w:tc>
      </w:tr>
      <w:tr w:rsidR="008002DB" w:rsidRPr="00686AE8" w:rsidTr="00686AE8">
        <w:trPr>
          <w:trHeight w:val="128"/>
        </w:trPr>
        <w:tc>
          <w:tcPr>
            <w:tcW w:w="9681" w:type="dxa"/>
            <w:gridSpan w:val="2"/>
            <w:tcBorders>
              <w:right w:val="single" w:sz="4" w:space="0" w:color="00000A"/>
            </w:tcBorders>
            <w:tcMar>
              <w:left w:w="103" w:type="dxa"/>
            </w:tcMar>
          </w:tcPr>
          <w:p w:rsidR="008002DB" w:rsidRPr="00686AE8" w:rsidRDefault="008002DB" w:rsidP="00DD7B19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lastRenderedPageBreak/>
              <w:t>2. ОСНОВЫ МОЛЕКУЛЯРНОЙ ФИЗИКИ И ТЕРМОДИНАМИКИ</w:t>
            </w:r>
          </w:p>
        </w:tc>
      </w:tr>
      <w:tr w:rsidR="008002DB" w:rsidRPr="00686AE8" w:rsidTr="00686AE8">
        <w:trPr>
          <w:trHeight w:val="128"/>
        </w:trPr>
        <w:tc>
          <w:tcPr>
            <w:tcW w:w="2987" w:type="dxa"/>
            <w:tcMar>
              <w:left w:w="103" w:type="dxa"/>
            </w:tcMar>
          </w:tcPr>
          <w:p w:rsidR="008002DB" w:rsidRPr="00686AE8" w:rsidRDefault="008002DB" w:rsidP="00DD7B19">
            <w:pPr>
              <w:spacing w:line="218" w:lineRule="exact"/>
              <w:jc w:val="center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Основы молекулярной кинетической теории. Идеальный газ</w:t>
            </w:r>
          </w:p>
        </w:tc>
        <w:tc>
          <w:tcPr>
            <w:tcW w:w="6694" w:type="dxa"/>
            <w:tcBorders>
              <w:right w:val="single" w:sz="4" w:space="0" w:color="00000A"/>
            </w:tcBorders>
            <w:tcMar>
              <w:left w:w="100" w:type="dxa"/>
            </w:tcMar>
          </w:tcPr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 xml:space="preserve">Выполнение экспериментов, служащих для обоснования 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молекулярно-кинетической теории (МКТ).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 xml:space="preserve">Решение задач с применением основного уравнения 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молекулярно-кинетической теории газов.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Определение параметров вещества в газообразном состоянии на основании уравнения состояния идеального газа.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 xml:space="preserve">Определение параметров вещества в газообразном состоянии 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 xml:space="preserve">и происходящих процессов по графикам зависимости </w:t>
            </w:r>
            <w:proofErr w:type="gramStart"/>
            <w:r w:rsidRPr="00686AE8">
              <w:rPr>
                <w:bCs/>
                <w:lang w:eastAsia="ru-RU"/>
              </w:rPr>
              <w:t>р</w:t>
            </w:r>
            <w:proofErr w:type="gramEnd"/>
            <w:r w:rsidRPr="00686AE8">
              <w:rPr>
                <w:bCs/>
                <w:lang w:eastAsia="ru-RU"/>
              </w:rPr>
              <w:t xml:space="preserve"> (Т),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 xml:space="preserve">V (Т), </w:t>
            </w:r>
            <w:proofErr w:type="gramStart"/>
            <w:r w:rsidRPr="00686AE8">
              <w:rPr>
                <w:bCs/>
                <w:lang w:eastAsia="ru-RU"/>
              </w:rPr>
              <w:t>р</w:t>
            </w:r>
            <w:proofErr w:type="gramEnd"/>
            <w:r w:rsidRPr="00686AE8">
              <w:rPr>
                <w:bCs/>
                <w:lang w:eastAsia="ru-RU"/>
              </w:rPr>
              <w:t xml:space="preserve"> (V).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 xml:space="preserve">Экспериментальное исследование зависимости </w:t>
            </w:r>
            <w:proofErr w:type="gramStart"/>
            <w:r w:rsidRPr="00686AE8">
              <w:rPr>
                <w:bCs/>
                <w:lang w:eastAsia="ru-RU"/>
              </w:rPr>
              <w:t>р</w:t>
            </w:r>
            <w:proofErr w:type="gramEnd"/>
            <w:r w:rsidRPr="00686AE8">
              <w:rPr>
                <w:bCs/>
                <w:lang w:eastAsia="ru-RU"/>
              </w:rPr>
              <w:t xml:space="preserve"> (Т), V (Т), р (V). 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Представление в виде графиков изохорного, изобарного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 xml:space="preserve">и </w:t>
            </w:r>
            <w:proofErr w:type="gramStart"/>
            <w:r w:rsidRPr="00686AE8">
              <w:rPr>
                <w:bCs/>
                <w:lang w:eastAsia="ru-RU"/>
              </w:rPr>
              <w:t>изотермического</w:t>
            </w:r>
            <w:proofErr w:type="gramEnd"/>
            <w:r w:rsidRPr="00686AE8">
              <w:rPr>
                <w:bCs/>
                <w:lang w:eastAsia="ru-RU"/>
              </w:rPr>
              <w:t xml:space="preserve"> процессов.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Вычисление средней кинетической энергии теплового движения молекул по известной температуре вещества.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Высказывание гипотез для объяснения наблюдаемых явлений.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Указание границ применимости модели «идеальный газ» и законов МКТ</w:t>
            </w:r>
          </w:p>
        </w:tc>
      </w:tr>
      <w:tr w:rsidR="008002DB" w:rsidRPr="00686AE8" w:rsidTr="00686AE8">
        <w:trPr>
          <w:trHeight w:val="128"/>
        </w:trPr>
        <w:tc>
          <w:tcPr>
            <w:tcW w:w="2987" w:type="dxa"/>
            <w:tcMar>
              <w:left w:w="103" w:type="dxa"/>
            </w:tcMar>
          </w:tcPr>
          <w:p w:rsidR="008002DB" w:rsidRPr="00686AE8" w:rsidRDefault="008002DB" w:rsidP="00DD7B19">
            <w:pPr>
              <w:spacing w:line="218" w:lineRule="exact"/>
              <w:jc w:val="center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Основы термодинамики</w:t>
            </w:r>
          </w:p>
        </w:tc>
        <w:tc>
          <w:tcPr>
            <w:tcW w:w="6694" w:type="dxa"/>
            <w:tcBorders>
              <w:right w:val="single" w:sz="4" w:space="0" w:color="00000A"/>
            </w:tcBorders>
            <w:tcMar>
              <w:left w:w="100" w:type="dxa"/>
            </w:tcMar>
          </w:tcPr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Измерение количества теплоты в процессах теплопередачи.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 xml:space="preserve">Расчет количества теплоты, необходимого для осуществления 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заданного процесса с теплопередачей. Расчет изменения внутренней энергии тел, работы и переданного количества теплоты с использованием первого закона термодинамики.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 xml:space="preserve">Расчет работы, совершенной газом, по графику зависимости 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proofErr w:type="gramStart"/>
            <w:r w:rsidRPr="00686AE8">
              <w:rPr>
                <w:bCs/>
                <w:lang w:eastAsia="ru-RU"/>
              </w:rPr>
              <w:t>р</w:t>
            </w:r>
            <w:proofErr w:type="gramEnd"/>
            <w:r w:rsidRPr="00686AE8">
              <w:rPr>
                <w:bCs/>
                <w:lang w:eastAsia="ru-RU"/>
              </w:rPr>
              <w:t xml:space="preserve"> (V).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Вычисление работы газа, совершенной при изменении состояния по замкнутому циклу. Вычисление КПД при совершении газом работы в процессах изменения состояния по замкнутому циклу. Объяснение принципов действия тепловых машин. Демонстрация роли физики в создании и совершенствовании тепловых двигателей.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Изложение сути экологических проблем, обусловленных работой тепловых двигателей и предложение пути их решения.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Указание границ применимости законов термодинамики.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Умение вести диалог, выслушивать мнение оппонента, участвовать в дискуссии, открыто выражать и отстаивать свою точку зрения.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 xml:space="preserve">Указание учебных дисциплин, при изучении которых используют учебный материал «Основы </w:t>
            </w:r>
            <w:proofErr w:type="spellStart"/>
            <w:r w:rsidRPr="00686AE8">
              <w:rPr>
                <w:bCs/>
                <w:lang w:eastAsia="ru-RU"/>
              </w:rPr>
              <w:t>термодинамки</w:t>
            </w:r>
            <w:proofErr w:type="spellEnd"/>
            <w:r w:rsidRPr="00686AE8">
              <w:rPr>
                <w:bCs/>
                <w:lang w:eastAsia="ru-RU"/>
              </w:rPr>
              <w:t>»</w:t>
            </w:r>
          </w:p>
        </w:tc>
      </w:tr>
      <w:tr w:rsidR="008002DB" w:rsidRPr="00686AE8" w:rsidTr="00686AE8">
        <w:trPr>
          <w:trHeight w:val="128"/>
        </w:trPr>
        <w:tc>
          <w:tcPr>
            <w:tcW w:w="2987" w:type="dxa"/>
            <w:tcMar>
              <w:left w:w="103" w:type="dxa"/>
            </w:tcMar>
          </w:tcPr>
          <w:p w:rsidR="008002DB" w:rsidRPr="00686AE8" w:rsidRDefault="008002DB" w:rsidP="00DD7B19">
            <w:pPr>
              <w:spacing w:line="218" w:lineRule="exact"/>
              <w:jc w:val="center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Свойства паров, жидкостей, твердых тел</w:t>
            </w:r>
          </w:p>
        </w:tc>
        <w:tc>
          <w:tcPr>
            <w:tcW w:w="6694" w:type="dxa"/>
            <w:tcBorders>
              <w:right w:val="single" w:sz="4" w:space="0" w:color="00000A"/>
            </w:tcBorders>
            <w:tcMar>
              <w:left w:w="100" w:type="dxa"/>
            </w:tcMar>
          </w:tcPr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Измерение влажности воздуха.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 xml:space="preserve">Расчет количества теплоты, необходимого для осуществления 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lastRenderedPageBreak/>
              <w:t>процесса перехода вещества из одного агрегатного состояния в другое.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 xml:space="preserve">Экспериментальное исследование тепловых свойств вещества. 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 xml:space="preserve">Приведение примеров капиллярных явлений в быту, природе, 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технике.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Исследование механических свой</w:t>
            </w:r>
            <w:proofErr w:type="gramStart"/>
            <w:r w:rsidRPr="00686AE8">
              <w:rPr>
                <w:bCs/>
                <w:lang w:eastAsia="ru-RU"/>
              </w:rPr>
              <w:t>ств</w:t>
            </w:r>
            <w:r w:rsidR="00E353C6">
              <w:rPr>
                <w:bCs/>
                <w:lang w:eastAsia="ru-RU"/>
              </w:rPr>
              <w:t xml:space="preserve"> </w:t>
            </w:r>
            <w:r w:rsidRPr="00686AE8">
              <w:rPr>
                <w:bCs/>
                <w:lang w:eastAsia="ru-RU"/>
              </w:rPr>
              <w:t>тв</w:t>
            </w:r>
            <w:proofErr w:type="gramEnd"/>
            <w:r w:rsidRPr="00686AE8">
              <w:rPr>
                <w:bCs/>
                <w:lang w:eastAsia="ru-RU"/>
              </w:rPr>
              <w:t>ердых тел. Применение физических понятий и законо</w:t>
            </w:r>
            <w:r w:rsidR="00E353C6">
              <w:rPr>
                <w:bCs/>
                <w:lang w:eastAsia="ru-RU"/>
              </w:rPr>
              <w:t>в в учебном материале профессио</w:t>
            </w:r>
            <w:r w:rsidRPr="00686AE8">
              <w:rPr>
                <w:bCs/>
                <w:lang w:eastAsia="ru-RU"/>
              </w:rPr>
              <w:t>нального характера.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Использование Интернета для поиска информации о разработках и применениях современных твердых и аморфных материалов</w:t>
            </w:r>
          </w:p>
        </w:tc>
      </w:tr>
      <w:tr w:rsidR="008002DB" w:rsidRPr="00686AE8" w:rsidTr="00686AE8">
        <w:trPr>
          <w:trHeight w:val="128"/>
        </w:trPr>
        <w:tc>
          <w:tcPr>
            <w:tcW w:w="9681" w:type="dxa"/>
            <w:gridSpan w:val="2"/>
            <w:tcBorders>
              <w:right w:val="single" w:sz="4" w:space="0" w:color="00000A"/>
            </w:tcBorders>
            <w:tcMar>
              <w:left w:w="103" w:type="dxa"/>
            </w:tcMar>
          </w:tcPr>
          <w:p w:rsidR="008002DB" w:rsidRPr="00686AE8" w:rsidRDefault="008002DB" w:rsidP="00DD7B19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lastRenderedPageBreak/>
              <w:t>3. ЭЛЕКТРОДИНАМИКА</w:t>
            </w:r>
          </w:p>
        </w:tc>
      </w:tr>
      <w:tr w:rsidR="008002DB" w:rsidRPr="00686AE8" w:rsidTr="00686AE8">
        <w:trPr>
          <w:trHeight w:val="128"/>
        </w:trPr>
        <w:tc>
          <w:tcPr>
            <w:tcW w:w="2987" w:type="dxa"/>
            <w:tcMar>
              <w:left w:w="103" w:type="dxa"/>
            </w:tcMar>
          </w:tcPr>
          <w:p w:rsidR="008002DB" w:rsidRPr="00686AE8" w:rsidRDefault="008002DB" w:rsidP="00DD7B19">
            <w:pPr>
              <w:spacing w:line="218" w:lineRule="exact"/>
              <w:jc w:val="center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Электростатика</w:t>
            </w:r>
          </w:p>
        </w:tc>
        <w:tc>
          <w:tcPr>
            <w:tcW w:w="6694" w:type="dxa"/>
            <w:tcBorders>
              <w:right w:val="single" w:sz="4" w:space="0" w:color="00000A"/>
            </w:tcBorders>
            <w:tcMar>
              <w:left w:w="100" w:type="dxa"/>
            </w:tcMar>
          </w:tcPr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Вычисление сил взаимодей</w:t>
            </w:r>
            <w:r w:rsidR="00E353C6">
              <w:rPr>
                <w:bCs/>
                <w:lang w:eastAsia="ru-RU"/>
              </w:rPr>
              <w:t>ствия точечных электрических за</w:t>
            </w:r>
            <w:r w:rsidRPr="00686AE8">
              <w:rPr>
                <w:bCs/>
                <w:lang w:eastAsia="ru-RU"/>
              </w:rPr>
              <w:t>рядов.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 xml:space="preserve">Вычисление напряженности </w:t>
            </w:r>
            <w:r w:rsidR="00E353C6">
              <w:rPr>
                <w:bCs/>
                <w:lang w:eastAsia="ru-RU"/>
              </w:rPr>
              <w:t>электрического поля одного и не</w:t>
            </w:r>
            <w:r w:rsidRPr="00686AE8">
              <w:rPr>
                <w:bCs/>
                <w:lang w:eastAsia="ru-RU"/>
              </w:rPr>
              <w:t>скольких точечных электрических зарядов.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Вычисление потенциала электрического поля одного и нескольких точечных электрических зарядов. Измерение разности потенциалов.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Измерение энергии электрического поля заряженного конденсатора.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Вычисление энергии электрического поля заряженного конденсатора.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Разработка плана и возможной схемы действий экспериментального определения электроемкости конденсатора и диэлектрической проницаемости вещества.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Проведение сравнительного анализа гравитационного и электростатического полей</w:t>
            </w:r>
          </w:p>
        </w:tc>
      </w:tr>
      <w:tr w:rsidR="008002DB" w:rsidRPr="00686AE8" w:rsidTr="00686AE8">
        <w:trPr>
          <w:trHeight w:val="128"/>
        </w:trPr>
        <w:tc>
          <w:tcPr>
            <w:tcW w:w="2987" w:type="dxa"/>
            <w:tcMar>
              <w:left w:w="103" w:type="dxa"/>
            </w:tcMar>
          </w:tcPr>
          <w:p w:rsidR="008002DB" w:rsidRPr="00686AE8" w:rsidRDefault="008002DB" w:rsidP="00DD7B19">
            <w:pPr>
              <w:spacing w:line="218" w:lineRule="exact"/>
              <w:jc w:val="center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Постоянный ток</w:t>
            </w:r>
          </w:p>
        </w:tc>
        <w:tc>
          <w:tcPr>
            <w:tcW w:w="6694" w:type="dxa"/>
            <w:tcBorders>
              <w:right w:val="single" w:sz="4" w:space="0" w:color="00000A"/>
            </w:tcBorders>
            <w:tcMar>
              <w:left w:w="100" w:type="dxa"/>
            </w:tcMar>
          </w:tcPr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Измерение мощности электрического тока. Измерение ЭДС и внутреннего сопротивления источника тока.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Выполнение расчетов силы тока и напряжений на участках электрических цепей. Объяснение на примере электрической цепи с двумя источниками тока (ЭДС), в каком случае источник электрической энергии работает в режиме генератора, а в каком — в режиме потребителя.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Определение температуры нити накаливания. Измерение электрического заряда электрона.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Снятие вольтамперной характеристики диода.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Проведение сравнительного анализа полупроводниковых диодов и триодов.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Использование Интернета для поиска информации о перспективах развития полупроводниковой техники.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Установка причинно-следственных связей</w:t>
            </w:r>
          </w:p>
        </w:tc>
      </w:tr>
      <w:tr w:rsidR="008002DB" w:rsidRPr="00686AE8" w:rsidTr="00686AE8">
        <w:trPr>
          <w:trHeight w:val="128"/>
        </w:trPr>
        <w:tc>
          <w:tcPr>
            <w:tcW w:w="2987" w:type="dxa"/>
            <w:tcMar>
              <w:left w:w="103" w:type="dxa"/>
            </w:tcMar>
          </w:tcPr>
          <w:p w:rsidR="008002DB" w:rsidRPr="00686AE8" w:rsidRDefault="008002DB" w:rsidP="00DD7B19">
            <w:pPr>
              <w:spacing w:line="218" w:lineRule="exact"/>
              <w:jc w:val="center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Магнитные явления</w:t>
            </w:r>
          </w:p>
        </w:tc>
        <w:tc>
          <w:tcPr>
            <w:tcW w:w="6694" w:type="dxa"/>
            <w:tcBorders>
              <w:right w:val="single" w:sz="4" w:space="0" w:color="00000A"/>
            </w:tcBorders>
            <w:tcMar>
              <w:left w:w="100" w:type="dxa"/>
            </w:tcMar>
          </w:tcPr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Измерение индукции магнитного поля. Вычисление сил, действующих на проводник с током в магнитном поле.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Вычисление сил, действующих на электрический заряд, движущийся в магнитном поле.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Исследование явлений электромагнитной индукции, самоиндукции.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Вычисление энергии магнитного поля.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Объяснение принципа действия электродвигателя.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 xml:space="preserve">Объяснение принципа действия генератора электрического </w:t>
            </w:r>
            <w:r w:rsidRPr="00686AE8">
              <w:rPr>
                <w:bCs/>
                <w:lang w:eastAsia="ru-RU"/>
              </w:rPr>
              <w:lastRenderedPageBreak/>
              <w:t>тока и электроизмерительных приборов. Объяснение принципа действия масс-спектрографа, ускорителей заряженных частиц.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Объяснение роли магнитного поля Земли в жизни растений, животных, человека.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 xml:space="preserve">Приведение примеров практического применения изученных 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явлений, законов, приборов, устройств.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 xml:space="preserve">Проведение сравнительного анализа свойств </w:t>
            </w:r>
            <w:r w:rsidR="00E353C6">
              <w:rPr>
                <w:bCs/>
                <w:lang w:eastAsia="ru-RU"/>
              </w:rPr>
              <w:t>э</w:t>
            </w:r>
            <w:r w:rsidRPr="00686AE8">
              <w:rPr>
                <w:bCs/>
                <w:lang w:eastAsia="ru-RU"/>
              </w:rPr>
              <w:t>лектростатического, магнитного и вихревого электрических полей.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 xml:space="preserve">Объяснение на примере магнитных явлений, почему физику 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 xml:space="preserve">можно рассматривать как </w:t>
            </w:r>
            <w:proofErr w:type="spellStart"/>
            <w:r w:rsidRPr="00686AE8">
              <w:rPr>
                <w:bCs/>
                <w:lang w:eastAsia="ru-RU"/>
              </w:rPr>
              <w:t>метадисциплину</w:t>
            </w:r>
            <w:proofErr w:type="spellEnd"/>
          </w:p>
        </w:tc>
      </w:tr>
      <w:tr w:rsidR="008002DB" w:rsidRPr="00686AE8" w:rsidTr="00686AE8">
        <w:trPr>
          <w:trHeight w:val="128"/>
        </w:trPr>
        <w:tc>
          <w:tcPr>
            <w:tcW w:w="9681" w:type="dxa"/>
            <w:gridSpan w:val="2"/>
            <w:tcBorders>
              <w:right w:val="single" w:sz="4" w:space="0" w:color="00000A"/>
            </w:tcBorders>
            <w:tcMar>
              <w:left w:w="103" w:type="dxa"/>
            </w:tcMar>
          </w:tcPr>
          <w:p w:rsidR="008002DB" w:rsidRPr="00686AE8" w:rsidRDefault="008002DB" w:rsidP="00DD7B19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lastRenderedPageBreak/>
              <w:t>4. КОЛЕБАНИЯ И ВОЛНЫ</w:t>
            </w:r>
          </w:p>
        </w:tc>
      </w:tr>
      <w:tr w:rsidR="008002DB" w:rsidRPr="00686AE8" w:rsidTr="00686AE8">
        <w:trPr>
          <w:trHeight w:val="128"/>
        </w:trPr>
        <w:tc>
          <w:tcPr>
            <w:tcW w:w="2987" w:type="dxa"/>
            <w:tcMar>
              <w:left w:w="103" w:type="dxa"/>
            </w:tcMar>
          </w:tcPr>
          <w:p w:rsidR="008002DB" w:rsidRPr="00686AE8" w:rsidRDefault="008002DB" w:rsidP="00DD7B19">
            <w:pPr>
              <w:spacing w:line="218" w:lineRule="exact"/>
              <w:jc w:val="center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Механические колебания</w:t>
            </w:r>
          </w:p>
        </w:tc>
        <w:tc>
          <w:tcPr>
            <w:tcW w:w="6694" w:type="dxa"/>
            <w:tcBorders>
              <w:right w:val="single" w:sz="4" w:space="0" w:color="00000A"/>
            </w:tcBorders>
            <w:tcMar>
              <w:left w:w="100" w:type="dxa"/>
            </w:tcMar>
          </w:tcPr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Исследование зависимости периода колебаний математического маятника от его длины, массы и амплитуды колебаний.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Исследование зависимости периода колебаний груза на пружине от его массы и жесткости пружины. Вычисление периода колебаний математического маятника по известному значению его длины. Вычисление периода колебаний груза на пружине по известным значениям его массы и жесткости пружины.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Выработка навыков воспринимать, анализировать, перерабатывать и предъявлять информацию в соответствии с поставленными задачами.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Приведение примеров автоколебательных механических систем. Проведение классификации колебаний</w:t>
            </w:r>
          </w:p>
        </w:tc>
      </w:tr>
      <w:tr w:rsidR="008002DB" w:rsidRPr="00686AE8" w:rsidTr="00686AE8">
        <w:trPr>
          <w:trHeight w:val="128"/>
        </w:trPr>
        <w:tc>
          <w:tcPr>
            <w:tcW w:w="2987" w:type="dxa"/>
            <w:tcMar>
              <w:left w:w="103" w:type="dxa"/>
            </w:tcMar>
          </w:tcPr>
          <w:p w:rsidR="008002DB" w:rsidRPr="00686AE8" w:rsidRDefault="008002DB" w:rsidP="00DD7B19">
            <w:pPr>
              <w:spacing w:line="218" w:lineRule="exact"/>
              <w:jc w:val="center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Упругие волны</w:t>
            </w:r>
          </w:p>
        </w:tc>
        <w:tc>
          <w:tcPr>
            <w:tcW w:w="6694" w:type="dxa"/>
            <w:tcBorders>
              <w:right w:val="single" w:sz="4" w:space="0" w:color="00000A"/>
            </w:tcBorders>
            <w:tcMar>
              <w:left w:w="100" w:type="dxa"/>
            </w:tcMar>
          </w:tcPr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 xml:space="preserve">Измерение длины звуковой волны по результатам наблюдений 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интерференции звуковых волн.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Наблюдение и объяснение явлений интерференции и дифракции механических волн.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Представление областей применения ультразвука и перспективы его использования в различных областях науки, техники, в медицине.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Изложение сути экологических проблем, связанных с воздействием звуковых волн на организм человека</w:t>
            </w:r>
          </w:p>
        </w:tc>
      </w:tr>
      <w:tr w:rsidR="008002DB" w:rsidRPr="00686AE8" w:rsidTr="00686AE8">
        <w:trPr>
          <w:trHeight w:val="128"/>
        </w:trPr>
        <w:tc>
          <w:tcPr>
            <w:tcW w:w="2987" w:type="dxa"/>
            <w:tcMar>
              <w:left w:w="103" w:type="dxa"/>
            </w:tcMar>
          </w:tcPr>
          <w:p w:rsidR="008002DB" w:rsidRPr="00686AE8" w:rsidRDefault="008002DB" w:rsidP="00DD7B19">
            <w:pPr>
              <w:spacing w:line="218" w:lineRule="exact"/>
              <w:jc w:val="center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Электромагнитные колебания</w:t>
            </w:r>
          </w:p>
        </w:tc>
        <w:tc>
          <w:tcPr>
            <w:tcW w:w="6694" w:type="dxa"/>
            <w:tcBorders>
              <w:right w:val="single" w:sz="4" w:space="0" w:color="00000A"/>
            </w:tcBorders>
            <w:tcMar>
              <w:left w:w="100" w:type="dxa"/>
            </w:tcMar>
          </w:tcPr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Наблюдение осциллограмм гармонических колебаний силы тока в цепи.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Измерение электроемкости конденсатора. Измерение индуктивность катушки.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Исследование явления электрического резонанса в последовательной цепи.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Проведение аналогии между физическими величинами, характеризующими механическую и электромагнитную колебательные системы.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 xml:space="preserve">Расчет значений силы тока и напряжения на элементах цепи 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переменного тока.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Исследование принципа действия трансформатора. Исследование принципа действия генератора переменного тока.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Использование Интернета для поиска информации о современных способах передачи электроэнергии</w:t>
            </w:r>
          </w:p>
        </w:tc>
      </w:tr>
      <w:tr w:rsidR="008002DB" w:rsidRPr="00686AE8" w:rsidTr="00686AE8">
        <w:trPr>
          <w:trHeight w:val="128"/>
        </w:trPr>
        <w:tc>
          <w:tcPr>
            <w:tcW w:w="2987" w:type="dxa"/>
            <w:tcMar>
              <w:left w:w="103" w:type="dxa"/>
            </w:tcMar>
          </w:tcPr>
          <w:p w:rsidR="008002DB" w:rsidRPr="00686AE8" w:rsidRDefault="008002DB" w:rsidP="00DD7B19">
            <w:pPr>
              <w:spacing w:line="218" w:lineRule="exact"/>
              <w:jc w:val="center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lastRenderedPageBreak/>
              <w:t>Электромагнитные волны</w:t>
            </w:r>
          </w:p>
        </w:tc>
        <w:tc>
          <w:tcPr>
            <w:tcW w:w="6694" w:type="dxa"/>
            <w:tcBorders>
              <w:right w:val="single" w:sz="4" w:space="0" w:color="00000A"/>
            </w:tcBorders>
            <w:tcMar>
              <w:left w:w="100" w:type="dxa"/>
            </w:tcMar>
          </w:tcPr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Осуществление радиопередачи и радиоприема. Исследование свойств электромагнитных волн с помощью мобильного телефона.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Развитие ценностного отношения к изучаемым на уроках физики объектам и осваиваемым видам деятельности. Объяснение принципиального различия природы упругих и электромагнитных волн. Изложение сути экологических проблем, связанных с электромагнитными колебаниями и волнами.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Объяснение роли электромагнитных волн в современных исследованиях Вселенной</w:t>
            </w:r>
          </w:p>
        </w:tc>
      </w:tr>
      <w:tr w:rsidR="008002DB" w:rsidRPr="00686AE8" w:rsidTr="00686AE8">
        <w:trPr>
          <w:trHeight w:val="128"/>
        </w:trPr>
        <w:tc>
          <w:tcPr>
            <w:tcW w:w="9681" w:type="dxa"/>
            <w:gridSpan w:val="2"/>
            <w:tcBorders>
              <w:right w:val="single" w:sz="4" w:space="0" w:color="00000A"/>
            </w:tcBorders>
            <w:tcMar>
              <w:left w:w="103" w:type="dxa"/>
            </w:tcMar>
          </w:tcPr>
          <w:p w:rsidR="008002DB" w:rsidRPr="00686AE8" w:rsidRDefault="008002DB" w:rsidP="00DD7B19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686AE8">
              <w:rPr>
                <w:b/>
                <w:bCs/>
                <w:lang w:eastAsia="ru-RU"/>
              </w:rPr>
              <w:t>5. ОПТИКА</w:t>
            </w:r>
          </w:p>
        </w:tc>
      </w:tr>
      <w:tr w:rsidR="008002DB" w:rsidRPr="00686AE8" w:rsidTr="00686AE8">
        <w:trPr>
          <w:trHeight w:val="128"/>
        </w:trPr>
        <w:tc>
          <w:tcPr>
            <w:tcW w:w="2987" w:type="dxa"/>
            <w:tcMar>
              <w:left w:w="103" w:type="dxa"/>
            </w:tcMar>
          </w:tcPr>
          <w:p w:rsidR="008002DB" w:rsidRPr="00686AE8" w:rsidRDefault="008002DB" w:rsidP="00DD7B19">
            <w:pPr>
              <w:spacing w:line="218" w:lineRule="exact"/>
              <w:jc w:val="center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Природа света</w:t>
            </w:r>
          </w:p>
        </w:tc>
        <w:tc>
          <w:tcPr>
            <w:tcW w:w="6694" w:type="dxa"/>
            <w:tcBorders>
              <w:right w:val="single" w:sz="4" w:space="0" w:color="00000A"/>
            </w:tcBorders>
            <w:tcMar>
              <w:left w:w="100" w:type="dxa"/>
            </w:tcMar>
          </w:tcPr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 xml:space="preserve">Применение на практике законов отражения и преломления 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света при решении задач.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Определение спектральных г</w:t>
            </w:r>
            <w:r w:rsidR="00E353C6">
              <w:rPr>
                <w:bCs/>
                <w:lang w:eastAsia="ru-RU"/>
              </w:rPr>
              <w:t>раниц чувствительности человече</w:t>
            </w:r>
            <w:r w:rsidRPr="00686AE8">
              <w:rPr>
                <w:bCs/>
                <w:lang w:eastAsia="ru-RU"/>
              </w:rPr>
              <w:t>ского глаза.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Умение строить изображения предметов, даваемые линзами.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Расчет расстояния от линзы до изображения предмета.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Расчет оптической силы линзы.</w:t>
            </w:r>
            <w:r w:rsidR="00E353C6">
              <w:rPr>
                <w:bCs/>
                <w:lang w:eastAsia="ru-RU"/>
              </w:rPr>
              <w:t xml:space="preserve"> </w:t>
            </w:r>
            <w:r w:rsidRPr="00686AE8">
              <w:rPr>
                <w:bCs/>
                <w:lang w:eastAsia="ru-RU"/>
              </w:rPr>
              <w:t>Измерение фокусного расстояния линзы.</w:t>
            </w:r>
            <w:r w:rsidR="00E353C6">
              <w:rPr>
                <w:bCs/>
                <w:lang w:eastAsia="ru-RU"/>
              </w:rPr>
              <w:t xml:space="preserve"> </w:t>
            </w:r>
            <w:r w:rsidRPr="00686AE8">
              <w:rPr>
                <w:bCs/>
                <w:lang w:eastAsia="ru-RU"/>
              </w:rPr>
              <w:t>Испытание моделей микроскопа и телескопа</w:t>
            </w:r>
          </w:p>
        </w:tc>
      </w:tr>
      <w:tr w:rsidR="008002DB" w:rsidRPr="00686AE8" w:rsidTr="00686AE8">
        <w:trPr>
          <w:trHeight w:val="128"/>
        </w:trPr>
        <w:tc>
          <w:tcPr>
            <w:tcW w:w="2987" w:type="dxa"/>
            <w:tcMar>
              <w:left w:w="103" w:type="dxa"/>
            </w:tcMar>
          </w:tcPr>
          <w:p w:rsidR="008002DB" w:rsidRPr="00686AE8" w:rsidRDefault="008002DB" w:rsidP="00DD7B19">
            <w:pPr>
              <w:spacing w:line="218" w:lineRule="exact"/>
              <w:jc w:val="center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Волновые свойства света</w:t>
            </w:r>
          </w:p>
        </w:tc>
        <w:tc>
          <w:tcPr>
            <w:tcW w:w="6694" w:type="dxa"/>
            <w:tcBorders>
              <w:right w:val="single" w:sz="4" w:space="0" w:color="00000A"/>
            </w:tcBorders>
            <w:tcMar>
              <w:left w:w="100" w:type="dxa"/>
            </w:tcMar>
          </w:tcPr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Наблюдение явления интерференции электромагнитных волн.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Наблюдение явления дифракции электромагнитных волн.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Наблюдение явления поляризации электромагнитных волн.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 xml:space="preserve">Измерение длины световой волны по результатам наблюдения 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явления интерференции. Наблюдение явления дифракции света. Наблюдение явления поляризации и дисперсии света. Поиск различий и сходства между дифракционным и дисперсионным спектрами.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 xml:space="preserve">Приведение примеров появления в природе и использования </w:t>
            </w:r>
            <w:proofErr w:type="gramStart"/>
            <w:r w:rsidRPr="00686AE8">
              <w:rPr>
                <w:bCs/>
                <w:lang w:eastAsia="ru-RU"/>
              </w:rPr>
              <w:t>в</w:t>
            </w:r>
            <w:proofErr w:type="gramEnd"/>
            <w:r w:rsidRPr="00686AE8">
              <w:rPr>
                <w:bCs/>
                <w:lang w:eastAsia="ru-RU"/>
              </w:rPr>
              <w:t xml:space="preserve"> 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 xml:space="preserve">технике явлений интерференции, дифракции, поляризации и 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дисперсии света. Перечисление методов познания, которые использованы при изучении указанных явлений</w:t>
            </w:r>
          </w:p>
        </w:tc>
      </w:tr>
      <w:tr w:rsidR="008002DB" w:rsidRPr="00686AE8" w:rsidTr="00686AE8">
        <w:trPr>
          <w:trHeight w:val="128"/>
        </w:trPr>
        <w:tc>
          <w:tcPr>
            <w:tcW w:w="9681" w:type="dxa"/>
            <w:gridSpan w:val="2"/>
            <w:tcBorders>
              <w:right w:val="single" w:sz="4" w:space="0" w:color="00000A"/>
            </w:tcBorders>
            <w:tcMar>
              <w:left w:w="103" w:type="dxa"/>
            </w:tcMar>
          </w:tcPr>
          <w:p w:rsidR="008002DB" w:rsidRPr="00686AE8" w:rsidRDefault="008002DB" w:rsidP="00DD7B19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6. ЭЛЕМЕНТЫ КВАНТОВОЙ ФИЗИКИ</w:t>
            </w:r>
          </w:p>
        </w:tc>
      </w:tr>
      <w:tr w:rsidR="008002DB" w:rsidRPr="00686AE8" w:rsidTr="00686AE8">
        <w:trPr>
          <w:trHeight w:val="128"/>
        </w:trPr>
        <w:tc>
          <w:tcPr>
            <w:tcW w:w="2987" w:type="dxa"/>
            <w:tcMar>
              <w:left w:w="103" w:type="dxa"/>
            </w:tcMar>
          </w:tcPr>
          <w:p w:rsidR="008002DB" w:rsidRPr="00686AE8" w:rsidRDefault="008002DB" w:rsidP="00DD7B19">
            <w:pPr>
              <w:spacing w:line="218" w:lineRule="exact"/>
              <w:jc w:val="center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Квантовая оптика</w:t>
            </w:r>
          </w:p>
        </w:tc>
        <w:tc>
          <w:tcPr>
            <w:tcW w:w="6694" w:type="dxa"/>
            <w:tcBorders>
              <w:right w:val="single" w:sz="4" w:space="0" w:color="00000A"/>
            </w:tcBorders>
            <w:tcMar>
              <w:left w:w="100" w:type="dxa"/>
            </w:tcMar>
          </w:tcPr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Наблюдение фотоэлектрического эффекта. Объяснение законов Столетова на основе квантовых представлений.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Расчет максимальной кинетической энергии электронов при фотоэлектрическом эффекте.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 xml:space="preserve">Определение работы выхода электрона по графику зависимости максимальной кинетической энергии фотоэлектронов от </w:t>
            </w:r>
            <w:proofErr w:type="gramStart"/>
            <w:r w:rsidRPr="00686AE8">
              <w:rPr>
                <w:bCs/>
                <w:lang w:eastAsia="ru-RU"/>
              </w:rPr>
              <w:t>часто-ты</w:t>
            </w:r>
            <w:proofErr w:type="gramEnd"/>
            <w:r w:rsidRPr="00686AE8">
              <w:rPr>
                <w:bCs/>
                <w:lang w:eastAsia="ru-RU"/>
              </w:rPr>
              <w:t xml:space="preserve"> света. Измерение работы выхода электрона.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Перечисление приборов установки, в которых применяется без-инерционность фотоэффекта.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Объяснение корпускулярно-волнового дуализма свойств фотонов.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Объяснение роли квантовой оптики в развитии современной физики</w:t>
            </w:r>
            <w:r w:rsidR="00E353C6">
              <w:rPr>
                <w:bCs/>
                <w:lang w:eastAsia="ru-RU"/>
              </w:rPr>
              <w:t xml:space="preserve"> </w:t>
            </w:r>
          </w:p>
        </w:tc>
      </w:tr>
      <w:tr w:rsidR="008002DB" w:rsidRPr="00686AE8" w:rsidTr="00686AE8">
        <w:trPr>
          <w:trHeight w:val="128"/>
        </w:trPr>
        <w:tc>
          <w:tcPr>
            <w:tcW w:w="2987" w:type="dxa"/>
            <w:tcMar>
              <w:left w:w="103" w:type="dxa"/>
            </w:tcMar>
          </w:tcPr>
          <w:p w:rsidR="008002DB" w:rsidRPr="00686AE8" w:rsidRDefault="008002DB" w:rsidP="00DD7B19">
            <w:pPr>
              <w:spacing w:line="218" w:lineRule="exact"/>
              <w:jc w:val="center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Физика атома</w:t>
            </w:r>
          </w:p>
        </w:tc>
        <w:tc>
          <w:tcPr>
            <w:tcW w:w="6694" w:type="dxa"/>
            <w:tcBorders>
              <w:right w:val="single" w:sz="4" w:space="0" w:color="00000A"/>
            </w:tcBorders>
            <w:tcMar>
              <w:left w:w="100" w:type="dxa"/>
            </w:tcMar>
          </w:tcPr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Наблюдение линейчатых спектров.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Расчет частоты и длины волны испускаемого света при переходе атома водорода из одного стационарного состояния в другое.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lastRenderedPageBreak/>
              <w:t>Объяснение происхождения линейчатого спектра атома водорода и различия линейчатых спектров различных газов.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Исследование линейчатого спектра.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Исследование принципа работы люминесцентной лампы.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Наблюдение и объяснение принципа действия лазера.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Приведение примеров использования лазера в современной науке и технике.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Использование Интернета для поиска информации о перспективах применения лазера</w:t>
            </w:r>
          </w:p>
        </w:tc>
      </w:tr>
      <w:tr w:rsidR="008002DB" w:rsidRPr="00686AE8" w:rsidTr="00686AE8">
        <w:trPr>
          <w:trHeight w:val="128"/>
        </w:trPr>
        <w:tc>
          <w:tcPr>
            <w:tcW w:w="2987" w:type="dxa"/>
            <w:tcMar>
              <w:left w:w="103" w:type="dxa"/>
            </w:tcMar>
          </w:tcPr>
          <w:p w:rsidR="008002DB" w:rsidRPr="00686AE8" w:rsidRDefault="008002DB" w:rsidP="00DD7B19">
            <w:pPr>
              <w:spacing w:line="218" w:lineRule="exact"/>
              <w:jc w:val="center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lastRenderedPageBreak/>
              <w:t>Физика атомного ядра</w:t>
            </w:r>
          </w:p>
        </w:tc>
        <w:tc>
          <w:tcPr>
            <w:tcW w:w="6694" w:type="dxa"/>
            <w:tcBorders>
              <w:right w:val="single" w:sz="4" w:space="0" w:color="00000A"/>
            </w:tcBorders>
            <w:tcMar>
              <w:left w:w="100" w:type="dxa"/>
            </w:tcMar>
          </w:tcPr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Наблюдение треков альфа-частиц в камере Вильсона.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Регистрирование ядерных излучений с помощью счетчика Гейгера.</w:t>
            </w:r>
            <w:r w:rsidR="00C94274">
              <w:rPr>
                <w:bCs/>
                <w:lang w:eastAsia="ru-RU"/>
              </w:rPr>
              <w:t xml:space="preserve"> </w:t>
            </w:r>
            <w:r w:rsidRPr="00686AE8">
              <w:rPr>
                <w:bCs/>
                <w:lang w:eastAsia="ru-RU"/>
              </w:rPr>
              <w:t>Расчет энергии связи атомных ядер.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Определение заряда и массового числа атомного ядра, возникающего в результате радиоактивного распада.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Вычисление энергии, освобождающейся при радиоактивном распаде.</w:t>
            </w:r>
            <w:r w:rsidR="00C94274">
              <w:rPr>
                <w:bCs/>
                <w:lang w:eastAsia="ru-RU"/>
              </w:rPr>
              <w:t xml:space="preserve"> </w:t>
            </w:r>
            <w:r w:rsidRPr="00686AE8">
              <w:rPr>
                <w:bCs/>
                <w:lang w:eastAsia="ru-RU"/>
              </w:rPr>
              <w:t>Определение продуктов ядерной реакции.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Вычисление энергии, освобождающейся при ядерных реакциях. Понимание преимуществ и недостатков использования атомной энерг</w:t>
            </w:r>
            <w:proofErr w:type="gramStart"/>
            <w:r w:rsidRPr="00686AE8">
              <w:rPr>
                <w:bCs/>
                <w:lang w:eastAsia="ru-RU"/>
              </w:rPr>
              <w:t>ии и ио</w:t>
            </w:r>
            <w:proofErr w:type="gramEnd"/>
            <w:r w:rsidRPr="00686AE8">
              <w:rPr>
                <w:bCs/>
                <w:lang w:eastAsia="ru-RU"/>
              </w:rPr>
              <w:t>низирующих излучений в промышленности, медицине.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Изложение сути экологических проблем, связанных с биологическим действием радиоактивных излучений.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Проведение классификации элементарных частиц по их физическим характеристикам (массе, заряду, времени жизни, спину и т. д.).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 xml:space="preserve">Понимание ценностей научного познания мира не вообще </w:t>
            </w:r>
            <w:proofErr w:type="gramStart"/>
            <w:r w:rsidRPr="00686AE8">
              <w:rPr>
                <w:bCs/>
                <w:lang w:eastAsia="ru-RU"/>
              </w:rPr>
              <w:t>для</w:t>
            </w:r>
            <w:proofErr w:type="gramEnd"/>
            <w:r w:rsidRPr="00686AE8">
              <w:rPr>
                <w:bCs/>
                <w:lang w:eastAsia="ru-RU"/>
              </w:rPr>
              <w:t xml:space="preserve"> 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человечества в целом, а для каждого обучающегося лично, ценностей овладения методом научного познания для достижения успеха в любом виде практической деятельности</w:t>
            </w:r>
          </w:p>
        </w:tc>
      </w:tr>
      <w:tr w:rsidR="008002DB" w:rsidRPr="00686AE8" w:rsidTr="00686AE8">
        <w:trPr>
          <w:trHeight w:val="128"/>
        </w:trPr>
        <w:tc>
          <w:tcPr>
            <w:tcW w:w="9681" w:type="dxa"/>
            <w:gridSpan w:val="2"/>
            <w:tcBorders>
              <w:right w:val="single" w:sz="4" w:space="0" w:color="00000A"/>
            </w:tcBorders>
            <w:tcMar>
              <w:left w:w="103" w:type="dxa"/>
            </w:tcMar>
            <w:vAlign w:val="center"/>
          </w:tcPr>
          <w:p w:rsidR="008002DB" w:rsidRPr="00686AE8" w:rsidRDefault="008002DB" w:rsidP="00DD7B19">
            <w:pPr>
              <w:spacing w:after="0" w:line="240" w:lineRule="auto"/>
              <w:jc w:val="center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7. ЭВОЛЮЦИЯ ВСЕЛЕННОЙ</w:t>
            </w:r>
          </w:p>
        </w:tc>
      </w:tr>
      <w:tr w:rsidR="008002DB" w:rsidRPr="00686AE8" w:rsidTr="00686AE8">
        <w:trPr>
          <w:trHeight w:val="128"/>
        </w:trPr>
        <w:tc>
          <w:tcPr>
            <w:tcW w:w="2987" w:type="dxa"/>
            <w:tcMar>
              <w:left w:w="103" w:type="dxa"/>
            </w:tcMar>
          </w:tcPr>
          <w:p w:rsidR="008002DB" w:rsidRPr="00686AE8" w:rsidRDefault="008002DB" w:rsidP="00DD7B19">
            <w:pPr>
              <w:spacing w:line="218" w:lineRule="exact"/>
              <w:jc w:val="center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Строение и развитие Вселенной</w:t>
            </w:r>
          </w:p>
        </w:tc>
        <w:tc>
          <w:tcPr>
            <w:tcW w:w="6694" w:type="dxa"/>
            <w:tcBorders>
              <w:right w:val="single" w:sz="4" w:space="0" w:color="00000A"/>
            </w:tcBorders>
            <w:tcMar>
              <w:left w:w="100" w:type="dxa"/>
            </w:tcMar>
          </w:tcPr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Наблюдение за звездами, Луной и планетами в телескоп.</w:t>
            </w:r>
          </w:p>
          <w:p w:rsidR="008002DB" w:rsidRPr="00686AE8" w:rsidRDefault="008002DB" w:rsidP="00C94274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Наблюдение солнечных пятен с помощью телескопа и солнечного экрана.</w:t>
            </w:r>
            <w:r w:rsidR="00C94274">
              <w:rPr>
                <w:bCs/>
                <w:lang w:eastAsia="ru-RU"/>
              </w:rPr>
              <w:t xml:space="preserve"> </w:t>
            </w:r>
            <w:r w:rsidRPr="00686AE8">
              <w:rPr>
                <w:bCs/>
                <w:lang w:eastAsia="ru-RU"/>
              </w:rPr>
              <w:t>Использование Интернета для поиска изображений космических объектов и информации об их особенностях</w:t>
            </w:r>
            <w:r w:rsidR="00C94274">
              <w:rPr>
                <w:bCs/>
                <w:lang w:eastAsia="ru-RU"/>
              </w:rPr>
              <w:t xml:space="preserve">. </w:t>
            </w:r>
            <w:r w:rsidRPr="00686AE8">
              <w:rPr>
                <w:bCs/>
                <w:lang w:eastAsia="ru-RU"/>
              </w:rPr>
              <w:t xml:space="preserve">Обсуждение возможных сценариев эволюции Вселенной. </w:t>
            </w:r>
            <w:r w:rsidR="00E353C6">
              <w:rPr>
                <w:bCs/>
                <w:lang w:eastAsia="ru-RU"/>
              </w:rPr>
              <w:t xml:space="preserve"> </w:t>
            </w:r>
            <w:proofErr w:type="spellStart"/>
            <w:proofErr w:type="gramStart"/>
            <w:r w:rsidRPr="00686AE8">
              <w:rPr>
                <w:bCs/>
                <w:lang w:eastAsia="ru-RU"/>
              </w:rPr>
              <w:t>Ис</w:t>
            </w:r>
            <w:proofErr w:type="spellEnd"/>
            <w:r w:rsidRPr="00686AE8">
              <w:rPr>
                <w:bCs/>
                <w:lang w:eastAsia="ru-RU"/>
              </w:rPr>
              <w:t>-пользование</w:t>
            </w:r>
            <w:proofErr w:type="gramEnd"/>
            <w:r w:rsidRPr="00686AE8">
              <w:rPr>
                <w:bCs/>
                <w:lang w:eastAsia="ru-RU"/>
              </w:rPr>
              <w:t xml:space="preserve"> Интернета для поиска современной информации о развитии Вселенной. Оценка информации с позиции ее свойств: достоверности, объективности, полноты, актуальности и т. д.</w:t>
            </w:r>
          </w:p>
        </w:tc>
      </w:tr>
      <w:tr w:rsidR="008002DB" w:rsidRPr="00686AE8" w:rsidTr="00686AE8">
        <w:trPr>
          <w:trHeight w:val="128"/>
        </w:trPr>
        <w:tc>
          <w:tcPr>
            <w:tcW w:w="2987" w:type="dxa"/>
            <w:tcMar>
              <w:left w:w="103" w:type="dxa"/>
            </w:tcMar>
          </w:tcPr>
          <w:p w:rsidR="008002DB" w:rsidRPr="00686AE8" w:rsidRDefault="008002DB" w:rsidP="00DD7B19">
            <w:pPr>
              <w:spacing w:line="218" w:lineRule="exact"/>
              <w:jc w:val="center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Эволюция звезд. Гипотеза происхождения Солнечной системы</w:t>
            </w:r>
          </w:p>
        </w:tc>
        <w:tc>
          <w:tcPr>
            <w:tcW w:w="6694" w:type="dxa"/>
            <w:tcBorders>
              <w:right w:val="single" w:sz="4" w:space="0" w:color="00000A"/>
            </w:tcBorders>
            <w:tcMar>
              <w:left w:w="100" w:type="dxa"/>
            </w:tcMar>
          </w:tcPr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Вычисление энергии, освобождающейся при термоядерных реакциях.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Формулиро</w:t>
            </w:r>
            <w:r w:rsidR="00E353C6">
              <w:rPr>
                <w:bCs/>
                <w:lang w:eastAsia="ru-RU"/>
              </w:rPr>
              <w:t>в</w:t>
            </w:r>
            <w:r w:rsidRPr="00686AE8">
              <w:rPr>
                <w:bCs/>
                <w:lang w:eastAsia="ru-RU"/>
              </w:rPr>
              <w:t>ка проблем термоядерной энергетики.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Объяснение влияния солнечной активности на Землю.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Понимание роли космических исследований, их научного и экономического значения.</w:t>
            </w:r>
            <w:r w:rsidR="00C94274">
              <w:rPr>
                <w:bCs/>
                <w:lang w:eastAsia="ru-RU"/>
              </w:rPr>
              <w:t xml:space="preserve"> </w:t>
            </w:r>
          </w:p>
          <w:p w:rsidR="008002DB" w:rsidRPr="00686AE8" w:rsidRDefault="008002DB" w:rsidP="00E353C6">
            <w:pPr>
              <w:spacing w:after="0" w:line="240" w:lineRule="auto"/>
              <w:rPr>
                <w:b/>
                <w:bCs/>
                <w:lang w:eastAsia="ru-RU"/>
              </w:rPr>
            </w:pPr>
            <w:r w:rsidRPr="00686AE8">
              <w:rPr>
                <w:bCs/>
                <w:lang w:eastAsia="ru-RU"/>
              </w:rPr>
              <w:t>Обсуждение современных гипотез о происхождении Солнечной системы</w:t>
            </w:r>
          </w:p>
        </w:tc>
      </w:tr>
    </w:tbl>
    <w:p w:rsidR="008002DB" w:rsidRDefault="008002DB">
      <w:pPr>
        <w:jc w:val="center"/>
        <w:rPr>
          <w:bCs/>
          <w:lang w:eastAsia="ru-RU"/>
        </w:rPr>
      </w:pPr>
    </w:p>
    <w:p w:rsidR="008002DB" w:rsidRDefault="008002DB" w:rsidP="00686AE8">
      <w:pPr>
        <w:jc w:val="center"/>
        <w:rPr>
          <w:b/>
          <w:bCs/>
          <w:caps/>
          <w:lang w:eastAsia="ru-RU"/>
        </w:rPr>
      </w:pPr>
      <w:r>
        <w:br w:type="page"/>
      </w:r>
      <w:bookmarkStart w:id="15" w:name="_Toc467567532"/>
      <w:bookmarkStart w:id="16" w:name="_Toc467221000"/>
      <w:bookmarkEnd w:id="15"/>
      <w:bookmarkEnd w:id="16"/>
      <w:r>
        <w:rPr>
          <w:b/>
          <w:bCs/>
          <w:caps/>
          <w:lang w:eastAsia="ru-RU"/>
        </w:rPr>
        <w:lastRenderedPageBreak/>
        <w:t>СОДЕРЖАНИЕ ПРОФИЛЬНОЙ СОСТАВЛЯЮЩЕЙ</w:t>
      </w:r>
    </w:p>
    <w:p w:rsidR="008002DB" w:rsidRDefault="008002DB">
      <w:pPr>
        <w:widowControl w:val="0"/>
        <w:spacing w:after="0"/>
        <w:ind w:firstLine="426"/>
        <w:jc w:val="both"/>
        <w:rPr>
          <w:bCs/>
          <w:lang w:eastAsia="ru-RU"/>
        </w:rPr>
      </w:pPr>
      <w:r>
        <w:rPr>
          <w:color w:val="000000"/>
          <w:shd w:val="clear" w:color="auto" w:fill="FFFFFF"/>
          <w:lang w:eastAsia="ru-RU"/>
        </w:rPr>
        <w:t xml:space="preserve">Для профессий: </w:t>
      </w:r>
      <w:r w:rsidRPr="00BA6029">
        <w:rPr>
          <w:b/>
          <w:color w:val="000000"/>
          <w:shd w:val="clear" w:color="auto" w:fill="FFFFFF"/>
          <w:lang w:eastAsia="ru-RU"/>
        </w:rPr>
        <w:t>23.17.01 Мастер по ремонту и обслуживанию автомобилей</w:t>
      </w:r>
      <w:r>
        <w:rPr>
          <w:shd w:val="clear" w:color="auto" w:fill="FFFFFF"/>
          <w:lang w:eastAsia="ru-RU"/>
        </w:rPr>
        <w:t xml:space="preserve"> п</w:t>
      </w:r>
      <w:r>
        <w:rPr>
          <w:bCs/>
          <w:lang w:eastAsia="ru-RU"/>
        </w:rPr>
        <w:t xml:space="preserve">рофильная составляющая общеобразовательной дисциплины ФИЗИКА реализуется за счёт увеличения глубины  формирования системы учебных заданий, таких дидактических единиц тем программы как: «Механика», «Электродинамика». Это обеспечивает эффективное осуществление выбранных целевых установок, обогащение различных форм учебной деятельности за счёт согласования с ведущими </w:t>
      </w:r>
      <w:proofErr w:type="spellStart"/>
      <w:r>
        <w:rPr>
          <w:bCs/>
          <w:lang w:eastAsia="ru-RU"/>
        </w:rPr>
        <w:t>деятельностными</w:t>
      </w:r>
      <w:proofErr w:type="spellEnd"/>
      <w:r>
        <w:rPr>
          <w:bCs/>
          <w:lang w:eastAsia="ru-RU"/>
        </w:rPr>
        <w:t xml:space="preserve">  характеристиками выбранной профессии.</w:t>
      </w:r>
    </w:p>
    <w:p w:rsidR="008002DB" w:rsidRDefault="008002DB">
      <w:pPr>
        <w:spacing w:after="0"/>
        <w:ind w:firstLine="426"/>
        <w:jc w:val="both"/>
        <w:rPr>
          <w:bCs/>
          <w:lang w:eastAsia="ru-RU"/>
        </w:rPr>
      </w:pPr>
      <w:r>
        <w:rPr>
          <w:bCs/>
          <w:lang w:eastAsia="ru-RU"/>
        </w:rPr>
        <w:t>Профильная составляющая отражается в требованиях к подготовке обучающихся в части:</w:t>
      </w:r>
    </w:p>
    <w:p w:rsidR="008002DB" w:rsidRDefault="008002DB">
      <w:pPr>
        <w:spacing w:after="0"/>
        <w:ind w:firstLine="426"/>
        <w:jc w:val="both"/>
        <w:rPr>
          <w:bCs/>
          <w:lang w:eastAsia="ru-RU"/>
        </w:rPr>
      </w:pPr>
      <w:r>
        <w:rPr>
          <w:bCs/>
          <w:lang w:eastAsia="ru-RU"/>
        </w:rPr>
        <w:t>– общей системы знаний: содержательные примеры использования физико-математических идей и методов в профессиональной деятельности;</w:t>
      </w:r>
    </w:p>
    <w:p w:rsidR="008002DB" w:rsidRDefault="008002DB">
      <w:pPr>
        <w:spacing w:after="0"/>
        <w:ind w:firstLine="426"/>
        <w:jc w:val="both"/>
        <w:rPr>
          <w:bCs/>
          <w:lang w:eastAsia="ru-RU"/>
        </w:rPr>
      </w:pPr>
      <w:r>
        <w:rPr>
          <w:bCs/>
          <w:lang w:eastAsia="ru-RU"/>
        </w:rPr>
        <w:t>–  умений: различие в уровне требований к сложности применяемых алгоритмов;</w:t>
      </w:r>
    </w:p>
    <w:p w:rsidR="008002DB" w:rsidRDefault="008002DB">
      <w:pPr>
        <w:spacing w:after="0"/>
        <w:ind w:firstLine="426"/>
        <w:jc w:val="both"/>
        <w:rPr>
          <w:bCs/>
          <w:lang w:eastAsia="ru-RU"/>
        </w:rPr>
      </w:pPr>
      <w:r>
        <w:rPr>
          <w:bCs/>
          <w:lang w:eastAsia="ru-RU"/>
        </w:rPr>
        <w:t>–  практического использования приобретённых знаний и умений: индивидуального учебного опыта в построении физических моделей, выполнении исследовательских и проектных работ.</w:t>
      </w:r>
    </w:p>
    <w:p w:rsidR="008002DB" w:rsidRDefault="008002DB">
      <w:pPr>
        <w:spacing w:after="0"/>
        <w:ind w:firstLine="426"/>
        <w:jc w:val="both"/>
        <w:rPr>
          <w:bCs/>
          <w:lang w:eastAsia="ru-RU"/>
        </w:rPr>
      </w:pPr>
      <w:proofErr w:type="spellStart"/>
      <w:r>
        <w:rPr>
          <w:bCs/>
          <w:lang w:eastAsia="ru-RU"/>
        </w:rPr>
        <w:t>Профилизация</w:t>
      </w:r>
      <w:proofErr w:type="spellEnd"/>
      <w:r>
        <w:rPr>
          <w:bCs/>
          <w:lang w:eastAsia="ru-RU"/>
        </w:rPr>
        <w:t xml:space="preserve"> осуществляется за счёт использования </w:t>
      </w:r>
      <w:proofErr w:type="spellStart"/>
      <w:r>
        <w:rPr>
          <w:bCs/>
          <w:lang w:eastAsia="ru-RU"/>
        </w:rPr>
        <w:t>межпредметных</w:t>
      </w:r>
      <w:proofErr w:type="spellEnd"/>
      <w:r>
        <w:rPr>
          <w:bCs/>
          <w:lang w:eastAsia="ru-RU"/>
        </w:rPr>
        <w:t xml:space="preserve">  связей с  дисциплинами «Математика», «Химия», «Информатика», «Электротехника», усилением и расширением прикладного характера  изучения физики, преимущественной ориентацией на естественнонаучный стиль познавательной деятельности с учётом технического профиля выбранной профессии.</w:t>
      </w:r>
    </w:p>
    <w:p w:rsidR="008002DB" w:rsidRDefault="008002DB">
      <w:pPr>
        <w:spacing w:after="0"/>
        <w:ind w:firstLine="426"/>
        <w:jc w:val="both"/>
        <w:rPr>
          <w:bCs/>
          <w:lang w:eastAsia="ru-RU"/>
        </w:rPr>
      </w:pPr>
      <w:r>
        <w:rPr>
          <w:bCs/>
          <w:lang w:eastAsia="ru-RU"/>
        </w:rPr>
        <w:t>Профильная направленность осуществляется также  путём использования различных форм творческой работы (подготовки и защиты рефератов, проектов), раскрывающих важность и значимость  технического профиля профессии.</w:t>
      </w:r>
    </w:p>
    <w:p w:rsidR="008002DB" w:rsidRDefault="008002DB">
      <w:pPr>
        <w:spacing w:after="0"/>
        <w:ind w:firstLine="426"/>
        <w:jc w:val="both"/>
        <w:rPr>
          <w:bCs/>
          <w:lang w:eastAsia="ru-RU"/>
        </w:rPr>
      </w:pPr>
    </w:p>
    <w:p w:rsidR="008002DB" w:rsidRDefault="008002DB" w:rsidP="00C94274">
      <w:pPr>
        <w:rPr>
          <w:b/>
          <w:bCs/>
          <w:caps/>
          <w:lang w:eastAsia="ru-RU"/>
        </w:rPr>
      </w:pPr>
      <w:r>
        <w:br w:type="page"/>
      </w:r>
      <w:bookmarkStart w:id="17" w:name="_Toc467567533"/>
      <w:bookmarkStart w:id="18" w:name="_Toc467221001"/>
      <w:bookmarkEnd w:id="17"/>
      <w:bookmarkEnd w:id="18"/>
      <w:r>
        <w:rPr>
          <w:b/>
          <w:bCs/>
          <w:caps/>
          <w:lang w:eastAsia="ru-RU"/>
        </w:rPr>
        <w:lastRenderedPageBreak/>
        <w:t>учебно-методическое и материально-техническое обеспечение программыучебной дисциплины «ФИЗИКА»</w:t>
      </w:r>
    </w:p>
    <w:p w:rsidR="008002DB" w:rsidRDefault="008002DB">
      <w:pPr>
        <w:spacing w:after="0"/>
        <w:ind w:firstLine="426"/>
        <w:jc w:val="both"/>
        <w:rPr>
          <w:bCs/>
          <w:lang w:eastAsia="ru-RU"/>
        </w:rPr>
      </w:pPr>
      <w:r>
        <w:rPr>
          <w:bCs/>
          <w:lang w:eastAsia="ru-RU"/>
        </w:rPr>
        <w:t>Освоение программы учебной дисциплины «Физика» предполагает наличие в профессиональной образовательной организации, реализующей образовательную программу среднего общего образования в пределах освоения ОПОП СПО на базе основного общего образования, учебного кабинета, в котором имеется возможность обеспечить свободный доступ в Интернет во время учебного занятия и в период вне-учебной деятельности обучающихся.</w:t>
      </w:r>
    </w:p>
    <w:p w:rsidR="008002DB" w:rsidRDefault="008002DB">
      <w:pPr>
        <w:spacing w:after="0"/>
        <w:ind w:firstLine="426"/>
        <w:jc w:val="both"/>
        <w:rPr>
          <w:bCs/>
          <w:lang w:eastAsia="ru-RU"/>
        </w:rPr>
      </w:pPr>
      <w:r>
        <w:rPr>
          <w:bCs/>
          <w:lang w:eastAsia="ru-RU"/>
        </w:rPr>
        <w:t>В состав кабинета физики входит лаборатория с лаборантской комнатой. Помещение кабинета физики должно удовлетворять требованиям Санитарно-эпидемиологических правил и нормативов (СанПиН 2.4.2 № 178-02) и быть оснащено типовым оборудованием, указанным в настоящих требованиях, в том числе специализированной учебной мебелью и средствами обучения, достаточными для выполнения требований к уровню подготовки обучающихся.</w:t>
      </w:r>
    </w:p>
    <w:p w:rsidR="008002DB" w:rsidRDefault="008002DB">
      <w:pPr>
        <w:spacing w:after="0"/>
        <w:ind w:firstLine="426"/>
        <w:jc w:val="both"/>
        <w:rPr>
          <w:bCs/>
          <w:lang w:eastAsia="ru-RU"/>
        </w:rPr>
      </w:pPr>
      <w:r>
        <w:rPr>
          <w:bCs/>
          <w:lang w:eastAsia="ru-RU"/>
        </w:rPr>
        <w:t>В кабинете должно быть мультимедийное оборудование, посредством которого участники образовательного процесса могут просматривать визуальную информацию по физике, создавать презентации, видеоматериалы и т. п.</w:t>
      </w:r>
    </w:p>
    <w:p w:rsidR="008002DB" w:rsidRDefault="008002DB">
      <w:pPr>
        <w:spacing w:after="0"/>
        <w:ind w:firstLine="426"/>
        <w:jc w:val="both"/>
        <w:rPr>
          <w:bCs/>
          <w:lang w:eastAsia="ru-RU"/>
        </w:rPr>
      </w:pPr>
      <w:r>
        <w:rPr>
          <w:bCs/>
          <w:lang w:eastAsia="ru-RU"/>
        </w:rPr>
        <w:t>В состав учебно-методического и материально-технического обеспечения программы учебной дисциплины «Физика», входят:</w:t>
      </w:r>
    </w:p>
    <w:p w:rsidR="008002DB" w:rsidRDefault="008002DB">
      <w:pPr>
        <w:pStyle w:val="afe"/>
        <w:numPr>
          <w:ilvl w:val="0"/>
          <w:numId w:val="3"/>
        </w:numPr>
        <w:spacing w:after="0"/>
        <w:ind w:left="567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многофункциональный комплекс преподавателя;</w:t>
      </w:r>
    </w:p>
    <w:p w:rsidR="008002DB" w:rsidRDefault="008002DB">
      <w:pPr>
        <w:pStyle w:val="afe"/>
        <w:numPr>
          <w:ilvl w:val="0"/>
          <w:numId w:val="3"/>
        </w:numPr>
        <w:spacing w:after="0"/>
        <w:ind w:left="567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наглядные пособия (комплекты учебных таблиц, плакаты: «Физические величины и фундаментальные константы», «Международная система единиц СИ», «Периодическая система химических элементов Д. И. Менделеева», портреты выдающихся ученых-физиков и астрономов);</w:t>
      </w:r>
    </w:p>
    <w:p w:rsidR="008002DB" w:rsidRDefault="008002DB">
      <w:pPr>
        <w:pStyle w:val="afe"/>
        <w:numPr>
          <w:ilvl w:val="0"/>
          <w:numId w:val="3"/>
        </w:numPr>
        <w:spacing w:after="0"/>
        <w:ind w:left="567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информационно-коммуникативные средства;</w:t>
      </w:r>
    </w:p>
    <w:p w:rsidR="008002DB" w:rsidRDefault="008002DB">
      <w:pPr>
        <w:pStyle w:val="afe"/>
        <w:numPr>
          <w:ilvl w:val="0"/>
          <w:numId w:val="3"/>
        </w:numPr>
        <w:spacing w:after="0"/>
        <w:ind w:left="567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экранно-звуковые пособия;</w:t>
      </w:r>
    </w:p>
    <w:p w:rsidR="008002DB" w:rsidRDefault="008002DB">
      <w:pPr>
        <w:pStyle w:val="afe"/>
        <w:numPr>
          <w:ilvl w:val="0"/>
          <w:numId w:val="3"/>
        </w:numPr>
        <w:spacing w:after="0"/>
        <w:ind w:left="567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комплект электроснабжения кабинета физики; </w:t>
      </w:r>
    </w:p>
    <w:p w:rsidR="008002DB" w:rsidRDefault="008002DB">
      <w:pPr>
        <w:pStyle w:val="afe"/>
        <w:numPr>
          <w:ilvl w:val="0"/>
          <w:numId w:val="3"/>
        </w:numPr>
        <w:spacing w:after="0"/>
        <w:ind w:left="567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технические средства обучения; </w:t>
      </w:r>
    </w:p>
    <w:p w:rsidR="008002DB" w:rsidRDefault="008002DB">
      <w:pPr>
        <w:pStyle w:val="afe"/>
        <w:numPr>
          <w:ilvl w:val="0"/>
          <w:numId w:val="3"/>
        </w:numPr>
        <w:spacing w:after="0"/>
        <w:ind w:left="567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демонстрационное оборудование (общего назначения и тематические наборы); </w:t>
      </w:r>
    </w:p>
    <w:p w:rsidR="008002DB" w:rsidRDefault="008002DB">
      <w:pPr>
        <w:pStyle w:val="afe"/>
        <w:numPr>
          <w:ilvl w:val="0"/>
          <w:numId w:val="3"/>
        </w:numPr>
        <w:spacing w:after="0"/>
        <w:ind w:left="567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лабораторное оборудование (общего назначения и тематические наборы); </w:t>
      </w:r>
    </w:p>
    <w:p w:rsidR="008002DB" w:rsidRDefault="008002DB">
      <w:pPr>
        <w:pStyle w:val="afe"/>
        <w:numPr>
          <w:ilvl w:val="0"/>
          <w:numId w:val="3"/>
        </w:numPr>
        <w:spacing w:after="0"/>
        <w:ind w:left="567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статические, динамические, демонстрационные и раздаточные модели; </w:t>
      </w:r>
    </w:p>
    <w:p w:rsidR="008002DB" w:rsidRDefault="008002DB">
      <w:pPr>
        <w:pStyle w:val="afe"/>
        <w:numPr>
          <w:ilvl w:val="0"/>
          <w:numId w:val="3"/>
        </w:numPr>
        <w:spacing w:after="0"/>
        <w:ind w:left="567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вспомогательное оборудование; </w:t>
      </w:r>
    </w:p>
    <w:p w:rsidR="008002DB" w:rsidRDefault="008002DB">
      <w:pPr>
        <w:pStyle w:val="afe"/>
        <w:numPr>
          <w:ilvl w:val="0"/>
          <w:numId w:val="3"/>
        </w:numPr>
        <w:spacing w:after="0"/>
        <w:ind w:left="567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комплект технической документации, в том числе паспорта на средства обучения, инструкции по их использованию и технике безопасности;</w:t>
      </w:r>
    </w:p>
    <w:p w:rsidR="008002DB" w:rsidRDefault="008002DB">
      <w:pPr>
        <w:pStyle w:val="afe"/>
        <w:numPr>
          <w:ilvl w:val="0"/>
          <w:numId w:val="3"/>
        </w:numPr>
        <w:spacing w:after="0"/>
        <w:ind w:left="567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библиотечный фонд. </w:t>
      </w:r>
    </w:p>
    <w:p w:rsidR="008002DB" w:rsidRDefault="008002DB">
      <w:pPr>
        <w:spacing w:after="0"/>
        <w:ind w:firstLine="426"/>
        <w:jc w:val="both"/>
        <w:rPr>
          <w:bCs/>
          <w:lang w:eastAsia="ru-RU"/>
        </w:rPr>
      </w:pPr>
      <w:r>
        <w:rPr>
          <w:bCs/>
          <w:lang w:eastAsia="ru-RU"/>
        </w:rPr>
        <w:t>В библиотечный фонд входят учебники, учебно-методические комплекты (УМК), обеспечивающие освоение учебной дисциплины «Физика», рекомендованные или допущенные для использования в профессиональных образовательных организациях, реализующих образовательную программу среднего общего образования в пределах освоения ОПОП СПО на базе основного общего образования.</w:t>
      </w:r>
    </w:p>
    <w:p w:rsidR="008002DB" w:rsidRDefault="008002DB">
      <w:pPr>
        <w:spacing w:after="0"/>
        <w:ind w:firstLine="426"/>
        <w:jc w:val="both"/>
        <w:rPr>
          <w:bCs/>
          <w:lang w:eastAsia="ru-RU"/>
        </w:rPr>
      </w:pPr>
      <w:r>
        <w:rPr>
          <w:bCs/>
          <w:lang w:eastAsia="ru-RU"/>
        </w:rPr>
        <w:t>Библиотечный фонд может быть дополнен физическими энциклопедиями, атласами, словарями и хрестоматией по физике, справочниками по физике и технике, научной и научно-популярной литературой естественно-научного содержания.</w:t>
      </w:r>
    </w:p>
    <w:p w:rsidR="008002DB" w:rsidRDefault="008002DB">
      <w:pPr>
        <w:spacing w:after="0"/>
        <w:ind w:firstLine="426"/>
        <w:jc w:val="both"/>
        <w:rPr>
          <w:bCs/>
          <w:lang w:eastAsia="ru-RU"/>
        </w:rPr>
      </w:pPr>
      <w:r>
        <w:rPr>
          <w:bCs/>
          <w:lang w:eastAsia="ru-RU"/>
        </w:rPr>
        <w:t>В процессе освоения программы учебной дисциплины «Физика» студенты должны иметь возможность доступа к электронным учебным материалам по физике, имеющимся в свободном доступе в сети Интернет (электронным книгам, практикумам, тестам, материалам ЕГЭ и др.).</w:t>
      </w:r>
    </w:p>
    <w:p w:rsidR="008002DB" w:rsidRDefault="008002DB">
      <w:pPr>
        <w:spacing w:after="0"/>
        <w:ind w:firstLine="426"/>
        <w:jc w:val="both"/>
        <w:rPr>
          <w:bCs/>
          <w:lang w:eastAsia="ru-RU"/>
        </w:rPr>
      </w:pPr>
    </w:p>
    <w:p w:rsidR="008002DB" w:rsidRDefault="008002DB" w:rsidP="00BC6A4D">
      <w:pPr>
        <w:shd w:val="clear" w:color="auto" w:fill="FFFFFF"/>
        <w:spacing w:before="120" w:after="120" w:line="240" w:lineRule="auto"/>
        <w:jc w:val="center"/>
        <w:rPr>
          <w:b/>
          <w:caps/>
          <w:lang w:eastAsia="ru-RU"/>
        </w:rPr>
      </w:pPr>
      <w:r>
        <w:rPr>
          <w:b/>
          <w:caps/>
          <w:lang w:eastAsia="ru-RU"/>
        </w:rPr>
        <w:t>Рекомендуемая литература</w:t>
      </w:r>
    </w:p>
    <w:p w:rsidR="008002DB" w:rsidRDefault="008002DB">
      <w:pPr>
        <w:spacing w:after="0"/>
        <w:ind w:firstLine="426"/>
        <w:jc w:val="center"/>
        <w:rPr>
          <w:b/>
          <w:bCs/>
          <w:i/>
          <w:lang w:eastAsia="ru-RU"/>
        </w:rPr>
      </w:pPr>
      <w:r>
        <w:rPr>
          <w:b/>
          <w:bCs/>
          <w:i/>
          <w:lang w:eastAsia="ru-RU"/>
        </w:rPr>
        <w:t>Для студентов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 xml:space="preserve">Дмитриева В.Ф. Физика для профессий и специальностей технического профиля: учебник 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>для образовательных учреждений сре</w:t>
      </w:r>
      <w:r w:rsidR="001E78B4">
        <w:rPr>
          <w:bCs/>
          <w:lang w:eastAsia="ru-RU"/>
        </w:rPr>
        <w:t>д. проф. образования. — М., 2017</w:t>
      </w:r>
      <w:r>
        <w:rPr>
          <w:bCs/>
          <w:lang w:eastAsia="ru-RU"/>
        </w:rPr>
        <w:t>.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 xml:space="preserve">Дмитриева В.Ф. Физика для профессий и специальностей технического профиля. Сбор-ник задач: учеб. пособие для образовательных учреждений сред. проф. образования. — М., 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>201</w:t>
      </w:r>
      <w:r w:rsidR="001E78B4">
        <w:rPr>
          <w:bCs/>
          <w:lang w:eastAsia="ru-RU"/>
        </w:rPr>
        <w:t>7</w:t>
      </w:r>
      <w:r>
        <w:rPr>
          <w:bCs/>
          <w:lang w:eastAsia="ru-RU"/>
        </w:rPr>
        <w:t>.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 xml:space="preserve">Дмитриева В.Ф., Васильев Л.И. Физика для профессий и специальностей технического 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 xml:space="preserve">профиля. Контрольные материалы: учеб. пособия для учреждений сред. проф. образования / 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>В. Ф. Дмитр</w:t>
      </w:r>
      <w:r w:rsidR="001E78B4">
        <w:rPr>
          <w:bCs/>
          <w:lang w:eastAsia="ru-RU"/>
        </w:rPr>
        <w:t>иева, Л. И. Васильев. — М., 2017</w:t>
      </w:r>
      <w:r>
        <w:rPr>
          <w:bCs/>
          <w:lang w:eastAsia="ru-RU"/>
        </w:rPr>
        <w:t>.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 xml:space="preserve">Дмитриева В.Ф. Физика для профессий и специальностей технического профиля. Лабораторный практикум: учеб. пособия для учреждений сред. проф. образования / В. Ф. Дмитриева, 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 xml:space="preserve">А. В. </w:t>
      </w:r>
      <w:proofErr w:type="spellStart"/>
      <w:r>
        <w:rPr>
          <w:bCs/>
          <w:lang w:eastAsia="ru-RU"/>
        </w:rPr>
        <w:t>Корж</w:t>
      </w:r>
      <w:r w:rsidR="001E78B4">
        <w:rPr>
          <w:bCs/>
          <w:lang w:eastAsia="ru-RU"/>
        </w:rPr>
        <w:t>уев</w:t>
      </w:r>
      <w:proofErr w:type="spellEnd"/>
      <w:r w:rsidR="001E78B4">
        <w:rPr>
          <w:bCs/>
          <w:lang w:eastAsia="ru-RU"/>
        </w:rPr>
        <w:t xml:space="preserve">, О. В. </w:t>
      </w:r>
      <w:proofErr w:type="spellStart"/>
      <w:r w:rsidR="001E78B4">
        <w:rPr>
          <w:bCs/>
          <w:lang w:eastAsia="ru-RU"/>
        </w:rPr>
        <w:t>Муртазина</w:t>
      </w:r>
      <w:proofErr w:type="spellEnd"/>
      <w:r w:rsidR="001E78B4">
        <w:rPr>
          <w:bCs/>
          <w:lang w:eastAsia="ru-RU"/>
        </w:rPr>
        <w:t>. — М., 2018</w:t>
      </w:r>
      <w:r>
        <w:rPr>
          <w:bCs/>
          <w:lang w:eastAsia="ru-RU"/>
        </w:rPr>
        <w:t>.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 xml:space="preserve">Дмитриева В.Ф. Физика для профессий и специальностей технического профиля: электронный учеб.-метод. комплекс для образовательных учреждений сред. проф. образования. — М., 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>201</w:t>
      </w:r>
      <w:r w:rsidR="001E78B4">
        <w:rPr>
          <w:bCs/>
          <w:lang w:eastAsia="ru-RU"/>
        </w:rPr>
        <w:t>7</w:t>
      </w:r>
      <w:r>
        <w:rPr>
          <w:bCs/>
          <w:lang w:eastAsia="ru-RU"/>
        </w:rPr>
        <w:t>.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 xml:space="preserve">Дмитриева В.Ф. Физика для профессий и специальностей технического профиля: электронное учебное издание (интерактивное электронное приложение) для образовательных 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>учреждений сре</w:t>
      </w:r>
      <w:r w:rsidR="001E78B4">
        <w:rPr>
          <w:bCs/>
          <w:lang w:eastAsia="ru-RU"/>
        </w:rPr>
        <w:t>д. проф. образования. — М., 2017</w:t>
      </w:r>
      <w:r>
        <w:rPr>
          <w:bCs/>
          <w:lang w:eastAsia="ru-RU"/>
        </w:rPr>
        <w:t>.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>Касьянов В.А. Иллюстрированный атла</w:t>
      </w:r>
      <w:r w:rsidR="001E78B4">
        <w:rPr>
          <w:bCs/>
          <w:lang w:eastAsia="ru-RU"/>
        </w:rPr>
        <w:t>с по физике: 10 класс.— М., 2010</w:t>
      </w:r>
      <w:r>
        <w:rPr>
          <w:bCs/>
          <w:lang w:eastAsia="ru-RU"/>
        </w:rPr>
        <w:t>.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>Касьянов В.А. Иллюстрированный атлас по физике: 11 класс. — М., 2010.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 xml:space="preserve">Трофимова Т.И., Фирсов А.В. Физика для профессий и специальностей технического и 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>естественно-научного профилей: Сборник задач. — М., 2013.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 xml:space="preserve">Трофимова Т.И., Фирсов А.В. Физика для профессий и специальностей технического и 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>естественно-научного профилей: Решения задач. — М., 2015.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>Трофимова Т.И., Фирсов А.В. Физика. Справочник. — М., 2010.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 xml:space="preserve">Фирсов А.В. Физика для профессий и специальностей технического и естественно-научного 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 xml:space="preserve">профилей: учебник для образовательных учреждений сред. проф. образования / под ред. 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>Т. И. Трофимовой. — М., 2014.</w:t>
      </w:r>
    </w:p>
    <w:p w:rsidR="008002DB" w:rsidRDefault="008002DB">
      <w:pPr>
        <w:spacing w:after="0"/>
        <w:ind w:firstLine="426"/>
        <w:jc w:val="center"/>
        <w:rPr>
          <w:b/>
          <w:bCs/>
          <w:i/>
          <w:lang w:eastAsia="ru-RU"/>
        </w:rPr>
      </w:pPr>
      <w:r>
        <w:rPr>
          <w:b/>
          <w:bCs/>
          <w:i/>
          <w:lang w:eastAsia="ru-RU"/>
        </w:rPr>
        <w:t>Для преподавателей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 xml:space="preserve">Конституция Российской Федерации (принята всенародным голосованием 12.12.1993) 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 xml:space="preserve">(с учетом поправок, внесенных федеральными конституционными законами РФ о поправках 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 xml:space="preserve">к Конституции РФ от 30.12.2008 № 6-ФКЗ, от 30.12.2008 № 7-ФКЗ) // СЗ РФ. — 2009. — 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>№ 4. — Ст. 445.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 xml:space="preserve">Федеральный закон от 29.12. 2012 № 273-ФЗ (в ред. федеральных законов от 07.05.2013 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>№ 99-ФЗ, от 07.06.2013 № 120-ФЗ, от 02.07.2013 № 170-ФЗ, от 23.07.2013 № 203-ФЗ,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>от 25.11.2013 № 317-ФЗ, от 03.02.2014 № 11-ФЗ, от 03.02.2014 № 15-ФЗ, от 05.05.2014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 xml:space="preserve">№ 84-ФЗ, от 27.05.2014 № 135-ФЗ, от 04.06.2014 № 148-ФЗ, с изм., внесенными Федеральным 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>законом от 04.06.2014 № 145-ФЗ) «Об образовании в Российской Федерации».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>Приказ Министерства образования и науки РФ «Об утверждении федерального государственного образовательного стандарта среднего (полного) общего образования» (зарегистрирован в Минюсте РФ 07.06.2012 № 24480).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 xml:space="preserve">Приказ </w:t>
      </w:r>
      <w:proofErr w:type="spellStart"/>
      <w:r>
        <w:rPr>
          <w:bCs/>
          <w:lang w:eastAsia="ru-RU"/>
        </w:rPr>
        <w:t>Минобрнауки</w:t>
      </w:r>
      <w:proofErr w:type="spellEnd"/>
      <w:r>
        <w:rPr>
          <w:bCs/>
          <w:lang w:eastAsia="ru-RU"/>
        </w:rPr>
        <w:t xml:space="preserve"> России от 29.12.2014 № 1645 «О внесении изменений в Приказ 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lastRenderedPageBreak/>
        <w:t xml:space="preserve">Министерства образования и науки Российской Федерации от 17.05.2012 № 413 “Об утверждении федерального государственного образовательного стандарта среднего (полного) общего 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>образования”».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 xml:space="preserve">Письмо Департамента государственной политики в сфере подготовки рабочих кадров и 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 xml:space="preserve">ДПО </w:t>
      </w:r>
      <w:proofErr w:type="spellStart"/>
      <w:r>
        <w:rPr>
          <w:bCs/>
          <w:lang w:eastAsia="ru-RU"/>
        </w:rPr>
        <w:t>Минобрнауки</w:t>
      </w:r>
      <w:proofErr w:type="spellEnd"/>
      <w:r>
        <w:rPr>
          <w:bCs/>
          <w:lang w:eastAsia="ru-RU"/>
        </w:rPr>
        <w:t xml:space="preserve"> России от 17.03.2015 № 06-259 «Рекомендации по организации получения среднего общего образования в пределах освоения образовательных программ среднего 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 xml:space="preserve">профессионального образования на базе основного общего образования с учетом требований 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 xml:space="preserve">федеральных государственных образовательных стандартов и получаемой профессии или 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>специальности среднего профессионального образования».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>Федеральный закон от 10.01.2002 № 7-ФЗ «Об охране окружающей среды» (в ред.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>от 25.06.2012, с изм. от 05.03.2013) // СЗ РФ. — 2002. — № 2. — Ст. 133.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 xml:space="preserve">Дмитриева В.Ф., Васильев Л.И. Физика для профессий и специальностей технического 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>профиля: методические рекомендации: метод. пособие. — М., 2010.</w:t>
      </w:r>
    </w:p>
    <w:p w:rsidR="008002DB" w:rsidRDefault="008002DB">
      <w:pPr>
        <w:spacing w:after="0"/>
        <w:ind w:firstLine="426"/>
        <w:jc w:val="center"/>
        <w:rPr>
          <w:b/>
          <w:bCs/>
          <w:i/>
          <w:lang w:eastAsia="ru-RU"/>
        </w:rPr>
      </w:pPr>
      <w:r>
        <w:rPr>
          <w:b/>
          <w:bCs/>
          <w:i/>
          <w:lang w:eastAsia="ru-RU"/>
        </w:rPr>
        <w:t>Интернет- ресурсы</w:t>
      </w:r>
    </w:p>
    <w:p w:rsidR="008002DB" w:rsidRDefault="008002DB">
      <w:pPr>
        <w:spacing w:after="0"/>
        <w:jc w:val="both"/>
        <w:rPr>
          <w:bCs/>
          <w:lang w:eastAsia="ru-RU"/>
        </w:rPr>
      </w:pPr>
      <w:proofErr w:type="spellStart"/>
      <w:r>
        <w:rPr>
          <w:bCs/>
          <w:lang w:eastAsia="ru-RU"/>
        </w:rPr>
        <w:t>www</w:t>
      </w:r>
      <w:proofErr w:type="spellEnd"/>
      <w:r>
        <w:rPr>
          <w:bCs/>
          <w:lang w:eastAsia="ru-RU"/>
        </w:rPr>
        <w:t xml:space="preserve">. </w:t>
      </w:r>
      <w:proofErr w:type="spellStart"/>
      <w:r>
        <w:rPr>
          <w:bCs/>
          <w:lang w:eastAsia="ru-RU"/>
        </w:rPr>
        <w:t>fcior</w:t>
      </w:r>
      <w:proofErr w:type="spellEnd"/>
      <w:r>
        <w:rPr>
          <w:bCs/>
          <w:lang w:eastAsia="ru-RU"/>
        </w:rPr>
        <w:t xml:space="preserve">. </w:t>
      </w:r>
      <w:proofErr w:type="spellStart"/>
      <w:r>
        <w:rPr>
          <w:bCs/>
          <w:lang w:eastAsia="ru-RU"/>
        </w:rPr>
        <w:t>edu</w:t>
      </w:r>
      <w:proofErr w:type="spellEnd"/>
      <w:r>
        <w:rPr>
          <w:bCs/>
          <w:lang w:eastAsia="ru-RU"/>
        </w:rPr>
        <w:t xml:space="preserve">. </w:t>
      </w:r>
      <w:proofErr w:type="spellStart"/>
      <w:r>
        <w:rPr>
          <w:bCs/>
          <w:lang w:eastAsia="ru-RU"/>
        </w:rPr>
        <w:t>ru</w:t>
      </w:r>
      <w:proofErr w:type="spellEnd"/>
      <w:r>
        <w:rPr>
          <w:bCs/>
          <w:lang w:eastAsia="ru-RU"/>
        </w:rPr>
        <w:t xml:space="preserve"> (Федеральный центр информационно-образовательных ресурсов).</w:t>
      </w:r>
    </w:p>
    <w:p w:rsidR="008002DB" w:rsidRDefault="008002DB">
      <w:pPr>
        <w:spacing w:after="0"/>
        <w:jc w:val="both"/>
        <w:rPr>
          <w:bCs/>
          <w:lang w:eastAsia="ru-RU"/>
        </w:rPr>
      </w:pPr>
      <w:proofErr w:type="spellStart"/>
      <w:r>
        <w:rPr>
          <w:bCs/>
          <w:lang w:val="en-US" w:eastAsia="ru-RU"/>
        </w:rPr>
        <w:t>wwww</w:t>
      </w:r>
      <w:proofErr w:type="spellEnd"/>
      <w:r>
        <w:rPr>
          <w:bCs/>
          <w:lang w:val="en-US" w:eastAsia="ru-RU"/>
        </w:rPr>
        <w:t xml:space="preserve">. </w:t>
      </w:r>
      <w:proofErr w:type="spellStart"/>
      <w:r>
        <w:rPr>
          <w:bCs/>
          <w:lang w:val="en-US" w:eastAsia="ru-RU"/>
        </w:rPr>
        <w:t>dic</w:t>
      </w:r>
      <w:proofErr w:type="spellEnd"/>
      <w:r>
        <w:rPr>
          <w:bCs/>
          <w:lang w:val="en-US" w:eastAsia="ru-RU"/>
        </w:rPr>
        <w:t xml:space="preserve">. academic. </w:t>
      </w:r>
      <w:proofErr w:type="spellStart"/>
      <w:r>
        <w:rPr>
          <w:bCs/>
          <w:lang w:val="en-US" w:eastAsia="ru-RU"/>
        </w:rPr>
        <w:t>ru</w:t>
      </w:r>
      <w:proofErr w:type="spellEnd"/>
      <w:r>
        <w:rPr>
          <w:bCs/>
          <w:lang w:val="en-US" w:eastAsia="ru-RU"/>
        </w:rPr>
        <w:t xml:space="preserve"> (</w:t>
      </w:r>
      <w:r>
        <w:rPr>
          <w:bCs/>
          <w:lang w:eastAsia="ru-RU"/>
        </w:rPr>
        <w:t>Академик</w:t>
      </w:r>
      <w:r>
        <w:rPr>
          <w:bCs/>
          <w:lang w:val="en-US" w:eastAsia="ru-RU"/>
        </w:rPr>
        <w:t xml:space="preserve">. </w:t>
      </w:r>
      <w:r>
        <w:rPr>
          <w:bCs/>
          <w:lang w:eastAsia="ru-RU"/>
        </w:rPr>
        <w:t>Словари и энциклопедии).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val="en-US" w:eastAsia="ru-RU"/>
        </w:rPr>
        <w:t>www</w:t>
      </w:r>
      <w:r w:rsidRPr="00216239">
        <w:rPr>
          <w:bCs/>
          <w:lang w:eastAsia="ru-RU"/>
        </w:rPr>
        <w:t>.</w:t>
      </w:r>
      <w:proofErr w:type="spellStart"/>
      <w:r>
        <w:rPr>
          <w:bCs/>
          <w:lang w:val="en-US" w:eastAsia="ru-RU"/>
        </w:rPr>
        <w:t>booksgid</w:t>
      </w:r>
      <w:proofErr w:type="spellEnd"/>
      <w:r w:rsidRPr="00216239">
        <w:rPr>
          <w:bCs/>
          <w:lang w:eastAsia="ru-RU"/>
        </w:rPr>
        <w:t>.</w:t>
      </w:r>
      <w:r>
        <w:rPr>
          <w:bCs/>
          <w:lang w:val="en-US" w:eastAsia="ru-RU"/>
        </w:rPr>
        <w:t>com</w:t>
      </w:r>
      <w:r w:rsidRPr="00216239">
        <w:rPr>
          <w:bCs/>
          <w:lang w:eastAsia="ru-RU"/>
        </w:rPr>
        <w:t>(</w:t>
      </w:r>
      <w:proofErr w:type="spellStart"/>
      <w:r>
        <w:rPr>
          <w:bCs/>
          <w:lang w:eastAsia="ru-RU"/>
        </w:rPr>
        <w:t>Воок</w:t>
      </w:r>
      <w:proofErr w:type="spellEnd"/>
      <w:r>
        <w:rPr>
          <w:bCs/>
          <w:lang w:val="en-US" w:eastAsia="ru-RU"/>
        </w:rPr>
        <w:t>s</w:t>
      </w:r>
      <w:r w:rsidRPr="00216239">
        <w:rPr>
          <w:bCs/>
          <w:lang w:eastAsia="ru-RU"/>
        </w:rPr>
        <w:t xml:space="preserve"> </w:t>
      </w:r>
      <w:proofErr w:type="spellStart"/>
      <w:r>
        <w:rPr>
          <w:bCs/>
          <w:lang w:val="en-US" w:eastAsia="ru-RU"/>
        </w:rPr>
        <w:t>Gid</w:t>
      </w:r>
      <w:proofErr w:type="spellEnd"/>
      <w:r w:rsidRPr="00216239">
        <w:rPr>
          <w:bCs/>
          <w:lang w:eastAsia="ru-RU"/>
        </w:rPr>
        <w:t xml:space="preserve">. </w:t>
      </w:r>
      <w:r>
        <w:rPr>
          <w:bCs/>
          <w:lang w:eastAsia="ru-RU"/>
        </w:rPr>
        <w:t>Электронная библиотека).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>www.globalteka.ru(</w:t>
      </w:r>
      <w:proofErr w:type="spellStart"/>
      <w:r>
        <w:rPr>
          <w:bCs/>
          <w:lang w:eastAsia="ru-RU"/>
        </w:rPr>
        <w:t>Глобалтека</w:t>
      </w:r>
      <w:proofErr w:type="spellEnd"/>
      <w:r>
        <w:rPr>
          <w:bCs/>
          <w:lang w:eastAsia="ru-RU"/>
        </w:rPr>
        <w:t>. Глобальная библиотека научных ресурсов).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>www.window.edu.ru(Единое окно доступа к образовательным ресурсам).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>www.st-books.ru(Лучшая учебная литература).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>www.school.edu.ru(Российский образовательный портал. Доступность, качество, эффективность).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>www.ru/book(Электронная библиотечная система).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>www.alleng.ru/edu/phys.htm(Образовательные ресурсы Интернета — Физика).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>www.school-collection.edu.ru(Единая коллекция цифровых образовательных ресурсов).</w:t>
      </w:r>
    </w:p>
    <w:p w:rsidR="008002DB" w:rsidRDefault="008002DB">
      <w:pPr>
        <w:spacing w:after="0"/>
        <w:jc w:val="both"/>
        <w:rPr>
          <w:bCs/>
          <w:lang w:eastAsia="ru-RU"/>
        </w:rPr>
      </w:pPr>
      <w:proofErr w:type="spellStart"/>
      <w:r>
        <w:rPr>
          <w:bCs/>
          <w:lang w:eastAsia="ru-RU"/>
        </w:rPr>
        <w:t>https</w:t>
      </w:r>
      <w:proofErr w:type="spellEnd"/>
      <w:r>
        <w:rPr>
          <w:bCs/>
          <w:lang w:eastAsia="ru-RU"/>
        </w:rPr>
        <w:t>//fiz.1september.ru(учебно-методическая газета «Физика»).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>www.n-t.ru/nl/fz(Нобелевские лауреаты по физике).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>www.nuclphys.sinp.msu.ru(Ядерная физика в Интернете).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>www.college.ru/fizika(Подготовка к ЕГЭ).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>www.kvant.mccme.ru(научно-популярный физико-математический журнал «Квант»).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 xml:space="preserve">www.yos.ru/natural-sciences/html (естественно-научный журнал для молодежи «Путь </w:t>
      </w:r>
    </w:p>
    <w:p w:rsidR="008002DB" w:rsidRDefault="008002DB">
      <w:pPr>
        <w:spacing w:after="0"/>
        <w:jc w:val="both"/>
        <w:rPr>
          <w:bCs/>
          <w:lang w:eastAsia="ru-RU"/>
        </w:rPr>
      </w:pPr>
      <w:r>
        <w:rPr>
          <w:bCs/>
          <w:lang w:eastAsia="ru-RU"/>
        </w:rPr>
        <w:t>в науку»).</w:t>
      </w:r>
    </w:p>
    <w:p w:rsidR="008002DB" w:rsidRDefault="008002DB">
      <w:pPr>
        <w:spacing w:after="0"/>
        <w:ind w:firstLine="426"/>
        <w:jc w:val="both"/>
        <w:rPr>
          <w:bCs/>
          <w:lang w:eastAsia="ru-RU"/>
        </w:rPr>
      </w:pPr>
    </w:p>
    <w:p w:rsidR="008002DB" w:rsidRDefault="008002DB" w:rsidP="00C94274">
      <w:pPr>
        <w:rPr>
          <w:lang w:eastAsia="ru-RU"/>
        </w:rPr>
      </w:pPr>
      <w:r>
        <w:br w:type="page"/>
      </w:r>
      <w:r>
        <w:rPr>
          <w:b/>
          <w:bCs/>
          <w:color w:val="000000"/>
          <w:lang w:eastAsia="ru-RU"/>
        </w:rPr>
        <w:lastRenderedPageBreak/>
        <w:t>Приложение 1</w:t>
      </w:r>
    </w:p>
    <w:p w:rsidR="008002DB" w:rsidRDefault="008002DB" w:rsidP="00C22515">
      <w:pPr>
        <w:keepNext/>
        <w:spacing w:before="240" w:after="60"/>
        <w:jc w:val="center"/>
        <w:outlineLvl w:val="0"/>
        <w:rPr>
          <w:b/>
          <w:bCs/>
          <w:caps/>
          <w:lang w:eastAsia="ru-RU"/>
        </w:rPr>
      </w:pPr>
      <w:bookmarkStart w:id="19" w:name="_Toc467567534"/>
      <w:bookmarkStart w:id="20" w:name="_Toc467221002"/>
      <w:bookmarkEnd w:id="19"/>
      <w:bookmarkEnd w:id="20"/>
      <w:r>
        <w:rPr>
          <w:b/>
          <w:bCs/>
          <w:caps/>
          <w:lang w:eastAsia="ru-RU"/>
        </w:rPr>
        <w:t>результаты освоения учебной дисциплины</w:t>
      </w:r>
    </w:p>
    <w:p w:rsidR="008002DB" w:rsidRDefault="008002DB">
      <w:pPr>
        <w:spacing w:after="0"/>
        <w:ind w:firstLine="426"/>
        <w:jc w:val="both"/>
      </w:pPr>
      <w:r>
        <w:t>Освоение содержания учебной дисциплины «Физика» обеспечивает достижение студентами следующих результатов:</w:t>
      </w:r>
    </w:p>
    <w:p w:rsidR="008002DB" w:rsidRDefault="008002DB">
      <w:pPr>
        <w:pStyle w:val="afe"/>
        <w:numPr>
          <w:ilvl w:val="0"/>
          <w:numId w:val="4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личностных:</w:t>
      </w:r>
    </w:p>
    <w:p w:rsidR="008002DB" w:rsidRDefault="008002DB">
      <w:pPr>
        <w:pStyle w:val="afe"/>
        <w:numPr>
          <w:ilvl w:val="0"/>
          <w:numId w:val="5"/>
        </w:numPr>
        <w:spacing w:after="0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чувство гордости и уважения к истории и достижениям отечественной физической науки; физически грамотное поведение в профессиональной деятельности и быту при обращении с приборами и устройствами;</w:t>
      </w:r>
    </w:p>
    <w:p w:rsidR="008002DB" w:rsidRDefault="008002DB">
      <w:pPr>
        <w:pStyle w:val="afe"/>
        <w:numPr>
          <w:ilvl w:val="0"/>
          <w:numId w:val="5"/>
        </w:numPr>
        <w:spacing w:after="0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готовность к продолжению образования и повышения квалификации в избранной профессиональной деятельности и объективное осознание роли физических компетенций в этом;</w:t>
      </w:r>
    </w:p>
    <w:p w:rsidR="008002DB" w:rsidRDefault="008002DB">
      <w:pPr>
        <w:pStyle w:val="afe"/>
        <w:numPr>
          <w:ilvl w:val="0"/>
          <w:numId w:val="5"/>
        </w:numPr>
        <w:spacing w:after="0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умение использовать достижения современной физической науки и физических технологий для повышения собственного интеллектуального развития </w:t>
      </w:r>
    </w:p>
    <w:p w:rsidR="008002DB" w:rsidRDefault="008002DB">
      <w:pPr>
        <w:pStyle w:val="afe"/>
        <w:numPr>
          <w:ilvl w:val="0"/>
          <w:numId w:val="5"/>
        </w:numPr>
        <w:spacing w:after="0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выбранной профессиональной деятельности;</w:t>
      </w:r>
    </w:p>
    <w:p w:rsidR="008002DB" w:rsidRDefault="008002DB">
      <w:pPr>
        <w:pStyle w:val="afe"/>
        <w:numPr>
          <w:ilvl w:val="0"/>
          <w:numId w:val="5"/>
        </w:numPr>
        <w:spacing w:after="0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умение самостоятельно добывать новые для себя физические знания, используя для этого доступные источники информации;</w:t>
      </w:r>
    </w:p>
    <w:p w:rsidR="008002DB" w:rsidRDefault="008002DB">
      <w:pPr>
        <w:pStyle w:val="afe"/>
        <w:numPr>
          <w:ilvl w:val="0"/>
          <w:numId w:val="5"/>
        </w:numPr>
        <w:spacing w:after="0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умение выстраивать конструктивные взаимоотношения в команде по решению общих задач;</w:t>
      </w:r>
    </w:p>
    <w:p w:rsidR="008002DB" w:rsidRDefault="008002DB">
      <w:pPr>
        <w:pStyle w:val="afe"/>
        <w:numPr>
          <w:ilvl w:val="0"/>
          <w:numId w:val="5"/>
        </w:numPr>
        <w:spacing w:after="0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умение управлять своей познавательной деятельностью, проводить самооценку уровня собственного интеллектуального развития;</w:t>
      </w:r>
    </w:p>
    <w:p w:rsidR="008002DB" w:rsidRDefault="008002DB">
      <w:pPr>
        <w:pStyle w:val="afe"/>
        <w:numPr>
          <w:ilvl w:val="0"/>
          <w:numId w:val="4"/>
        </w:numPr>
        <w:spacing w:after="0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метапредметных</w:t>
      </w:r>
      <w:proofErr w:type="spellEnd"/>
      <w:r>
        <w:rPr>
          <w:rFonts w:ascii="Times New Roman" w:hAnsi="Times New Roman"/>
          <w:sz w:val="24"/>
          <w:szCs w:val="24"/>
        </w:rPr>
        <w:t>:</w:t>
      </w:r>
    </w:p>
    <w:p w:rsidR="008002DB" w:rsidRDefault="008002DB">
      <w:pPr>
        <w:pStyle w:val="afe"/>
        <w:numPr>
          <w:ilvl w:val="0"/>
          <w:numId w:val="5"/>
        </w:numPr>
        <w:spacing w:after="0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использование различных видов познавательной деятельности для решения физических задач, применение основных методов познания (наблюдения,</w:t>
      </w:r>
    </w:p>
    <w:p w:rsidR="008002DB" w:rsidRDefault="008002DB">
      <w:pPr>
        <w:pStyle w:val="afe"/>
        <w:numPr>
          <w:ilvl w:val="0"/>
          <w:numId w:val="5"/>
        </w:numPr>
        <w:spacing w:after="0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описания, измерения, эксперимента) для изучения различных сторон окру-</w:t>
      </w:r>
      <w:proofErr w:type="spellStart"/>
      <w:r>
        <w:rPr>
          <w:rFonts w:ascii="Times New Roman" w:hAnsi="Times New Roman"/>
          <w:sz w:val="24"/>
          <w:szCs w:val="24"/>
        </w:rPr>
        <w:t>жающей</w:t>
      </w:r>
      <w:proofErr w:type="spellEnd"/>
      <w:r>
        <w:rPr>
          <w:rFonts w:ascii="Times New Roman" w:hAnsi="Times New Roman"/>
          <w:sz w:val="24"/>
          <w:szCs w:val="24"/>
        </w:rPr>
        <w:t xml:space="preserve"> действительности;</w:t>
      </w:r>
    </w:p>
    <w:p w:rsidR="008002DB" w:rsidRDefault="008002DB">
      <w:pPr>
        <w:pStyle w:val="afe"/>
        <w:numPr>
          <w:ilvl w:val="0"/>
          <w:numId w:val="5"/>
        </w:numPr>
        <w:spacing w:after="0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использование основных интеллектуальных операций: постановки задачи, формулирования гипотез, анализа и синтеза, сравнения, обобщения, систематизации, выявления причинно-следственных связей, поиска аналогов, формулирования выводов для изучения различных сторон физических объектов, </w:t>
      </w:r>
    </w:p>
    <w:p w:rsidR="008002DB" w:rsidRDefault="008002DB">
      <w:pPr>
        <w:pStyle w:val="afe"/>
        <w:numPr>
          <w:ilvl w:val="0"/>
          <w:numId w:val="5"/>
        </w:numPr>
        <w:spacing w:after="0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явлений и процессов, с которыми возникает необходимость сталкиваться в профессиональной сфере;</w:t>
      </w:r>
    </w:p>
    <w:p w:rsidR="008002DB" w:rsidRDefault="008002DB">
      <w:pPr>
        <w:pStyle w:val="afe"/>
        <w:numPr>
          <w:ilvl w:val="0"/>
          <w:numId w:val="5"/>
        </w:numPr>
        <w:spacing w:after="0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умение генерировать идеи и определять средства, необходимые для их реализации;</w:t>
      </w:r>
    </w:p>
    <w:p w:rsidR="008002DB" w:rsidRDefault="008002DB">
      <w:pPr>
        <w:pStyle w:val="afe"/>
        <w:numPr>
          <w:ilvl w:val="0"/>
          <w:numId w:val="5"/>
        </w:numPr>
        <w:spacing w:after="0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умение использовать различные источники для получения физической информации, оценивать ее достоверность;</w:t>
      </w:r>
    </w:p>
    <w:p w:rsidR="008002DB" w:rsidRDefault="008002DB">
      <w:pPr>
        <w:pStyle w:val="afe"/>
        <w:numPr>
          <w:ilvl w:val="0"/>
          <w:numId w:val="5"/>
        </w:numPr>
        <w:spacing w:after="0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умение анализировать и представлять информацию в различных видах; </w:t>
      </w:r>
    </w:p>
    <w:p w:rsidR="008002DB" w:rsidRDefault="008002DB">
      <w:pPr>
        <w:pStyle w:val="afe"/>
        <w:numPr>
          <w:ilvl w:val="0"/>
          <w:numId w:val="5"/>
        </w:numPr>
        <w:spacing w:after="0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умение публично представлять результаты собственного исследования, вести дискуссии, доступно и гармонично сочетая содержание и формы представляемой информации;</w:t>
      </w:r>
    </w:p>
    <w:p w:rsidR="008002DB" w:rsidRDefault="008002DB">
      <w:pPr>
        <w:pStyle w:val="afe"/>
        <w:numPr>
          <w:ilvl w:val="0"/>
          <w:numId w:val="4"/>
        </w:num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предметных:</w:t>
      </w:r>
    </w:p>
    <w:p w:rsidR="008002DB" w:rsidRDefault="008002DB">
      <w:pPr>
        <w:pStyle w:val="afe"/>
        <w:numPr>
          <w:ilvl w:val="0"/>
          <w:numId w:val="5"/>
        </w:numPr>
        <w:spacing w:after="0"/>
        <w:ind w:left="426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сформированность</w:t>
      </w:r>
      <w:proofErr w:type="spellEnd"/>
      <w:r>
        <w:rPr>
          <w:rFonts w:ascii="Times New Roman" w:hAnsi="Times New Roman"/>
          <w:sz w:val="24"/>
          <w:szCs w:val="24"/>
        </w:rPr>
        <w:t xml:space="preserve"> представлений о роли и месте физики в современной научной картине мира; понимание физической сущности наблюдаемых во Вселенной явлений, роли физики в формировании кругозора и функциональной грамотности человека для решения практических задач;</w:t>
      </w:r>
    </w:p>
    <w:p w:rsidR="008002DB" w:rsidRDefault="008002DB">
      <w:pPr>
        <w:pStyle w:val="afe"/>
        <w:numPr>
          <w:ilvl w:val="0"/>
          <w:numId w:val="5"/>
        </w:numPr>
        <w:spacing w:after="0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владение основополагающими физическими понятиями, закономерностями, законами и теориями; уверенное использование физической терминологии и символики;</w:t>
      </w:r>
    </w:p>
    <w:p w:rsidR="008002DB" w:rsidRDefault="008002DB">
      <w:pPr>
        <w:pStyle w:val="afe"/>
        <w:numPr>
          <w:ilvl w:val="0"/>
          <w:numId w:val="5"/>
        </w:numPr>
        <w:spacing w:after="0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владение основными методами научного познания, используемыми в физике: наблюдением, описанием, измерением, экспериментом;</w:t>
      </w:r>
    </w:p>
    <w:p w:rsidR="008002DB" w:rsidRDefault="008002DB">
      <w:pPr>
        <w:pStyle w:val="afe"/>
        <w:numPr>
          <w:ilvl w:val="0"/>
          <w:numId w:val="5"/>
        </w:numPr>
        <w:spacing w:after="0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умения обрабатывать результаты измерений, обнаруживать зависимость между физическими величинами, объяснять полученные результаты и делать выводы;</w:t>
      </w:r>
    </w:p>
    <w:p w:rsidR="008002DB" w:rsidRDefault="008002DB">
      <w:pPr>
        <w:pStyle w:val="afe"/>
        <w:numPr>
          <w:ilvl w:val="0"/>
          <w:numId w:val="5"/>
        </w:numPr>
        <w:spacing w:after="0"/>
        <w:ind w:left="426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сформированность</w:t>
      </w:r>
      <w:proofErr w:type="spellEnd"/>
      <w:r>
        <w:rPr>
          <w:rFonts w:ascii="Times New Roman" w:hAnsi="Times New Roman"/>
          <w:sz w:val="24"/>
          <w:szCs w:val="24"/>
        </w:rPr>
        <w:t xml:space="preserve"> умения решать физические задачи;</w:t>
      </w:r>
    </w:p>
    <w:p w:rsidR="008002DB" w:rsidRDefault="008002DB">
      <w:pPr>
        <w:pStyle w:val="afe"/>
        <w:numPr>
          <w:ilvl w:val="0"/>
          <w:numId w:val="5"/>
        </w:numPr>
        <w:spacing w:after="0"/>
        <w:ind w:left="426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сформированность</w:t>
      </w:r>
      <w:proofErr w:type="spellEnd"/>
      <w:r>
        <w:rPr>
          <w:rFonts w:ascii="Times New Roman" w:hAnsi="Times New Roman"/>
          <w:sz w:val="24"/>
          <w:szCs w:val="24"/>
        </w:rPr>
        <w:t xml:space="preserve"> умения применять полученные знания для объяснения условий протекания физических явлений в природе, профессиональной сфере и для принятия практических решений в повседневной жизни;</w:t>
      </w:r>
    </w:p>
    <w:p w:rsidR="008002DB" w:rsidRDefault="008002DB">
      <w:pPr>
        <w:pStyle w:val="afe"/>
        <w:numPr>
          <w:ilvl w:val="0"/>
          <w:numId w:val="5"/>
        </w:numPr>
        <w:spacing w:after="0"/>
        <w:ind w:left="426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сформированность</w:t>
      </w:r>
      <w:proofErr w:type="spellEnd"/>
      <w:r>
        <w:rPr>
          <w:rFonts w:ascii="Times New Roman" w:hAnsi="Times New Roman"/>
          <w:sz w:val="24"/>
          <w:szCs w:val="24"/>
        </w:rPr>
        <w:t xml:space="preserve"> собственной позиции по отношению к физической информации, получаемой из разных источников.</w:t>
      </w:r>
    </w:p>
    <w:p w:rsidR="008002DB" w:rsidRDefault="008002DB">
      <w:pPr>
        <w:spacing w:after="0"/>
        <w:ind w:firstLine="426"/>
        <w:jc w:val="both"/>
      </w:pPr>
    </w:p>
    <w:p w:rsidR="008002DB" w:rsidRDefault="008002DB">
      <w:pPr>
        <w:widowControl w:val="0"/>
        <w:spacing w:after="0" w:line="240" w:lineRule="auto"/>
        <w:jc w:val="both"/>
        <w:rPr>
          <w:color w:val="000000"/>
          <w:lang w:eastAsia="ru-RU"/>
        </w:rPr>
      </w:pPr>
    </w:p>
    <w:p w:rsidR="008002DB" w:rsidRDefault="008002DB">
      <w:pPr>
        <w:widowControl w:val="0"/>
        <w:spacing w:after="0" w:line="240" w:lineRule="auto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В процессе освоения дисциплины у студентов должны формироваться общие компетенции (ОК):</w:t>
      </w:r>
    </w:p>
    <w:p w:rsidR="008002DB" w:rsidRDefault="008002DB">
      <w:pPr>
        <w:widowControl w:val="0"/>
        <w:spacing w:after="0" w:line="240" w:lineRule="auto"/>
        <w:ind w:left="567" w:hanging="567"/>
        <w:jc w:val="both"/>
        <w:rPr>
          <w:lang w:eastAsia="ru-RU"/>
        </w:rPr>
      </w:pPr>
      <w:r>
        <w:rPr>
          <w:lang w:eastAsia="ru-RU"/>
        </w:rPr>
        <w:t>ОК 1. Понимать сущность и социальную значимость своей будущей профессии, проявлять к ней устойчивый интерес.</w:t>
      </w:r>
    </w:p>
    <w:p w:rsidR="008002DB" w:rsidRDefault="008002DB">
      <w:pPr>
        <w:widowControl w:val="0"/>
        <w:spacing w:after="0" w:line="240" w:lineRule="auto"/>
        <w:ind w:left="567" w:hanging="567"/>
        <w:jc w:val="both"/>
        <w:rPr>
          <w:lang w:eastAsia="ru-RU"/>
        </w:rPr>
      </w:pPr>
      <w:r>
        <w:rPr>
          <w:lang w:eastAsia="ru-RU"/>
        </w:rPr>
        <w:t>ОК 2. Организовывать собственную деятельность, исходя из цели и способов ее достижения, определенных руководителем.</w:t>
      </w:r>
    </w:p>
    <w:p w:rsidR="008002DB" w:rsidRDefault="008002DB">
      <w:pPr>
        <w:widowControl w:val="0"/>
        <w:spacing w:after="0" w:line="240" w:lineRule="auto"/>
        <w:ind w:left="567" w:hanging="567"/>
        <w:jc w:val="both"/>
        <w:rPr>
          <w:lang w:eastAsia="ru-RU"/>
        </w:rPr>
      </w:pPr>
      <w:r>
        <w:rPr>
          <w:lang w:eastAsia="ru-RU"/>
        </w:rPr>
        <w:t>ОК 3. 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</w:t>
      </w:r>
    </w:p>
    <w:p w:rsidR="008002DB" w:rsidRDefault="008002DB">
      <w:pPr>
        <w:widowControl w:val="0"/>
        <w:spacing w:after="0" w:line="240" w:lineRule="auto"/>
        <w:ind w:left="567" w:hanging="567"/>
        <w:jc w:val="both"/>
        <w:rPr>
          <w:lang w:eastAsia="ru-RU"/>
        </w:rPr>
      </w:pPr>
      <w:r>
        <w:rPr>
          <w:lang w:eastAsia="ru-RU"/>
        </w:rPr>
        <w:t>ОК 4. Осуществлять поиск информации, необходимой для эффективного выполнения профессиональных задач.</w:t>
      </w:r>
    </w:p>
    <w:p w:rsidR="008002DB" w:rsidRDefault="008002DB">
      <w:pPr>
        <w:widowControl w:val="0"/>
        <w:spacing w:after="0" w:line="240" w:lineRule="auto"/>
        <w:ind w:left="567" w:hanging="567"/>
        <w:jc w:val="both"/>
        <w:rPr>
          <w:lang w:eastAsia="ru-RU"/>
        </w:rPr>
      </w:pPr>
      <w:r>
        <w:rPr>
          <w:lang w:eastAsia="ru-RU"/>
        </w:rPr>
        <w:t>ОК 5. Использовать информационно-коммуникационные технологии в профессиональной деятельности.</w:t>
      </w:r>
    </w:p>
    <w:p w:rsidR="008002DB" w:rsidRDefault="008002DB">
      <w:pPr>
        <w:widowControl w:val="0"/>
        <w:spacing w:after="0" w:line="240" w:lineRule="auto"/>
        <w:ind w:left="567" w:hanging="567"/>
        <w:jc w:val="both"/>
        <w:rPr>
          <w:lang w:eastAsia="ru-RU"/>
        </w:rPr>
      </w:pPr>
      <w:r>
        <w:rPr>
          <w:lang w:eastAsia="ru-RU"/>
        </w:rPr>
        <w:t>ОК 6. Работать в команде, эффективно общаться с коллегами, руководством, клиентами.</w:t>
      </w:r>
    </w:p>
    <w:p w:rsidR="008002DB" w:rsidRDefault="008002DB">
      <w:pPr>
        <w:widowControl w:val="0"/>
        <w:spacing w:after="0" w:line="240" w:lineRule="auto"/>
        <w:ind w:left="567" w:hanging="567"/>
        <w:jc w:val="both"/>
        <w:rPr>
          <w:lang w:eastAsia="ru-RU"/>
        </w:rPr>
      </w:pPr>
      <w:r>
        <w:rPr>
          <w:lang w:eastAsia="ru-RU"/>
        </w:rPr>
        <w:t>ОК 7</w:t>
      </w:r>
      <w:r>
        <w:rPr>
          <w:rStyle w:val="ae"/>
          <w:lang w:eastAsia="ru-RU"/>
        </w:rPr>
        <w:footnoteReference w:id="1"/>
      </w:r>
      <w:r>
        <w:rPr>
          <w:lang w:eastAsia="ru-RU"/>
        </w:rPr>
        <w:t>. Организовать собственную деятельность с соблюдением требований охраны труда и экологической безопасности.</w:t>
      </w:r>
    </w:p>
    <w:p w:rsidR="008002DB" w:rsidRDefault="008002DB">
      <w:pPr>
        <w:widowControl w:val="0"/>
        <w:spacing w:after="0" w:line="240" w:lineRule="auto"/>
        <w:ind w:left="567" w:hanging="567"/>
        <w:jc w:val="both"/>
        <w:rPr>
          <w:sz w:val="20"/>
          <w:szCs w:val="20"/>
          <w:lang w:eastAsia="ru-RU"/>
        </w:rPr>
      </w:pPr>
      <w:r>
        <w:rPr>
          <w:lang w:eastAsia="ru-RU"/>
        </w:rPr>
        <w:t>ОК 7</w:t>
      </w:r>
      <w:r>
        <w:rPr>
          <w:rStyle w:val="ae"/>
          <w:lang w:eastAsia="ru-RU"/>
        </w:rPr>
        <w:footnoteReference w:id="2"/>
      </w:r>
      <w:r>
        <w:rPr>
          <w:lang w:eastAsia="ru-RU"/>
        </w:rPr>
        <w:t>. Исполнять воинскую обязанность, в том числе с применением полученных профессиональных знаний (для юношей).</w:t>
      </w:r>
    </w:p>
    <w:p w:rsidR="008002DB" w:rsidRDefault="008002DB">
      <w:pPr>
        <w:widowControl w:val="0"/>
        <w:spacing w:after="0" w:line="240" w:lineRule="auto"/>
        <w:rPr>
          <w:sz w:val="20"/>
          <w:szCs w:val="20"/>
          <w:lang w:eastAsia="ru-RU"/>
        </w:rPr>
      </w:pPr>
      <w:r>
        <w:rPr>
          <w:lang w:eastAsia="ru-RU"/>
        </w:rPr>
        <w:t>ОК 8</w:t>
      </w:r>
      <w:r>
        <w:rPr>
          <w:rStyle w:val="ae"/>
          <w:lang w:eastAsia="ru-RU"/>
        </w:rPr>
        <w:footnoteReference w:id="3"/>
      </w:r>
      <w:r>
        <w:rPr>
          <w:lang w:eastAsia="ru-RU"/>
        </w:rPr>
        <w:t>. Исполнять воинскую обязанность, в том числе с применением полученных профессиональных знаний (для юношей).</w:t>
      </w:r>
    </w:p>
    <w:p w:rsidR="008002DB" w:rsidRDefault="008002DB">
      <w:pPr>
        <w:widowControl w:val="0"/>
        <w:spacing w:after="0" w:line="240" w:lineRule="auto"/>
        <w:rPr>
          <w:sz w:val="20"/>
          <w:szCs w:val="20"/>
          <w:lang w:eastAsia="ru-RU"/>
        </w:rPr>
      </w:pPr>
    </w:p>
    <w:p w:rsidR="008002DB" w:rsidRDefault="008002DB">
      <w:pPr>
        <w:widowControl w:val="0"/>
        <w:spacing w:after="0" w:line="240" w:lineRule="auto"/>
        <w:rPr>
          <w:sz w:val="20"/>
          <w:szCs w:val="20"/>
          <w:lang w:eastAsia="ru-RU"/>
        </w:rPr>
      </w:pPr>
    </w:p>
    <w:p w:rsidR="008002DB" w:rsidRDefault="008002DB" w:rsidP="00C94274">
      <w:pPr>
        <w:spacing w:after="0" w:line="240" w:lineRule="auto"/>
        <w:rPr>
          <w:lang w:eastAsia="ru-RU"/>
        </w:rPr>
      </w:pPr>
      <w:r>
        <w:br w:type="page"/>
      </w:r>
      <w:r>
        <w:rPr>
          <w:b/>
          <w:bCs/>
          <w:color w:val="000000"/>
          <w:lang w:eastAsia="ru-RU"/>
        </w:rPr>
        <w:lastRenderedPageBreak/>
        <w:t>Приложение 2</w:t>
      </w:r>
    </w:p>
    <w:p w:rsidR="008002DB" w:rsidRDefault="008002DB" w:rsidP="00C22515">
      <w:pPr>
        <w:shd w:val="clear" w:color="auto" w:fill="FFFFFF"/>
        <w:spacing w:after="0" w:line="240" w:lineRule="auto"/>
        <w:jc w:val="center"/>
        <w:rPr>
          <w:b/>
          <w:bCs/>
          <w:color w:val="000000"/>
          <w:lang w:eastAsia="ru-RU"/>
        </w:rPr>
      </w:pPr>
    </w:p>
    <w:p w:rsidR="008002DB" w:rsidRDefault="008002DB" w:rsidP="00C22515">
      <w:pPr>
        <w:shd w:val="clear" w:color="auto" w:fill="FFFFFF"/>
        <w:spacing w:after="0" w:line="240" w:lineRule="auto"/>
        <w:jc w:val="center"/>
        <w:rPr>
          <w:b/>
          <w:bCs/>
          <w:color w:val="000000"/>
          <w:lang w:eastAsia="ru-RU"/>
        </w:rPr>
      </w:pPr>
      <w:r>
        <w:rPr>
          <w:b/>
          <w:bCs/>
          <w:color w:val="000000"/>
          <w:lang w:eastAsia="ru-RU"/>
        </w:rPr>
        <w:t>КОНКРЕТИЗАЦИЯ ОСВОЕНИЯ УЧЕБНОЙ ДИСЦИПЛИНЫ</w:t>
      </w:r>
    </w:p>
    <w:tbl>
      <w:tblPr>
        <w:tblW w:w="9409" w:type="dxa"/>
        <w:tblInd w:w="32" w:type="dxa"/>
        <w:tblBorders>
          <w:top w:val="single" w:sz="6" w:space="0" w:color="000001"/>
          <w:left w:val="single" w:sz="6" w:space="0" w:color="000001"/>
          <w:bottom w:val="single" w:sz="6" w:space="0" w:color="000001"/>
          <w:right w:val="single" w:sz="6" w:space="0" w:color="000001"/>
          <w:insideH w:val="single" w:sz="6" w:space="0" w:color="000001"/>
          <w:insideV w:val="single" w:sz="6" w:space="0" w:color="000001"/>
        </w:tblBorders>
        <w:tblCellMar>
          <w:left w:w="32" w:type="dxa"/>
          <w:right w:w="40" w:type="dxa"/>
        </w:tblCellMar>
        <w:tblLook w:val="0000" w:firstRow="0" w:lastRow="0" w:firstColumn="0" w:lastColumn="0" w:noHBand="0" w:noVBand="0"/>
      </w:tblPr>
      <w:tblGrid>
        <w:gridCol w:w="2438"/>
        <w:gridCol w:w="6971"/>
      </w:tblGrid>
      <w:tr w:rsidR="008002DB" w:rsidRPr="00C94274">
        <w:trPr>
          <w:trHeight w:val="2883"/>
        </w:trPr>
        <w:tc>
          <w:tcPr>
            <w:tcW w:w="2438" w:type="dxa"/>
            <w:shd w:val="clear" w:color="auto" w:fill="FFFFFF"/>
            <w:tcMar>
              <w:left w:w="32" w:type="dxa"/>
            </w:tcMar>
          </w:tcPr>
          <w:p w:rsidR="008002DB" w:rsidRPr="00C94274" w:rsidRDefault="008002DB">
            <w:pPr>
              <w:widowControl w:val="0"/>
              <w:spacing w:after="0" w:line="240" w:lineRule="auto"/>
              <w:rPr>
                <w:lang w:eastAsia="ru-RU"/>
              </w:rPr>
            </w:pPr>
            <w:r w:rsidRPr="00C94274">
              <w:rPr>
                <w:b/>
                <w:bCs/>
                <w:color w:val="000000"/>
                <w:shd w:val="clear" w:color="auto" w:fill="FFFFFF"/>
                <w:lang w:eastAsia="ru-RU"/>
              </w:rPr>
              <w:t>Знать/уметь:</w:t>
            </w:r>
            <w:r w:rsidRPr="00C94274">
              <w:rPr>
                <w:color w:val="000000"/>
                <w:shd w:val="clear" w:color="auto" w:fill="FFFFFF"/>
                <w:lang w:eastAsia="ru-RU"/>
              </w:rPr>
              <w:t>-</w:t>
            </w:r>
          </w:p>
        </w:tc>
        <w:tc>
          <w:tcPr>
            <w:tcW w:w="6970" w:type="dxa"/>
            <w:shd w:val="clear" w:color="auto" w:fill="FFFFFF"/>
            <w:tcMar>
              <w:left w:w="32" w:type="dxa"/>
            </w:tcMar>
          </w:tcPr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виды механического движения в зависимости от формы траектории и скорости перемещения тела;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-понятие траектории, пути, перемещения;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формулировать понятия: механическое движение, скорость и ускорение, система отсчета</w:t>
            </w:r>
            <w:proofErr w:type="gramStart"/>
            <w:r w:rsidRPr="00C94274">
              <w:rPr>
                <w:color w:val="000000"/>
                <w:shd w:val="clear" w:color="auto" w:fill="FFFFFF"/>
                <w:lang w:eastAsia="ru-RU"/>
              </w:rPr>
              <w:t>,;</w:t>
            </w:r>
            <w:proofErr w:type="gramEnd"/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изображать графически различные виды механических движений;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решать задачи с использованием формул для равномерного и равноускоренного движений.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основную задачу динамики;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понятие массы, силы, законы Ньютона;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закон всемирного тяготения;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различать понятия веса и силы тяжести;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объяснять понятия невесомости;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решать задачи на применение законов Ньютона, закона всемирного тяготения; с использованием закона зависимости массы тела от скорости;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понятие импульса, работы, мощности, механической энерг</w:t>
            </w:r>
            <w:proofErr w:type="gramStart"/>
            <w:r w:rsidRPr="00C94274">
              <w:rPr>
                <w:color w:val="000000"/>
                <w:shd w:val="clear" w:color="auto" w:fill="FFFFFF"/>
                <w:lang w:eastAsia="ru-RU"/>
              </w:rPr>
              <w:t>ии и ее</w:t>
            </w:r>
            <w:proofErr w:type="gramEnd"/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 различных видов; 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закон сохранения импульса;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закон сохранения механической энергии;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объяснять суть реактивного движения и различие видов механической энергии;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решать задачи на применение закона сохранения импульса и механической энергии;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основные положения МКТ;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понятие идеального газа, вакуума, температуры;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- уравнение </w:t>
            </w:r>
            <w:proofErr w:type="spellStart"/>
            <w:r w:rsidRPr="00C94274">
              <w:rPr>
                <w:color w:val="000000"/>
                <w:shd w:val="clear" w:color="auto" w:fill="FFFFFF"/>
                <w:lang w:eastAsia="ru-RU"/>
              </w:rPr>
              <w:t>Клапейрона</w:t>
            </w:r>
            <w:proofErr w:type="spellEnd"/>
            <w:r w:rsidRPr="00C94274">
              <w:rPr>
                <w:color w:val="000000"/>
                <w:shd w:val="clear" w:color="auto" w:fill="FFFFFF"/>
                <w:lang w:eastAsia="ru-RU"/>
              </w:rPr>
              <w:t>-Менделеева;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объяснять график зависимости силы и энергии взаимодействия молекул от расстояния между ними;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объяснять связь средней кинетической энергии молекул с температурой по шкале Кельвина;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- строить и читать графики </w:t>
            </w:r>
            <w:proofErr w:type="spellStart"/>
            <w:r w:rsidRPr="00C94274">
              <w:rPr>
                <w:color w:val="000000"/>
                <w:shd w:val="clear" w:color="auto" w:fill="FFFFFF"/>
                <w:lang w:eastAsia="ru-RU"/>
              </w:rPr>
              <w:t>изопроцессов</w:t>
            </w:r>
            <w:proofErr w:type="spellEnd"/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 в координатах PV, VT, PT;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- решать задачи с использованием уравнения </w:t>
            </w:r>
            <w:proofErr w:type="spellStart"/>
            <w:r w:rsidRPr="00C94274">
              <w:rPr>
                <w:color w:val="000000"/>
                <w:shd w:val="clear" w:color="auto" w:fill="FFFFFF"/>
                <w:lang w:eastAsia="ru-RU"/>
              </w:rPr>
              <w:t>Клапейрона-Менделева</w:t>
            </w:r>
            <w:proofErr w:type="spellEnd"/>
            <w:r w:rsidRPr="00C94274">
              <w:rPr>
                <w:color w:val="000000"/>
                <w:shd w:val="clear" w:color="auto" w:fill="FFFFFF"/>
                <w:lang w:eastAsia="ru-RU"/>
              </w:rPr>
              <w:t>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переводить значения температур из шкалы Цельсия в шкалу Кельвина и обратно;- физическую сущность понятий: жидкое, твердое и газообразное состояние вещества;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явление поверхностного натяжения жидкости, смачивания и капиллярности;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свойства вещества в данном агрегатном состоянии на основе характера движения и взаимодействия молекул;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- отличие кристаллических тел </w:t>
            </w:r>
            <w:proofErr w:type="gramStart"/>
            <w:r w:rsidRPr="00C94274">
              <w:rPr>
                <w:color w:val="000000"/>
                <w:shd w:val="clear" w:color="auto" w:fill="FFFFFF"/>
                <w:lang w:eastAsia="ru-RU"/>
              </w:rPr>
              <w:t>от</w:t>
            </w:r>
            <w:proofErr w:type="gramEnd"/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 аморфных; 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решать задачи на определение относительной влажности воздуха;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физическую сущность понятий: внутренняя энергия, изолированная и неизолированная системы, процесс, работа, количество теплоты;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lastRenderedPageBreak/>
              <w:t>- способы изменения внутренней энергии;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первое начало термодинамики;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необратимость тепловых процессов;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особенности адиабатного процесса;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принцип действия тепловой машины;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роль тепловых двигателей в народном хозяйстве;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методы профилактики и борьбы с загрязнением окружающей среды;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- применять первый закон термодинамики к </w:t>
            </w:r>
            <w:proofErr w:type="spellStart"/>
            <w:r w:rsidRPr="00C94274">
              <w:rPr>
                <w:color w:val="000000"/>
                <w:shd w:val="clear" w:color="auto" w:fill="FFFFFF"/>
                <w:lang w:eastAsia="ru-RU"/>
              </w:rPr>
              <w:t>изопроцессам</w:t>
            </w:r>
            <w:proofErr w:type="spellEnd"/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 в идеальном газе;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решать задачи с использованием первого закона термодинамики, на определение КПД тепловых двигателей;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закон сохранения заряда;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закон Кулона;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физический смысл напряженности, потенциала и напряжения, емкости;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электрические свойства проводников и диэлектриков;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сущность поляризации диэлектриков;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действия электрического поля на проводники и диэлектрики;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формулировать понятие электромагнитного поля и его частных проявлений – электрического и магнитного полей;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изображать графически электрические поля заряженных тел, поверхности равного потенциала;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решать задачи: на применение закона сохранения заряда и закона Кулона, принципа суперпозиции полей, на движение и равновесие заряженных частиц в электрическом поле; на расчет напряженности, потенциала, напряжения, работы электрического поля, электрической емкости, энергии электрического поля;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условия, необходимые для существования постоянного тока;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физический смысл ЭДС;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Закон Ома для участка цепи и для полной цепи;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- закон </w:t>
            </w:r>
            <w:proofErr w:type="gramStart"/>
            <w:r w:rsidRPr="00C94274">
              <w:rPr>
                <w:color w:val="000000"/>
                <w:shd w:val="clear" w:color="auto" w:fill="FFFFFF"/>
                <w:lang w:eastAsia="ru-RU"/>
              </w:rPr>
              <w:t>Джоуля-Ленца</w:t>
            </w:r>
            <w:proofErr w:type="gramEnd"/>
            <w:r w:rsidRPr="00C94274">
              <w:rPr>
                <w:color w:val="000000"/>
                <w:shd w:val="clear" w:color="auto" w:fill="FFFFFF"/>
                <w:lang w:eastAsia="ru-RU"/>
              </w:rPr>
              <w:t>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принцип работы приборов, использующих тепловое действие электрического тока;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производить расчет электрических цепей при различных способах соединения потребителей и источников электрического тока;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решать задачи на определение силы и плотности с использованием законов Ома для участка цепи и для полной цепи, формул работы и мощности электрического тока, формул зависимости сопротивления проводника от температуры, геометрических размеров и материала проводника;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природу электрического тока в металлах, электролитах, газах, вакууме;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закон Фарадея для электролиза;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использование электролиза в технике;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проводимость газа, свечение газа в рекламных трубках;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виды проводимости полупроводников;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устройство, принцип действия полупроводникового диода, транзистора;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зависимость электропроводности полупроводников от температуры;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lastRenderedPageBreak/>
              <w:t>- различие в характере проводимости между проводниками, полупроводниками и диэлектриками;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формулировать основные положения электронной теории проводимости металлов;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решать задачи, используя законы Фарадея для электролиза;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определение магнитного поля и его свойства;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физический смысл магнитной индукции;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определение магнитного потока;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закон Ампера, правило определения направления магнитного поля;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формулу силы Лоренца;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графически изображать магнитные поля;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определять направление линий магнитной индукции;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объяснять физическую природу ферромагнетиков;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proofErr w:type="gramStart"/>
            <w:r w:rsidRPr="00C94274">
              <w:rPr>
                <w:color w:val="000000"/>
                <w:shd w:val="clear" w:color="auto" w:fill="FFFFFF"/>
                <w:lang w:eastAsia="ru-RU"/>
              </w:rPr>
              <w:t>- решать задачи на расчет: силы Ампера, магнитной индукции, магнитного потока, силы Лоренца, работы при перемещении прямолинейного проводника с током в магнитном поле, на движение заряженных частиц в магнитном и электрическом полях;</w:t>
            </w:r>
            <w:proofErr w:type="gramEnd"/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- определение электромагнитной индукции; 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закон электромагнитной индукции;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правило Ленца; физическую сущность самоиндукции;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определение и физический смысл индуктивности;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формулы ЭДС индукции и самоиндукции, энергии магнитной поля;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- использовать правило Ленца для определения направления индуктивного тока; 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- объяснять возникновение ЭДС индукции в движущихся проводниках в магнитном поле; 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решать задачи на использование закона электромагнитной индукции и самоиндукции, определение энергии магнитного поля;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- схему закрытого колебательного контура и основные энергетические процессы, происходящие в нем; 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принцип действия генератора на транзисторах;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определение переменного тока, его основные параметры;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закон Ома для электрической цепи переменного тока;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- формулы работы и мощности переменного тока; 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- действующее значение силы тока, напряжения, ЭДС, коэффициент мощности переменного тока; 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принцип действия трансформатора, области его применения;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анализировать формулу периода и частоты собственных колебаний контура;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объяснять природу переменного тока и условия его возникновения;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- схему закрытого колебательного контура и основные энергетические процессы, происходящие в нем; 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принцип действия генератора на транзисторах;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определение переменного тока, его основные параметры;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закон Ома для электрической цепи переменного тока;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- формулы работы и мощности переменного тока; 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- действующее значение силы тока, напряжения, ЭДС, коэффициент мощности переменного тока; 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lastRenderedPageBreak/>
              <w:t>- принцип действия трансформатора, области его применения.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анализировать формулу периода и частоты собственных колебаний контура;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объяснять природу переменного тока и условия его возникновения.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- волновую природу света, принцип Гюйгенса, когерентность волн; 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- физическую сущность явлений интерференции, дифракции, поляризации и дисперсии света; 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- действие дифракционной решетки; 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уметь изображать геометрически явление отражения и преломления света;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 решать задачи на применение законов отражения и преломления света, на определение зависимости между длиной волны и частотой колебаний.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- происхождение спектров испускания и поглощения; 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электромагнитные излучения различных диапазонов длин волн, свойства и их применение.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различать различные виды спектров.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квантовую гипотезу Планка;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- уравнение Эйнштейна; 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- законы фотоэффекта; 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корпускулярно-волновую природу света;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устройство и принцип действия фотоэлементов, фоторезисторов.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различать особенности химического и биологического действия света, давления света;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решать задачи на уравнение Эйнштейна для фотоэффекта;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вычислять корпускулярные характеристики фотонов;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- связь физики и астрономии; 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Солнечную систему;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- звезды и источники их энергии; 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- современные </w:t>
            </w:r>
            <w:proofErr w:type="spellStart"/>
            <w:r w:rsidRPr="00C94274">
              <w:rPr>
                <w:color w:val="000000"/>
                <w:shd w:val="clear" w:color="auto" w:fill="FFFFFF"/>
                <w:lang w:eastAsia="ru-RU"/>
              </w:rPr>
              <w:t>пред¬ставления</w:t>
            </w:r>
            <w:proofErr w:type="spellEnd"/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 о происхождении и эволюции Солнца и звезд, галактик; 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- </w:t>
            </w:r>
            <w:proofErr w:type="spellStart"/>
            <w:r w:rsidRPr="00C94274">
              <w:rPr>
                <w:color w:val="000000"/>
                <w:shd w:val="clear" w:color="auto" w:fill="FFFFFF"/>
                <w:lang w:eastAsia="ru-RU"/>
              </w:rPr>
              <w:t>про¬странственные</w:t>
            </w:r>
            <w:proofErr w:type="spellEnd"/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 масштабы наблюдаемой Вселенной.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- привести конкретные примеры, факты, явления доказывающие связь физики и астрономии; показать применимость законов физики для объяснения природы космических объектов; </w:t>
            </w:r>
          </w:p>
          <w:p w:rsidR="008002DB" w:rsidRPr="00C94274" w:rsidRDefault="008002DB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- вести наблюдение и описание движения небесных тел.</w:t>
            </w:r>
          </w:p>
        </w:tc>
      </w:tr>
    </w:tbl>
    <w:p w:rsidR="008002DB" w:rsidRDefault="008002DB">
      <w:pPr>
        <w:spacing w:after="0"/>
        <w:ind w:firstLine="426"/>
        <w:jc w:val="both"/>
      </w:pPr>
    </w:p>
    <w:p w:rsidR="008002DB" w:rsidRDefault="008002DB" w:rsidP="00C94274">
      <w:pPr>
        <w:rPr>
          <w:lang w:eastAsia="ru-RU"/>
        </w:rPr>
      </w:pPr>
      <w:r>
        <w:br w:type="page"/>
      </w:r>
      <w:r>
        <w:rPr>
          <w:b/>
          <w:bCs/>
          <w:color w:val="000000"/>
          <w:lang w:eastAsia="ru-RU"/>
        </w:rPr>
        <w:lastRenderedPageBreak/>
        <w:t>Приложение 3</w:t>
      </w:r>
    </w:p>
    <w:p w:rsidR="008002DB" w:rsidRDefault="008002DB" w:rsidP="00C22515">
      <w:pPr>
        <w:keepNext/>
        <w:spacing w:before="240" w:after="60"/>
        <w:jc w:val="center"/>
        <w:outlineLvl w:val="0"/>
        <w:rPr>
          <w:b/>
          <w:bCs/>
          <w:lang w:eastAsia="ru-RU"/>
        </w:rPr>
      </w:pPr>
      <w:bookmarkStart w:id="21" w:name="_Toc467567535"/>
      <w:bookmarkStart w:id="22" w:name="_Toc467221003"/>
      <w:bookmarkStart w:id="23" w:name="_Toc315086912"/>
      <w:bookmarkEnd w:id="21"/>
      <w:bookmarkEnd w:id="22"/>
      <w:bookmarkEnd w:id="23"/>
      <w:r>
        <w:rPr>
          <w:b/>
          <w:bCs/>
          <w:lang w:eastAsia="ru-RU"/>
        </w:rPr>
        <w:t>ТЕХНОЛОГИИ ФОРМИРОВАНИЯ ОК</w:t>
      </w:r>
    </w:p>
    <w:tbl>
      <w:tblPr>
        <w:tblW w:w="9197" w:type="dxa"/>
        <w:tblInd w:w="32" w:type="dxa"/>
        <w:tblBorders>
          <w:top w:val="single" w:sz="6" w:space="0" w:color="000001"/>
          <w:left w:val="single" w:sz="6" w:space="0" w:color="000001"/>
          <w:bottom w:val="single" w:sz="6" w:space="0" w:color="000001"/>
          <w:right w:val="single" w:sz="6" w:space="0" w:color="000001"/>
          <w:insideH w:val="single" w:sz="6" w:space="0" w:color="000001"/>
          <w:insideV w:val="single" w:sz="6" w:space="0" w:color="000001"/>
        </w:tblBorders>
        <w:tblCellMar>
          <w:left w:w="32" w:type="dxa"/>
          <w:right w:w="40" w:type="dxa"/>
        </w:tblCellMar>
        <w:tblLook w:val="0000" w:firstRow="0" w:lastRow="0" w:firstColumn="0" w:lastColumn="0" w:noHBand="0" w:noVBand="0"/>
      </w:tblPr>
      <w:tblGrid>
        <w:gridCol w:w="3571"/>
        <w:gridCol w:w="5626"/>
      </w:tblGrid>
      <w:tr w:rsidR="008002DB" w:rsidRPr="00C94274">
        <w:trPr>
          <w:trHeight w:val="272"/>
        </w:trPr>
        <w:tc>
          <w:tcPr>
            <w:tcW w:w="3571" w:type="dxa"/>
            <w:shd w:val="clear" w:color="auto" w:fill="FFFFFF"/>
            <w:tcMar>
              <w:left w:w="32" w:type="dxa"/>
            </w:tcMar>
          </w:tcPr>
          <w:p w:rsidR="008002DB" w:rsidRPr="00C94274" w:rsidRDefault="008002DB">
            <w:pPr>
              <w:widowControl w:val="0"/>
              <w:spacing w:after="0" w:line="240" w:lineRule="auto"/>
              <w:rPr>
                <w:lang w:eastAsia="ru-RU"/>
              </w:rPr>
            </w:pPr>
            <w:r w:rsidRPr="00C94274">
              <w:rPr>
                <w:b/>
                <w:bCs/>
                <w:color w:val="000000"/>
                <w:shd w:val="clear" w:color="auto" w:fill="FFFFFF"/>
                <w:lang w:eastAsia="ru-RU"/>
              </w:rPr>
              <w:t xml:space="preserve">Название </w:t>
            </w:r>
            <w:proofErr w:type="gramStart"/>
            <w:r w:rsidRPr="00C94274">
              <w:rPr>
                <w:b/>
                <w:bCs/>
                <w:color w:val="000000"/>
                <w:shd w:val="clear" w:color="auto" w:fill="FFFFFF"/>
                <w:lang w:eastAsia="ru-RU"/>
              </w:rPr>
              <w:t>ОК</w:t>
            </w:r>
            <w:proofErr w:type="gramEnd"/>
          </w:p>
        </w:tc>
        <w:tc>
          <w:tcPr>
            <w:tcW w:w="5625" w:type="dxa"/>
            <w:shd w:val="clear" w:color="auto" w:fill="FFFFFF"/>
            <w:tcMar>
              <w:left w:w="32" w:type="dxa"/>
            </w:tcMar>
          </w:tcPr>
          <w:p w:rsidR="008002DB" w:rsidRPr="00C94274" w:rsidRDefault="008002DB">
            <w:pPr>
              <w:widowControl w:val="0"/>
              <w:spacing w:after="0" w:line="240" w:lineRule="auto"/>
              <w:rPr>
                <w:lang w:eastAsia="ru-RU"/>
              </w:rPr>
            </w:pPr>
            <w:r w:rsidRPr="00C94274">
              <w:rPr>
                <w:b/>
                <w:bCs/>
                <w:color w:val="000000"/>
                <w:shd w:val="clear" w:color="auto" w:fill="FFFFFF"/>
                <w:lang w:eastAsia="ru-RU"/>
              </w:rPr>
              <w:t xml:space="preserve">Технологии формирования </w:t>
            </w:r>
            <w:proofErr w:type="gramStart"/>
            <w:r w:rsidRPr="00C94274">
              <w:rPr>
                <w:b/>
                <w:bCs/>
                <w:color w:val="000000"/>
                <w:shd w:val="clear" w:color="auto" w:fill="FFFFFF"/>
                <w:lang w:eastAsia="ru-RU"/>
              </w:rPr>
              <w:t>ОК</w:t>
            </w:r>
            <w:proofErr w:type="gramEnd"/>
            <w:r w:rsidRPr="00C94274">
              <w:rPr>
                <w:b/>
                <w:bCs/>
                <w:color w:val="000000"/>
                <w:shd w:val="clear" w:color="auto" w:fill="FFFFFF"/>
                <w:lang w:eastAsia="ru-RU"/>
              </w:rPr>
              <w:t xml:space="preserve"> (на учебных занятиях)</w:t>
            </w:r>
          </w:p>
        </w:tc>
      </w:tr>
      <w:tr w:rsidR="008002DB" w:rsidRPr="00C94274">
        <w:trPr>
          <w:trHeight w:val="843"/>
        </w:trPr>
        <w:tc>
          <w:tcPr>
            <w:tcW w:w="3571" w:type="dxa"/>
            <w:shd w:val="clear" w:color="auto" w:fill="FFFFFF"/>
            <w:tcMar>
              <w:left w:w="32" w:type="dxa"/>
            </w:tcMar>
          </w:tcPr>
          <w:p w:rsidR="008002DB" w:rsidRPr="00C94274" w:rsidRDefault="008002DB">
            <w:pPr>
              <w:widowControl w:val="0"/>
              <w:spacing w:after="0" w:line="240" w:lineRule="auto"/>
              <w:rPr>
                <w:lang w:eastAsia="ru-RU"/>
              </w:rPr>
            </w:pPr>
            <w:proofErr w:type="gramStart"/>
            <w:r w:rsidRPr="00C94274">
              <w:rPr>
                <w:color w:val="000000"/>
                <w:shd w:val="clear" w:color="auto" w:fill="FFFFFF"/>
                <w:lang w:eastAsia="ru-RU"/>
              </w:rPr>
              <w:t>ОК</w:t>
            </w:r>
            <w:proofErr w:type="gramEnd"/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 1 - Понимать сущность и социальную значимость своей будущей профессии, проявлять к ней устойчивый интерес.</w:t>
            </w:r>
          </w:p>
        </w:tc>
        <w:tc>
          <w:tcPr>
            <w:tcW w:w="5625" w:type="dxa"/>
            <w:shd w:val="clear" w:color="auto" w:fill="FFFFFF"/>
            <w:tcMar>
              <w:left w:w="32" w:type="dxa"/>
            </w:tcMar>
          </w:tcPr>
          <w:p w:rsidR="008002DB" w:rsidRPr="00C94274" w:rsidRDefault="008002DB">
            <w:pPr>
              <w:widowControl w:val="0"/>
              <w:spacing w:after="0" w:line="240" w:lineRule="auto"/>
              <w:rPr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рассказ, демонстрация учебных фильмов, проблемный метод, дискуссия, исследовательский метод.</w:t>
            </w:r>
          </w:p>
        </w:tc>
      </w:tr>
      <w:tr w:rsidR="008002DB" w:rsidRPr="00C94274">
        <w:trPr>
          <w:trHeight w:val="757"/>
        </w:trPr>
        <w:tc>
          <w:tcPr>
            <w:tcW w:w="3571" w:type="dxa"/>
            <w:shd w:val="clear" w:color="auto" w:fill="FFFFFF"/>
            <w:tcMar>
              <w:left w:w="32" w:type="dxa"/>
            </w:tcMar>
          </w:tcPr>
          <w:p w:rsidR="008002DB" w:rsidRPr="00C94274" w:rsidRDefault="008002DB">
            <w:pPr>
              <w:widowControl w:val="0"/>
              <w:spacing w:after="0" w:line="240" w:lineRule="auto"/>
              <w:rPr>
                <w:lang w:eastAsia="ru-RU"/>
              </w:rPr>
            </w:pPr>
            <w:proofErr w:type="gramStart"/>
            <w:r w:rsidRPr="00C94274">
              <w:rPr>
                <w:color w:val="000000"/>
                <w:shd w:val="clear" w:color="auto" w:fill="FFFFFF"/>
                <w:lang w:eastAsia="ru-RU"/>
              </w:rPr>
              <w:t>ОК</w:t>
            </w:r>
            <w:proofErr w:type="gramEnd"/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 2 - Организовывать собственную деятельность, выбирать типовые методы и способы выполнения профессиональных задач, оценивать их эффективность и качество.</w:t>
            </w:r>
          </w:p>
        </w:tc>
        <w:tc>
          <w:tcPr>
            <w:tcW w:w="5625" w:type="dxa"/>
            <w:shd w:val="clear" w:color="auto" w:fill="FFFFFF"/>
            <w:tcMar>
              <w:left w:w="32" w:type="dxa"/>
            </w:tcMar>
          </w:tcPr>
          <w:p w:rsidR="008002DB" w:rsidRPr="00C94274" w:rsidRDefault="008002DB">
            <w:pPr>
              <w:widowControl w:val="0"/>
              <w:spacing w:after="0" w:line="240" w:lineRule="auto"/>
              <w:rPr>
                <w:lang w:eastAsia="ru-RU"/>
              </w:rPr>
            </w:pPr>
            <w:proofErr w:type="gramStart"/>
            <w:r w:rsidRPr="00C94274">
              <w:rPr>
                <w:color w:val="000000"/>
                <w:shd w:val="clear" w:color="auto" w:fill="FFFFFF"/>
                <w:lang w:eastAsia="ru-RU"/>
              </w:rPr>
              <w:t>действие по инструкции, упражнения (воспроизводящие, тренировочные, имитационные, творческие), все виды самостоятельной работы на учебных занятиях, ролевые и деловые игры, выполнение домашнего задания любого типа, подготовка докладов, рефератов.</w:t>
            </w:r>
            <w:proofErr w:type="gramEnd"/>
          </w:p>
        </w:tc>
      </w:tr>
      <w:tr w:rsidR="008002DB" w:rsidRPr="00C94274">
        <w:trPr>
          <w:trHeight w:val="859"/>
        </w:trPr>
        <w:tc>
          <w:tcPr>
            <w:tcW w:w="3571" w:type="dxa"/>
            <w:shd w:val="clear" w:color="auto" w:fill="FFFFFF"/>
            <w:tcMar>
              <w:left w:w="32" w:type="dxa"/>
            </w:tcMar>
          </w:tcPr>
          <w:p w:rsidR="008002DB" w:rsidRPr="00C94274" w:rsidRDefault="008002DB">
            <w:pPr>
              <w:widowControl w:val="0"/>
              <w:spacing w:after="0" w:line="240" w:lineRule="auto"/>
              <w:rPr>
                <w:lang w:eastAsia="ru-RU"/>
              </w:rPr>
            </w:pPr>
            <w:proofErr w:type="gramStart"/>
            <w:r w:rsidRPr="00C94274">
              <w:rPr>
                <w:color w:val="000000"/>
                <w:shd w:val="clear" w:color="auto" w:fill="FFFFFF"/>
                <w:lang w:eastAsia="ru-RU"/>
              </w:rPr>
              <w:t>ОК</w:t>
            </w:r>
            <w:proofErr w:type="gramEnd"/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 3 - Принимать решения в стандартных и нестандартных ситуациях и нести за них ответственность.</w:t>
            </w:r>
          </w:p>
        </w:tc>
        <w:tc>
          <w:tcPr>
            <w:tcW w:w="5625" w:type="dxa"/>
            <w:shd w:val="clear" w:color="auto" w:fill="FFFFFF"/>
            <w:tcMar>
              <w:left w:w="32" w:type="dxa"/>
            </w:tcMar>
          </w:tcPr>
          <w:p w:rsidR="008002DB" w:rsidRPr="00C94274" w:rsidRDefault="008002DB">
            <w:pPr>
              <w:widowControl w:val="0"/>
              <w:spacing w:after="0" w:line="240" w:lineRule="auto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>методы и приемы проблемного обучения (проблемный вопрос, проблемная задача, проблемная ситуация, проблемная лекция, проблемный эксперимент); решения одной и той же задачи несколькими альтернативными способами.</w:t>
            </w:r>
          </w:p>
        </w:tc>
      </w:tr>
      <w:tr w:rsidR="008002DB" w:rsidRPr="00C94274">
        <w:trPr>
          <w:trHeight w:val="1780"/>
        </w:trPr>
        <w:tc>
          <w:tcPr>
            <w:tcW w:w="3571" w:type="dxa"/>
            <w:shd w:val="clear" w:color="auto" w:fill="FFFFFF"/>
            <w:tcMar>
              <w:left w:w="32" w:type="dxa"/>
            </w:tcMar>
          </w:tcPr>
          <w:p w:rsidR="008002DB" w:rsidRPr="00C94274" w:rsidRDefault="008002DB">
            <w:pPr>
              <w:widowControl w:val="0"/>
              <w:spacing w:after="0" w:line="240" w:lineRule="auto"/>
              <w:rPr>
                <w:lang w:eastAsia="ru-RU"/>
              </w:rPr>
            </w:pPr>
            <w:proofErr w:type="gramStart"/>
            <w:r w:rsidRPr="00C94274">
              <w:rPr>
                <w:color w:val="000000"/>
                <w:shd w:val="clear" w:color="auto" w:fill="FFFFFF"/>
                <w:lang w:eastAsia="ru-RU"/>
              </w:rPr>
              <w:t>ОК</w:t>
            </w:r>
            <w:proofErr w:type="gramEnd"/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 4 - Осуществлять поиск и использование информации, необходимой для эффективного выполнения профессиональных задач, профессионального и личностного развития.</w:t>
            </w:r>
          </w:p>
        </w:tc>
        <w:tc>
          <w:tcPr>
            <w:tcW w:w="5625" w:type="dxa"/>
            <w:shd w:val="clear" w:color="auto" w:fill="FFFFFF"/>
            <w:tcMar>
              <w:left w:w="32" w:type="dxa"/>
            </w:tcMar>
          </w:tcPr>
          <w:p w:rsidR="008002DB" w:rsidRPr="00C94274" w:rsidRDefault="008002DB">
            <w:pPr>
              <w:widowControl w:val="0"/>
              <w:spacing w:after="0" w:line="240" w:lineRule="auto"/>
              <w:rPr>
                <w:lang w:eastAsia="ru-RU"/>
              </w:rPr>
            </w:pPr>
            <w:proofErr w:type="gramStart"/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поиск и сбор информации (задания на поиск информации в справочной литературе, сети Интернет и т.д.); обработка информации (подготовка вопросов к тексту, составление планов к тексту; составление диаграмм, схем, графиков, таблиц и других форм наглядности к тексту); передача информации (подготовка докладов, сообщений по теме и т.п.; подготовка плакатов, презентаций MS </w:t>
            </w:r>
            <w:proofErr w:type="spellStart"/>
            <w:r w:rsidRPr="00C94274">
              <w:rPr>
                <w:color w:val="000000"/>
                <w:shd w:val="clear" w:color="auto" w:fill="FFFFFF"/>
                <w:lang w:eastAsia="ru-RU"/>
              </w:rPr>
              <w:t>PowerPoint</w:t>
            </w:r>
            <w:proofErr w:type="spellEnd"/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 к учебному материалу);</w:t>
            </w:r>
            <w:proofErr w:type="gramEnd"/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 комплексные методы.</w:t>
            </w:r>
          </w:p>
        </w:tc>
      </w:tr>
      <w:tr w:rsidR="008002DB" w:rsidRPr="00C94274">
        <w:trPr>
          <w:trHeight w:val="1480"/>
        </w:trPr>
        <w:tc>
          <w:tcPr>
            <w:tcW w:w="3571" w:type="dxa"/>
            <w:shd w:val="clear" w:color="auto" w:fill="FFFFFF"/>
            <w:tcMar>
              <w:left w:w="32" w:type="dxa"/>
            </w:tcMar>
          </w:tcPr>
          <w:p w:rsidR="008002DB" w:rsidRPr="00C94274" w:rsidRDefault="008002DB">
            <w:pPr>
              <w:widowControl w:val="0"/>
              <w:spacing w:after="0" w:line="240" w:lineRule="auto"/>
              <w:rPr>
                <w:lang w:eastAsia="ru-RU"/>
              </w:rPr>
            </w:pPr>
            <w:proofErr w:type="gramStart"/>
            <w:r w:rsidRPr="00C94274">
              <w:rPr>
                <w:color w:val="000000"/>
                <w:shd w:val="clear" w:color="auto" w:fill="FFFFFF"/>
                <w:lang w:eastAsia="ru-RU"/>
              </w:rPr>
              <w:t>ОК</w:t>
            </w:r>
            <w:proofErr w:type="gramEnd"/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 5 - Владеть информационной культурой, анализировать и оценивать информацию с использованием информационно-коммуникационных технологий.</w:t>
            </w:r>
          </w:p>
        </w:tc>
        <w:tc>
          <w:tcPr>
            <w:tcW w:w="5625" w:type="dxa"/>
            <w:shd w:val="clear" w:color="auto" w:fill="FFFFFF"/>
            <w:tcMar>
              <w:left w:w="32" w:type="dxa"/>
            </w:tcMar>
          </w:tcPr>
          <w:p w:rsidR="008002DB" w:rsidRPr="00C94274" w:rsidRDefault="008002DB">
            <w:pPr>
              <w:widowControl w:val="0"/>
              <w:spacing w:after="0" w:line="240" w:lineRule="auto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поиск и сбор информации (задания на поиск информации в справочной литературе, сети Интернет и т.д.); </w:t>
            </w:r>
          </w:p>
          <w:p w:rsidR="008002DB" w:rsidRPr="00C94274" w:rsidRDefault="008002DB">
            <w:pPr>
              <w:widowControl w:val="0"/>
              <w:spacing w:after="0" w:line="240" w:lineRule="auto"/>
              <w:rPr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обработка информации (подготовка вопросов к тексту, составление планов к тексту; составление диаграмм, схем, графиков, таблиц и других форм наглядности к тексту); передача информации (подготовка докладов, сообщений по теме и т.п.; подготовка плакатов, презентаций MS </w:t>
            </w:r>
            <w:proofErr w:type="spellStart"/>
            <w:r w:rsidRPr="00C94274">
              <w:rPr>
                <w:color w:val="000000"/>
                <w:shd w:val="clear" w:color="auto" w:fill="FFFFFF"/>
                <w:lang w:eastAsia="ru-RU"/>
              </w:rPr>
              <w:t>PowerPoint</w:t>
            </w:r>
            <w:proofErr w:type="spellEnd"/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 к учебному материалу); комплексные методы.                                   </w:t>
            </w:r>
          </w:p>
        </w:tc>
      </w:tr>
      <w:tr w:rsidR="008002DB" w:rsidRPr="00C94274">
        <w:trPr>
          <w:trHeight w:val="1038"/>
        </w:trPr>
        <w:tc>
          <w:tcPr>
            <w:tcW w:w="3571" w:type="dxa"/>
            <w:shd w:val="clear" w:color="auto" w:fill="FFFFFF"/>
            <w:tcMar>
              <w:left w:w="32" w:type="dxa"/>
            </w:tcMar>
          </w:tcPr>
          <w:p w:rsidR="008002DB" w:rsidRPr="00C94274" w:rsidRDefault="008002DB">
            <w:pPr>
              <w:widowControl w:val="0"/>
              <w:spacing w:after="0" w:line="240" w:lineRule="auto"/>
              <w:rPr>
                <w:lang w:eastAsia="ru-RU"/>
              </w:rPr>
            </w:pPr>
            <w:proofErr w:type="gramStart"/>
            <w:r w:rsidRPr="00C94274">
              <w:rPr>
                <w:color w:val="000000"/>
                <w:shd w:val="clear" w:color="auto" w:fill="FFFFFF"/>
                <w:lang w:eastAsia="ru-RU"/>
              </w:rPr>
              <w:t>ОК</w:t>
            </w:r>
            <w:proofErr w:type="gramEnd"/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 6 - Работать в коллективе и команде, эффективно общаться с коллегами, руководством, потребителями.</w:t>
            </w:r>
          </w:p>
        </w:tc>
        <w:tc>
          <w:tcPr>
            <w:tcW w:w="5625" w:type="dxa"/>
            <w:shd w:val="clear" w:color="auto" w:fill="FFFFFF"/>
            <w:tcMar>
              <w:left w:w="32" w:type="dxa"/>
            </w:tcMar>
          </w:tcPr>
          <w:p w:rsidR="008002DB" w:rsidRPr="00C94274" w:rsidRDefault="008002DB">
            <w:pPr>
              <w:widowControl w:val="0"/>
              <w:spacing w:after="0" w:line="240" w:lineRule="auto"/>
              <w:rPr>
                <w:color w:val="000000"/>
                <w:shd w:val="clear" w:color="auto" w:fill="FFFFFF"/>
                <w:lang w:eastAsia="ru-RU"/>
              </w:rPr>
            </w:pPr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самостоятельная работа в парах и в группах по изучению и закреплению нового материала; практические работы, </w:t>
            </w:r>
            <w:proofErr w:type="spellStart"/>
            <w:r w:rsidRPr="00C94274">
              <w:rPr>
                <w:color w:val="000000"/>
                <w:shd w:val="clear" w:color="auto" w:fill="FFFFFF"/>
                <w:lang w:eastAsia="ru-RU"/>
              </w:rPr>
              <w:t>проводящиеся</w:t>
            </w:r>
            <w:proofErr w:type="spellEnd"/>
            <w:r w:rsidRPr="00C94274">
              <w:rPr>
                <w:color w:val="000000"/>
                <w:shd w:val="clear" w:color="auto" w:fill="FFFFFF"/>
                <w:lang w:eastAsia="ru-RU"/>
              </w:rPr>
              <w:t xml:space="preserve"> в парах и группах; ролевые и деловые игры; любые варианты «технологии работы в группах сотрудничества».</w:t>
            </w:r>
          </w:p>
        </w:tc>
      </w:tr>
    </w:tbl>
    <w:p w:rsidR="008002DB" w:rsidRDefault="008002DB">
      <w:pPr>
        <w:spacing w:after="0" w:line="240" w:lineRule="auto"/>
        <w:rPr>
          <w:color w:val="000000"/>
          <w:lang w:eastAsia="ru-RU"/>
        </w:rPr>
      </w:pPr>
    </w:p>
    <w:p w:rsidR="008002DB" w:rsidRDefault="008002DB">
      <w:r>
        <w:br w:type="page"/>
      </w:r>
    </w:p>
    <w:p w:rsidR="008002DB" w:rsidRDefault="008002DB">
      <w:pPr>
        <w:keepNext/>
        <w:spacing w:before="240" w:after="60"/>
        <w:outlineLvl w:val="0"/>
        <w:rPr>
          <w:b/>
          <w:bCs/>
          <w:lang w:eastAsia="ru-RU"/>
        </w:rPr>
      </w:pPr>
      <w:bookmarkStart w:id="24" w:name="_Toc467567536"/>
      <w:bookmarkStart w:id="25" w:name="_Toc467221004"/>
      <w:bookmarkEnd w:id="24"/>
      <w:bookmarkEnd w:id="25"/>
      <w:r>
        <w:rPr>
          <w:b/>
          <w:bCs/>
          <w:lang w:eastAsia="ru-RU"/>
        </w:rPr>
        <w:t>ЛИСТ ИЗМЕНЕНИЙ И ДОПОЛНЕНИЙ, ВНЕСЕННЫХ В РАБОЧУЮ ПРОГРАММУ</w:t>
      </w:r>
    </w:p>
    <w:p w:rsidR="008002DB" w:rsidRDefault="008002DB">
      <w:pPr>
        <w:shd w:val="clear" w:color="auto" w:fill="FFFFFF"/>
        <w:spacing w:after="0" w:line="240" w:lineRule="auto"/>
        <w:rPr>
          <w:color w:val="000000"/>
          <w:lang w:eastAsia="ru-RU"/>
        </w:rPr>
      </w:pPr>
    </w:p>
    <w:tbl>
      <w:tblPr>
        <w:tblW w:w="95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766"/>
        <w:gridCol w:w="4805"/>
      </w:tblGrid>
      <w:tr w:rsidR="008002DB" w:rsidRPr="00DD7B19" w:rsidTr="00DD7B19">
        <w:tc>
          <w:tcPr>
            <w:tcW w:w="9570" w:type="dxa"/>
            <w:gridSpan w:val="2"/>
            <w:tcMar>
              <w:left w:w="108" w:type="dxa"/>
            </w:tcMar>
          </w:tcPr>
          <w:p w:rsidR="008002DB" w:rsidRPr="00DD7B19" w:rsidRDefault="008002DB" w:rsidP="00DD7B19">
            <w:pPr>
              <w:spacing w:after="0" w:line="240" w:lineRule="auto"/>
              <w:rPr>
                <w:color w:val="000000"/>
                <w:lang w:eastAsia="ru-RU"/>
              </w:rPr>
            </w:pPr>
            <w:r w:rsidRPr="00DD7B19">
              <w:rPr>
                <w:color w:val="000000"/>
                <w:sz w:val="22"/>
                <w:szCs w:val="22"/>
                <w:lang w:eastAsia="ru-RU"/>
              </w:rPr>
              <w:t>№ изменения, дата внесения изменения; № страницы с изменением</w:t>
            </w:r>
          </w:p>
        </w:tc>
      </w:tr>
      <w:tr w:rsidR="008002DB" w:rsidRPr="00DD7B19" w:rsidTr="00DD7B19">
        <w:trPr>
          <w:trHeight w:val="10479"/>
        </w:trPr>
        <w:tc>
          <w:tcPr>
            <w:tcW w:w="4766" w:type="dxa"/>
            <w:tcMar>
              <w:left w:w="108" w:type="dxa"/>
            </w:tcMar>
          </w:tcPr>
          <w:p w:rsidR="008002DB" w:rsidRPr="00DD7B19" w:rsidRDefault="008002DB" w:rsidP="00DD7B19">
            <w:pPr>
              <w:shd w:val="clear" w:color="auto" w:fill="FFFFFF"/>
              <w:spacing w:after="0" w:line="240" w:lineRule="auto"/>
              <w:jc w:val="center"/>
              <w:rPr>
                <w:lang w:eastAsia="ru-RU"/>
              </w:rPr>
            </w:pPr>
            <w:r w:rsidRPr="00DD7B19">
              <w:rPr>
                <w:b/>
                <w:bCs/>
                <w:color w:val="000000"/>
                <w:sz w:val="22"/>
                <w:szCs w:val="22"/>
                <w:lang w:eastAsia="ru-RU"/>
              </w:rPr>
              <w:t>БЫЛО</w:t>
            </w:r>
          </w:p>
          <w:p w:rsidR="008002DB" w:rsidRPr="00DD7B19" w:rsidRDefault="008002DB" w:rsidP="00DD7B19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804" w:type="dxa"/>
            <w:tcMar>
              <w:left w:w="108" w:type="dxa"/>
            </w:tcMar>
          </w:tcPr>
          <w:p w:rsidR="008002DB" w:rsidRPr="00DD7B19" w:rsidRDefault="008002DB" w:rsidP="00DD7B19">
            <w:pPr>
              <w:shd w:val="clear" w:color="auto" w:fill="FFFFFF"/>
              <w:spacing w:after="0" w:line="240" w:lineRule="auto"/>
              <w:jc w:val="center"/>
              <w:rPr>
                <w:b/>
                <w:bCs/>
                <w:color w:val="000000"/>
                <w:lang w:eastAsia="ru-RU"/>
              </w:rPr>
            </w:pPr>
            <w:r w:rsidRPr="00DD7B19">
              <w:rPr>
                <w:b/>
                <w:bCs/>
                <w:color w:val="000000"/>
                <w:sz w:val="22"/>
                <w:szCs w:val="22"/>
                <w:lang w:eastAsia="ru-RU"/>
              </w:rPr>
              <w:t>СТАЛО</w:t>
            </w:r>
          </w:p>
          <w:p w:rsidR="008002DB" w:rsidRPr="00DD7B19" w:rsidRDefault="008002DB" w:rsidP="00DD7B19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</w:p>
        </w:tc>
      </w:tr>
      <w:tr w:rsidR="008002DB" w:rsidRPr="00DD7B19" w:rsidTr="00DD7B19">
        <w:tc>
          <w:tcPr>
            <w:tcW w:w="9570" w:type="dxa"/>
            <w:gridSpan w:val="2"/>
            <w:tcMar>
              <w:left w:w="108" w:type="dxa"/>
            </w:tcMar>
          </w:tcPr>
          <w:p w:rsidR="008002DB" w:rsidRPr="00DD7B19" w:rsidRDefault="008002DB" w:rsidP="00DD7B19">
            <w:pPr>
              <w:shd w:val="clear" w:color="auto" w:fill="FFFFFF"/>
              <w:spacing w:after="0" w:line="240" w:lineRule="auto"/>
              <w:rPr>
                <w:lang w:eastAsia="ru-RU"/>
              </w:rPr>
            </w:pPr>
            <w:r w:rsidRPr="00DD7B19">
              <w:rPr>
                <w:color w:val="000000"/>
                <w:sz w:val="22"/>
                <w:szCs w:val="22"/>
                <w:lang w:eastAsia="ru-RU"/>
              </w:rPr>
              <w:t>Основание:</w:t>
            </w:r>
          </w:p>
          <w:p w:rsidR="008002DB" w:rsidRPr="00DD7B19" w:rsidRDefault="008002DB" w:rsidP="00DD7B19">
            <w:pPr>
              <w:shd w:val="clear" w:color="auto" w:fill="FFFFFF"/>
              <w:spacing w:after="0" w:line="240" w:lineRule="auto"/>
              <w:rPr>
                <w:lang w:eastAsia="ru-RU"/>
              </w:rPr>
            </w:pPr>
            <w:r w:rsidRPr="00DD7B19">
              <w:rPr>
                <w:color w:val="000000"/>
                <w:sz w:val="22"/>
                <w:szCs w:val="22"/>
                <w:lang w:eastAsia="ru-RU"/>
              </w:rPr>
              <w:t>Подпись лица внесшего изменения</w:t>
            </w:r>
          </w:p>
          <w:p w:rsidR="008002DB" w:rsidRDefault="008002DB" w:rsidP="00DD7B19">
            <w:pPr>
              <w:spacing w:after="0" w:line="240" w:lineRule="auto"/>
              <w:rPr>
                <w:color w:val="000000"/>
                <w:lang w:eastAsia="ru-RU"/>
              </w:rPr>
            </w:pPr>
          </w:p>
          <w:p w:rsidR="00C94274" w:rsidRPr="00DD7B19" w:rsidRDefault="00C94274" w:rsidP="00DD7B19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</w:tbl>
    <w:p w:rsidR="008002DB" w:rsidRDefault="008002DB">
      <w:pPr>
        <w:shd w:val="clear" w:color="auto" w:fill="FFFFFF"/>
        <w:spacing w:after="0" w:line="240" w:lineRule="auto"/>
        <w:rPr>
          <w:color w:val="000000"/>
          <w:lang w:eastAsia="ru-RU"/>
        </w:rPr>
      </w:pPr>
    </w:p>
    <w:p w:rsidR="008002DB" w:rsidRDefault="008002DB">
      <w:pPr>
        <w:spacing w:after="0"/>
        <w:ind w:firstLine="426"/>
        <w:jc w:val="both"/>
      </w:pPr>
    </w:p>
    <w:sectPr w:rsidR="008002DB" w:rsidSect="00C0192D">
      <w:pgSz w:w="11906" w:h="16838"/>
      <w:pgMar w:top="1134" w:right="566" w:bottom="1134" w:left="1418" w:header="0" w:footer="0" w:gutter="0"/>
      <w:cols w:space="720"/>
      <w:formProt w:val="0"/>
      <w:docGrid w:linePitch="360" w:charSpace="-6145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B0467" w:rsidRDefault="00BB0467">
      <w:pPr>
        <w:spacing w:after="0" w:line="240" w:lineRule="auto"/>
      </w:pPr>
      <w:r>
        <w:separator/>
      </w:r>
    </w:p>
  </w:endnote>
  <w:endnote w:type="continuationSeparator" w:id="0">
    <w:p w:rsidR="00BB0467" w:rsidRDefault="00BB046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iberation Sans">
    <w:altName w:val="Arial"/>
    <w:charset w:val="01"/>
    <w:family w:val="swiss"/>
    <w:pitch w:val="variable"/>
  </w:font>
  <w:font w:name="FreeSans">
    <w:altName w:val="Times New Roman"/>
    <w:charset w:val="01"/>
    <w:family w:val="auto"/>
    <w:pitch w:val="variable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B0467" w:rsidRDefault="00BB0467"/>
  </w:footnote>
  <w:footnote w:type="continuationSeparator" w:id="0">
    <w:p w:rsidR="00BB0467" w:rsidRDefault="00BB0467">
      <w:r>
        <w:continuationSeparator/>
      </w:r>
    </w:p>
  </w:footnote>
  <w:footnote w:id="1">
    <w:p w:rsidR="004D727A" w:rsidRDefault="004D727A">
      <w:pPr>
        <w:pStyle w:val="aff1"/>
      </w:pPr>
    </w:p>
  </w:footnote>
  <w:footnote w:id="2">
    <w:p w:rsidR="004D727A" w:rsidRDefault="004D727A">
      <w:pPr>
        <w:pStyle w:val="aff1"/>
      </w:pPr>
    </w:p>
  </w:footnote>
  <w:footnote w:id="3">
    <w:p w:rsidR="004D727A" w:rsidRDefault="004D727A">
      <w:pPr>
        <w:pStyle w:val="aff1"/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EB7BD8"/>
    <w:multiLevelType w:val="multilevel"/>
    <w:tmpl w:val="A0C8C3C0"/>
    <w:lvl w:ilvl="0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hint="default"/>
        <w:b/>
        <w:sz w:val="24"/>
      </w:rPr>
    </w:lvl>
    <w:lvl w:ilvl="1">
      <w:start w:val="1"/>
      <w:numFmt w:val="bullet"/>
      <w:lvlText w:val="o"/>
      <w:lvlJc w:val="left"/>
      <w:pPr>
        <w:ind w:left="1866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026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186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">
    <w:nsid w:val="0AE4746F"/>
    <w:multiLevelType w:val="multilevel"/>
    <w:tmpl w:val="14ECE484"/>
    <w:lvl w:ilvl="0">
      <w:start w:val="1"/>
      <w:numFmt w:val="decimal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decimal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decimal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decimal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decimal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decimal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decimal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2">
    <w:nsid w:val="29F01B63"/>
    <w:multiLevelType w:val="multilevel"/>
    <w:tmpl w:val="A622F44A"/>
    <w:lvl w:ilvl="0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866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026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186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">
    <w:nsid w:val="2B9D5240"/>
    <w:multiLevelType w:val="multilevel"/>
    <w:tmpl w:val="3AFEAC72"/>
    <w:lvl w:ilvl="0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866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026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186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">
    <w:nsid w:val="2D5A16C1"/>
    <w:multiLevelType w:val="multilevel"/>
    <w:tmpl w:val="520E614A"/>
    <w:lvl w:ilvl="0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866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026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186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5">
    <w:nsid w:val="5D136125"/>
    <w:multiLevelType w:val="multilevel"/>
    <w:tmpl w:val="11A8D9E2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4"/>
  </w:num>
  <w:num w:numId="2">
    <w:abstractNumId w:val="5"/>
  </w:num>
  <w:num w:numId="3">
    <w:abstractNumId w:val="2"/>
  </w:num>
  <w:num w:numId="4">
    <w:abstractNumId w:val="3"/>
  </w:num>
  <w:num w:numId="5">
    <w:abstractNumId w:val="0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D2A3F"/>
    <w:rsid w:val="000007D3"/>
    <w:rsid w:val="00003643"/>
    <w:rsid w:val="00027D62"/>
    <w:rsid w:val="000C2B59"/>
    <w:rsid w:val="000F4E4D"/>
    <w:rsid w:val="001144EA"/>
    <w:rsid w:val="00120458"/>
    <w:rsid w:val="00125E6B"/>
    <w:rsid w:val="001264BC"/>
    <w:rsid w:val="00171F18"/>
    <w:rsid w:val="00174341"/>
    <w:rsid w:val="001A7F86"/>
    <w:rsid w:val="001C1D11"/>
    <w:rsid w:val="001E78B4"/>
    <w:rsid w:val="001F17AB"/>
    <w:rsid w:val="00210B56"/>
    <w:rsid w:val="00216239"/>
    <w:rsid w:val="00236179"/>
    <w:rsid w:val="00253507"/>
    <w:rsid w:val="002C5965"/>
    <w:rsid w:val="002D08BA"/>
    <w:rsid w:val="002F15B2"/>
    <w:rsid w:val="00313FCC"/>
    <w:rsid w:val="00320C02"/>
    <w:rsid w:val="00377EB0"/>
    <w:rsid w:val="003874E8"/>
    <w:rsid w:val="003D474F"/>
    <w:rsid w:val="003E77FE"/>
    <w:rsid w:val="003F374C"/>
    <w:rsid w:val="004026FB"/>
    <w:rsid w:val="004163EE"/>
    <w:rsid w:val="004719A7"/>
    <w:rsid w:val="004A2300"/>
    <w:rsid w:val="004B49D9"/>
    <w:rsid w:val="004D727A"/>
    <w:rsid w:val="004F1EA9"/>
    <w:rsid w:val="00502691"/>
    <w:rsid w:val="00510B4E"/>
    <w:rsid w:val="0054034C"/>
    <w:rsid w:val="00584AD9"/>
    <w:rsid w:val="005A3061"/>
    <w:rsid w:val="005B742C"/>
    <w:rsid w:val="005E363B"/>
    <w:rsid w:val="00617B59"/>
    <w:rsid w:val="00637F82"/>
    <w:rsid w:val="00655D89"/>
    <w:rsid w:val="00686AE8"/>
    <w:rsid w:val="00697344"/>
    <w:rsid w:val="006A010B"/>
    <w:rsid w:val="006E2102"/>
    <w:rsid w:val="006E67CD"/>
    <w:rsid w:val="007079F7"/>
    <w:rsid w:val="007545FE"/>
    <w:rsid w:val="00792D0A"/>
    <w:rsid w:val="008002DB"/>
    <w:rsid w:val="00837449"/>
    <w:rsid w:val="00854EA1"/>
    <w:rsid w:val="00872A62"/>
    <w:rsid w:val="00891DB9"/>
    <w:rsid w:val="008C256D"/>
    <w:rsid w:val="008F2580"/>
    <w:rsid w:val="009326AC"/>
    <w:rsid w:val="0093738B"/>
    <w:rsid w:val="00994D8A"/>
    <w:rsid w:val="009D2A3F"/>
    <w:rsid w:val="009E4653"/>
    <w:rsid w:val="00A23AA0"/>
    <w:rsid w:val="00A5776E"/>
    <w:rsid w:val="00A919E8"/>
    <w:rsid w:val="00AB0576"/>
    <w:rsid w:val="00AC4289"/>
    <w:rsid w:val="00AF1A50"/>
    <w:rsid w:val="00B251C2"/>
    <w:rsid w:val="00B4278B"/>
    <w:rsid w:val="00B46C7E"/>
    <w:rsid w:val="00BA6029"/>
    <w:rsid w:val="00BB0467"/>
    <w:rsid w:val="00BB21E6"/>
    <w:rsid w:val="00BC397A"/>
    <w:rsid w:val="00BC6A4D"/>
    <w:rsid w:val="00C0192D"/>
    <w:rsid w:val="00C10D65"/>
    <w:rsid w:val="00C22515"/>
    <w:rsid w:val="00C551CC"/>
    <w:rsid w:val="00C94274"/>
    <w:rsid w:val="00CA1CCE"/>
    <w:rsid w:val="00D10EB8"/>
    <w:rsid w:val="00D13687"/>
    <w:rsid w:val="00D137AC"/>
    <w:rsid w:val="00D253B4"/>
    <w:rsid w:val="00D40F8B"/>
    <w:rsid w:val="00D63459"/>
    <w:rsid w:val="00DA2CBF"/>
    <w:rsid w:val="00DC6B91"/>
    <w:rsid w:val="00DD7B19"/>
    <w:rsid w:val="00DE28A4"/>
    <w:rsid w:val="00E04CE2"/>
    <w:rsid w:val="00E25463"/>
    <w:rsid w:val="00E3197A"/>
    <w:rsid w:val="00E353C6"/>
    <w:rsid w:val="00E45B2C"/>
    <w:rsid w:val="00E544F5"/>
    <w:rsid w:val="00E6088C"/>
    <w:rsid w:val="00EF1F27"/>
    <w:rsid w:val="00F76202"/>
    <w:rsid w:val="00F93562"/>
    <w:rsid w:val="00F9445E"/>
    <w:rsid w:val="00F969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uiPriority="9" w:qFormat="1"/>
    <w:lsdException w:name="heading 4" w:semiHidden="0" w:uiPriority="9" w:unhideWhenUsed="0" w:qFormat="1"/>
    <w:lsdException w:name="heading 5" w:uiPriority="9" w:qFormat="1"/>
    <w:lsdException w:name="heading 6" w:semiHidden="0" w:uiPriority="9" w:unhideWhenUsed="0" w:qFormat="1"/>
    <w:lsdException w:name="heading 7" w:semiHidden="0" w:uiPriority="9" w:unhideWhenUsed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semiHidden="0" w:uiPriority="39" w:unhideWhenUsed="0" w:qFormat="1"/>
  </w:latentStyles>
  <w:style w:type="paragraph" w:default="1" w:styleId="a">
    <w:name w:val="Normal"/>
    <w:qFormat/>
    <w:rsid w:val="004A2300"/>
    <w:pPr>
      <w:suppressAutoHyphens/>
      <w:spacing w:after="200" w:line="276" w:lineRule="auto"/>
    </w:pPr>
    <w:rPr>
      <w:sz w:val="24"/>
      <w:szCs w:val="24"/>
      <w:lang w:eastAsia="en-US"/>
    </w:rPr>
  </w:style>
  <w:style w:type="paragraph" w:styleId="1">
    <w:name w:val="heading 1"/>
    <w:basedOn w:val="a"/>
    <w:link w:val="10"/>
    <w:uiPriority w:val="99"/>
    <w:qFormat/>
    <w:rsid w:val="00B4278B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  <w:lang w:eastAsia="ru-RU"/>
    </w:rPr>
  </w:style>
  <w:style w:type="paragraph" w:styleId="2">
    <w:name w:val="heading 2"/>
    <w:basedOn w:val="a"/>
    <w:link w:val="21"/>
    <w:uiPriority w:val="99"/>
    <w:qFormat/>
    <w:rsid w:val="00B4278B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4">
    <w:name w:val="heading 4"/>
    <w:basedOn w:val="a"/>
    <w:link w:val="40"/>
    <w:uiPriority w:val="99"/>
    <w:qFormat/>
    <w:rsid w:val="00B4278B"/>
    <w:pPr>
      <w:keepNext/>
      <w:keepLines/>
      <w:spacing w:before="200" w:after="0"/>
      <w:outlineLvl w:val="3"/>
    </w:pPr>
    <w:rPr>
      <w:rFonts w:ascii="Cambria" w:eastAsia="Times New Roman" w:hAnsi="Cambria"/>
      <w:b/>
      <w:bCs/>
      <w:i/>
      <w:iCs/>
      <w:color w:val="4F81BD"/>
      <w:sz w:val="22"/>
      <w:szCs w:val="22"/>
      <w:lang w:eastAsia="ru-RU"/>
    </w:rPr>
  </w:style>
  <w:style w:type="paragraph" w:styleId="6">
    <w:name w:val="heading 6"/>
    <w:basedOn w:val="a"/>
    <w:link w:val="60"/>
    <w:uiPriority w:val="99"/>
    <w:qFormat/>
    <w:rsid w:val="00B4278B"/>
    <w:pPr>
      <w:keepNext/>
      <w:keepLines/>
      <w:spacing w:before="200" w:after="0"/>
      <w:outlineLvl w:val="5"/>
    </w:pPr>
    <w:rPr>
      <w:rFonts w:ascii="Cambria" w:eastAsia="Times New Roman" w:hAnsi="Cambria"/>
      <w:i/>
      <w:iCs/>
      <w:color w:val="243F60"/>
    </w:rPr>
  </w:style>
  <w:style w:type="paragraph" w:styleId="7">
    <w:name w:val="heading 7"/>
    <w:basedOn w:val="a"/>
    <w:link w:val="70"/>
    <w:uiPriority w:val="99"/>
    <w:qFormat/>
    <w:rsid w:val="00B4278B"/>
    <w:pPr>
      <w:keepNext/>
      <w:keepLines/>
      <w:spacing w:before="200" w:after="0"/>
      <w:outlineLvl w:val="6"/>
    </w:pPr>
    <w:rPr>
      <w:rFonts w:ascii="Cambria" w:eastAsia="Times New Roman" w:hAnsi="Cambria"/>
      <w:i/>
      <w:iCs/>
      <w:color w:val="404040"/>
      <w:sz w:val="22"/>
      <w:szCs w:val="2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B4278B"/>
    <w:rPr>
      <w:rFonts w:ascii="Cambria" w:hAnsi="Cambria" w:cs="Times New Roman"/>
      <w:b/>
      <w:bCs/>
      <w:color w:val="365F91"/>
      <w:sz w:val="28"/>
      <w:szCs w:val="28"/>
      <w:lang w:eastAsia="ru-RU"/>
    </w:rPr>
  </w:style>
  <w:style w:type="character" w:customStyle="1" w:styleId="21">
    <w:name w:val="Заголовок 2 Знак1"/>
    <w:link w:val="2"/>
    <w:uiPriority w:val="99"/>
    <w:semiHidden/>
    <w:locked/>
    <w:rsid w:val="00854EA1"/>
    <w:rPr>
      <w:rFonts w:ascii="Cambria" w:hAnsi="Cambria" w:cs="Times New Roman"/>
      <w:b/>
      <w:bCs/>
      <w:i/>
      <w:iCs/>
      <w:sz w:val="28"/>
      <w:szCs w:val="28"/>
      <w:lang w:eastAsia="en-US"/>
    </w:rPr>
  </w:style>
  <w:style w:type="character" w:customStyle="1" w:styleId="40">
    <w:name w:val="Заголовок 4 Знак"/>
    <w:link w:val="4"/>
    <w:uiPriority w:val="99"/>
    <w:semiHidden/>
    <w:locked/>
    <w:rsid w:val="00B4278B"/>
    <w:rPr>
      <w:rFonts w:ascii="Cambria" w:hAnsi="Cambria" w:cs="Times New Roman"/>
      <w:b/>
      <w:bCs/>
      <w:i/>
      <w:iCs/>
      <w:color w:val="4F81BD"/>
      <w:sz w:val="22"/>
      <w:szCs w:val="22"/>
      <w:lang w:eastAsia="ru-RU"/>
    </w:rPr>
  </w:style>
  <w:style w:type="character" w:customStyle="1" w:styleId="60">
    <w:name w:val="Заголовок 6 Знак"/>
    <w:link w:val="6"/>
    <w:uiPriority w:val="99"/>
    <w:semiHidden/>
    <w:locked/>
    <w:rsid w:val="00B4278B"/>
    <w:rPr>
      <w:rFonts w:ascii="Cambria" w:hAnsi="Cambria" w:cs="Times New Roman"/>
      <w:i/>
      <w:iCs/>
      <w:color w:val="243F60"/>
      <w:lang w:eastAsia="en-US"/>
    </w:rPr>
  </w:style>
  <w:style w:type="character" w:customStyle="1" w:styleId="70">
    <w:name w:val="Заголовок 7 Знак"/>
    <w:link w:val="7"/>
    <w:uiPriority w:val="99"/>
    <w:semiHidden/>
    <w:locked/>
    <w:rsid w:val="00B4278B"/>
    <w:rPr>
      <w:rFonts w:ascii="Cambria" w:hAnsi="Cambria" w:cs="Times New Roman"/>
      <w:i/>
      <w:iCs/>
      <w:color w:val="404040"/>
      <w:sz w:val="22"/>
      <w:szCs w:val="22"/>
      <w:lang w:eastAsia="ru-RU"/>
    </w:rPr>
  </w:style>
  <w:style w:type="character" w:customStyle="1" w:styleId="20">
    <w:name w:val="Заголовок 2 Знак"/>
    <w:uiPriority w:val="99"/>
    <w:semiHidden/>
    <w:rsid w:val="00B4278B"/>
    <w:rPr>
      <w:rFonts w:ascii="Arial" w:hAnsi="Arial" w:cs="Arial"/>
      <w:b/>
      <w:bCs/>
      <w:i/>
      <w:iCs/>
      <w:sz w:val="28"/>
      <w:szCs w:val="28"/>
      <w:lang w:eastAsia="ru-RU"/>
    </w:rPr>
  </w:style>
  <w:style w:type="character" w:customStyle="1" w:styleId="-">
    <w:name w:val="Интернет-ссылка"/>
    <w:uiPriority w:val="99"/>
    <w:rsid w:val="00B4278B"/>
    <w:rPr>
      <w:rFonts w:cs="Times New Roman"/>
      <w:color w:val="0000FF"/>
      <w:u w:val="single"/>
    </w:rPr>
  </w:style>
  <w:style w:type="character" w:customStyle="1" w:styleId="a3">
    <w:name w:val="Текст сноски Знак"/>
    <w:uiPriority w:val="99"/>
    <w:semiHidden/>
    <w:rsid w:val="00B4278B"/>
    <w:rPr>
      <w:rFonts w:eastAsia="Times New Roman" w:cs="Times New Roman"/>
      <w:sz w:val="20"/>
      <w:szCs w:val="20"/>
      <w:lang w:eastAsia="ru-RU"/>
    </w:rPr>
  </w:style>
  <w:style w:type="character" w:customStyle="1" w:styleId="a4">
    <w:name w:val="Верхний колонтитул Знак"/>
    <w:uiPriority w:val="99"/>
    <w:semiHidden/>
    <w:rsid w:val="00B4278B"/>
    <w:rPr>
      <w:rFonts w:ascii="Calibri" w:hAnsi="Calibri" w:cs="Times New Roman"/>
      <w:sz w:val="22"/>
      <w:szCs w:val="22"/>
      <w:lang w:eastAsia="ru-RU"/>
    </w:rPr>
  </w:style>
  <w:style w:type="character" w:customStyle="1" w:styleId="a5">
    <w:name w:val="Нижний колонтитул Знак"/>
    <w:uiPriority w:val="99"/>
    <w:semiHidden/>
    <w:rsid w:val="00B4278B"/>
    <w:rPr>
      <w:rFonts w:ascii="Calibri" w:hAnsi="Calibri" w:cs="Times New Roman"/>
      <w:sz w:val="22"/>
      <w:szCs w:val="22"/>
      <w:lang w:eastAsia="ru-RU"/>
    </w:rPr>
  </w:style>
  <w:style w:type="character" w:customStyle="1" w:styleId="a6">
    <w:name w:val="Основной текст Знак"/>
    <w:uiPriority w:val="99"/>
    <w:semiHidden/>
    <w:rsid w:val="00B4278B"/>
    <w:rPr>
      <w:rFonts w:ascii="Calibri" w:hAnsi="Calibri" w:cs="Times New Roman"/>
      <w:sz w:val="22"/>
      <w:szCs w:val="22"/>
      <w:lang w:eastAsia="ru-RU"/>
    </w:rPr>
  </w:style>
  <w:style w:type="character" w:customStyle="1" w:styleId="a7">
    <w:name w:val="Основной текст с отступом Знак"/>
    <w:uiPriority w:val="99"/>
    <w:semiHidden/>
    <w:rsid w:val="00B4278B"/>
    <w:rPr>
      <w:rFonts w:eastAsia="Times New Roman" w:cs="Times New Roman"/>
      <w:sz w:val="28"/>
      <w:lang w:eastAsia="ru-RU"/>
    </w:rPr>
  </w:style>
  <w:style w:type="character" w:customStyle="1" w:styleId="a8">
    <w:name w:val="Подзаголовок Знак"/>
    <w:uiPriority w:val="99"/>
    <w:rsid w:val="00B4278B"/>
    <w:rPr>
      <w:rFonts w:eastAsia="Times New Roman" w:cs="Times New Roman"/>
      <w:lang w:eastAsia="ru-RU"/>
    </w:rPr>
  </w:style>
  <w:style w:type="character" w:customStyle="1" w:styleId="BodyTextIndent2Char">
    <w:name w:val="Body Text Indent 2 Char"/>
    <w:uiPriority w:val="99"/>
    <w:semiHidden/>
    <w:locked/>
    <w:rsid w:val="00B4278B"/>
    <w:rPr>
      <w:rFonts w:eastAsia="Times New Roman"/>
      <w:sz w:val="28"/>
      <w:lang w:eastAsia="ru-RU"/>
    </w:rPr>
  </w:style>
  <w:style w:type="character" w:customStyle="1" w:styleId="a9">
    <w:name w:val="Текст Знак"/>
    <w:uiPriority w:val="99"/>
    <w:semiHidden/>
    <w:rsid w:val="00B4278B"/>
    <w:rPr>
      <w:rFonts w:ascii="Courier New" w:hAnsi="Courier New" w:cs="Times New Roman"/>
      <w:sz w:val="20"/>
      <w:szCs w:val="20"/>
      <w:lang w:eastAsia="ru-RU"/>
    </w:rPr>
  </w:style>
  <w:style w:type="character" w:customStyle="1" w:styleId="aa">
    <w:name w:val="Текст выноски Знак"/>
    <w:uiPriority w:val="99"/>
    <w:semiHidden/>
    <w:rsid w:val="00B4278B"/>
    <w:rPr>
      <w:rFonts w:ascii="Tahoma" w:hAnsi="Tahoma" w:cs="Tahoma"/>
      <w:sz w:val="16"/>
      <w:szCs w:val="16"/>
      <w:lang w:eastAsia="ru-RU"/>
    </w:rPr>
  </w:style>
  <w:style w:type="character" w:customStyle="1" w:styleId="11">
    <w:name w:val="Заголовок 1 Знак1"/>
    <w:uiPriority w:val="99"/>
    <w:rsid w:val="00B4278B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61">
    <w:name w:val="Заголовок 6 Знак1"/>
    <w:uiPriority w:val="99"/>
    <w:semiHidden/>
    <w:rsid w:val="00B4278B"/>
    <w:rPr>
      <w:rFonts w:ascii="Cambria" w:hAnsi="Cambria" w:cs="Cambria"/>
      <w:i/>
      <w:iCs/>
      <w:color w:val="243F60"/>
    </w:rPr>
  </w:style>
  <w:style w:type="character" w:styleId="ab">
    <w:name w:val="footnote reference"/>
    <w:uiPriority w:val="99"/>
    <w:semiHidden/>
    <w:rsid w:val="00B4278B"/>
    <w:rPr>
      <w:rFonts w:cs="Times New Roman"/>
      <w:vertAlign w:val="superscript"/>
    </w:rPr>
  </w:style>
  <w:style w:type="character" w:customStyle="1" w:styleId="ListLabel1">
    <w:name w:val="ListLabel 1"/>
    <w:uiPriority w:val="99"/>
    <w:rsid w:val="004A2300"/>
    <w:rPr>
      <w:b/>
    </w:rPr>
  </w:style>
  <w:style w:type="character" w:customStyle="1" w:styleId="ListLabel2">
    <w:name w:val="ListLabel 2"/>
    <w:uiPriority w:val="99"/>
    <w:rsid w:val="004A2300"/>
  </w:style>
  <w:style w:type="character" w:customStyle="1" w:styleId="ListLabel3">
    <w:name w:val="ListLabel 3"/>
    <w:uiPriority w:val="99"/>
    <w:rsid w:val="004A2300"/>
    <w:rPr>
      <w:sz w:val="28"/>
    </w:rPr>
  </w:style>
  <w:style w:type="character" w:customStyle="1" w:styleId="ListLabel4">
    <w:name w:val="ListLabel 4"/>
    <w:uiPriority w:val="99"/>
    <w:rsid w:val="004A2300"/>
    <w:rPr>
      <w:rFonts w:ascii="Times New Roman" w:hAnsi="Times New Roman"/>
      <w:b/>
      <w:color w:val="00000A"/>
      <w:sz w:val="24"/>
    </w:rPr>
  </w:style>
  <w:style w:type="character" w:customStyle="1" w:styleId="ac">
    <w:name w:val="Ссылка указателя"/>
    <w:uiPriority w:val="99"/>
    <w:rsid w:val="004A2300"/>
  </w:style>
  <w:style w:type="character" w:customStyle="1" w:styleId="ad">
    <w:name w:val="Символ сноски"/>
    <w:uiPriority w:val="99"/>
    <w:rsid w:val="004A2300"/>
  </w:style>
  <w:style w:type="character" w:customStyle="1" w:styleId="ae">
    <w:name w:val="Привязка сноски"/>
    <w:uiPriority w:val="99"/>
    <w:rsid w:val="004A2300"/>
    <w:rPr>
      <w:vertAlign w:val="superscript"/>
    </w:rPr>
  </w:style>
  <w:style w:type="character" w:customStyle="1" w:styleId="af">
    <w:name w:val="Привязка концевой сноски"/>
    <w:uiPriority w:val="99"/>
    <w:rsid w:val="004A2300"/>
    <w:rPr>
      <w:vertAlign w:val="superscript"/>
    </w:rPr>
  </w:style>
  <w:style w:type="character" w:customStyle="1" w:styleId="af0">
    <w:name w:val="Символы концевой сноски"/>
    <w:uiPriority w:val="99"/>
    <w:rsid w:val="004A2300"/>
  </w:style>
  <w:style w:type="paragraph" w:customStyle="1" w:styleId="af1">
    <w:name w:val="Заголовок"/>
    <w:basedOn w:val="a"/>
    <w:next w:val="af2"/>
    <w:uiPriority w:val="99"/>
    <w:rsid w:val="004A2300"/>
    <w:pPr>
      <w:keepNext/>
      <w:spacing w:before="240" w:after="120"/>
    </w:pPr>
    <w:rPr>
      <w:rFonts w:ascii="Liberation Sans" w:hAnsi="Liberation Sans" w:cs="FreeSans"/>
      <w:sz w:val="28"/>
      <w:szCs w:val="28"/>
    </w:rPr>
  </w:style>
  <w:style w:type="paragraph" w:styleId="af2">
    <w:name w:val="Body Text"/>
    <w:basedOn w:val="a"/>
    <w:link w:val="12"/>
    <w:uiPriority w:val="99"/>
    <w:semiHidden/>
    <w:rsid w:val="00B4278B"/>
    <w:pPr>
      <w:spacing w:after="120"/>
    </w:pPr>
    <w:rPr>
      <w:rFonts w:ascii="Calibri" w:eastAsia="Times New Roman" w:hAnsi="Calibri"/>
      <w:sz w:val="22"/>
      <w:szCs w:val="22"/>
      <w:lang w:eastAsia="ru-RU"/>
    </w:rPr>
  </w:style>
  <w:style w:type="character" w:customStyle="1" w:styleId="12">
    <w:name w:val="Основной текст Знак1"/>
    <w:link w:val="af2"/>
    <w:uiPriority w:val="99"/>
    <w:semiHidden/>
    <w:locked/>
    <w:rsid w:val="00854EA1"/>
    <w:rPr>
      <w:rFonts w:cs="Times New Roman"/>
      <w:sz w:val="24"/>
      <w:szCs w:val="24"/>
      <w:lang w:eastAsia="en-US"/>
    </w:rPr>
  </w:style>
  <w:style w:type="paragraph" w:styleId="af3">
    <w:name w:val="List"/>
    <w:basedOn w:val="af2"/>
    <w:uiPriority w:val="99"/>
    <w:rsid w:val="004A2300"/>
    <w:rPr>
      <w:rFonts w:cs="FreeSans"/>
    </w:rPr>
  </w:style>
  <w:style w:type="paragraph" w:styleId="af4">
    <w:name w:val="Title"/>
    <w:basedOn w:val="a"/>
    <w:link w:val="af5"/>
    <w:uiPriority w:val="99"/>
    <w:qFormat/>
    <w:rsid w:val="004A2300"/>
    <w:pPr>
      <w:suppressLineNumbers/>
      <w:spacing w:before="120" w:after="120"/>
    </w:pPr>
    <w:rPr>
      <w:rFonts w:cs="FreeSans"/>
      <w:i/>
      <w:iCs/>
    </w:rPr>
  </w:style>
  <w:style w:type="character" w:customStyle="1" w:styleId="af5">
    <w:name w:val="Название Знак"/>
    <w:link w:val="af4"/>
    <w:uiPriority w:val="99"/>
    <w:locked/>
    <w:rsid w:val="00854EA1"/>
    <w:rPr>
      <w:rFonts w:ascii="Cambria" w:hAnsi="Cambria" w:cs="Times New Roman"/>
      <w:b/>
      <w:bCs/>
      <w:kern w:val="28"/>
      <w:sz w:val="32"/>
      <w:szCs w:val="32"/>
      <w:lang w:eastAsia="en-US"/>
    </w:rPr>
  </w:style>
  <w:style w:type="paragraph" w:styleId="13">
    <w:name w:val="index 1"/>
    <w:basedOn w:val="a"/>
    <w:next w:val="a"/>
    <w:autoRedefine/>
    <w:uiPriority w:val="99"/>
    <w:semiHidden/>
    <w:rsid w:val="00B4278B"/>
    <w:pPr>
      <w:ind w:left="240" w:hanging="240"/>
    </w:pPr>
  </w:style>
  <w:style w:type="paragraph" w:styleId="af6">
    <w:name w:val="index heading"/>
    <w:basedOn w:val="a"/>
    <w:uiPriority w:val="99"/>
    <w:rsid w:val="004A2300"/>
    <w:pPr>
      <w:suppressLineNumbers/>
    </w:pPr>
    <w:rPr>
      <w:rFonts w:cs="FreeSans"/>
    </w:rPr>
  </w:style>
  <w:style w:type="paragraph" w:customStyle="1" w:styleId="610">
    <w:name w:val="Заголовок 61"/>
    <w:basedOn w:val="a"/>
    <w:uiPriority w:val="99"/>
    <w:semiHidden/>
    <w:rsid w:val="00B4278B"/>
    <w:pPr>
      <w:keepNext/>
      <w:keepLines/>
      <w:spacing w:before="200" w:after="0"/>
      <w:outlineLvl w:val="5"/>
    </w:pPr>
    <w:rPr>
      <w:rFonts w:ascii="Cambria" w:eastAsia="Times New Roman" w:hAnsi="Cambria"/>
      <w:i/>
      <w:iCs/>
      <w:color w:val="243F60"/>
      <w:sz w:val="22"/>
      <w:szCs w:val="22"/>
    </w:rPr>
  </w:style>
  <w:style w:type="paragraph" w:styleId="af7">
    <w:name w:val="footnote text"/>
    <w:basedOn w:val="a"/>
    <w:link w:val="14"/>
    <w:uiPriority w:val="99"/>
    <w:semiHidden/>
    <w:rsid w:val="00B4278B"/>
    <w:pPr>
      <w:spacing w:after="0" w:line="240" w:lineRule="auto"/>
    </w:pPr>
    <w:rPr>
      <w:rFonts w:eastAsia="Times New Roman"/>
      <w:sz w:val="20"/>
      <w:szCs w:val="20"/>
      <w:lang w:eastAsia="ru-RU"/>
    </w:rPr>
  </w:style>
  <w:style w:type="character" w:customStyle="1" w:styleId="14">
    <w:name w:val="Текст сноски Знак1"/>
    <w:link w:val="af7"/>
    <w:uiPriority w:val="99"/>
    <w:semiHidden/>
    <w:locked/>
    <w:rsid w:val="00854EA1"/>
    <w:rPr>
      <w:rFonts w:cs="Times New Roman"/>
      <w:sz w:val="20"/>
      <w:szCs w:val="20"/>
      <w:lang w:eastAsia="en-US"/>
    </w:rPr>
  </w:style>
  <w:style w:type="paragraph" w:styleId="af8">
    <w:name w:val="header"/>
    <w:basedOn w:val="a"/>
    <w:link w:val="15"/>
    <w:uiPriority w:val="99"/>
    <w:semiHidden/>
    <w:rsid w:val="00B4278B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/>
      <w:sz w:val="22"/>
      <w:szCs w:val="22"/>
      <w:lang w:eastAsia="ru-RU"/>
    </w:rPr>
  </w:style>
  <w:style w:type="character" w:customStyle="1" w:styleId="15">
    <w:name w:val="Верхний колонтитул Знак1"/>
    <w:link w:val="af8"/>
    <w:uiPriority w:val="99"/>
    <w:semiHidden/>
    <w:locked/>
    <w:rsid w:val="00854EA1"/>
    <w:rPr>
      <w:rFonts w:cs="Times New Roman"/>
      <w:sz w:val="24"/>
      <w:szCs w:val="24"/>
      <w:lang w:eastAsia="en-US"/>
    </w:rPr>
  </w:style>
  <w:style w:type="paragraph" w:styleId="af9">
    <w:name w:val="footer"/>
    <w:basedOn w:val="a"/>
    <w:link w:val="16"/>
    <w:uiPriority w:val="99"/>
    <w:semiHidden/>
    <w:rsid w:val="00B4278B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/>
      <w:sz w:val="22"/>
      <w:szCs w:val="22"/>
      <w:lang w:eastAsia="ru-RU"/>
    </w:rPr>
  </w:style>
  <w:style w:type="character" w:customStyle="1" w:styleId="16">
    <w:name w:val="Нижний колонтитул Знак1"/>
    <w:link w:val="af9"/>
    <w:uiPriority w:val="99"/>
    <w:semiHidden/>
    <w:locked/>
    <w:rsid w:val="00854EA1"/>
    <w:rPr>
      <w:rFonts w:cs="Times New Roman"/>
      <w:sz w:val="24"/>
      <w:szCs w:val="24"/>
      <w:lang w:eastAsia="en-US"/>
    </w:rPr>
  </w:style>
  <w:style w:type="paragraph" w:styleId="afa">
    <w:name w:val="Body Text Indent"/>
    <w:basedOn w:val="a"/>
    <w:link w:val="17"/>
    <w:uiPriority w:val="99"/>
    <w:semiHidden/>
    <w:rsid w:val="00B4278B"/>
    <w:pPr>
      <w:spacing w:after="0" w:line="360" w:lineRule="auto"/>
      <w:ind w:firstLine="567"/>
    </w:pPr>
    <w:rPr>
      <w:rFonts w:eastAsia="Times New Roman"/>
      <w:sz w:val="28"/>
      <w:lang w:eastAsia="ru-RU"/>
    </w:rPr>
  </w:style>
  <w:style w:type="character" w:customStyle="1" w:styleId="17">
    <w:name w:val="Основной текст с отступом Знак1"/>
    <w:link w:val="afa"/>
    <w:uiPriority w:val="99"/>
    <w:semiHidden/>
    <w:locked/>
    <w:rsid w:val="00854EA1"/>
    <w:rPr>
      <w:rFonts w:cs="Times New Roman"/>
      <w:sz w:val="24"/>
      <w:szCs w:val="24"/>
      <w:lang w:eastAsia="en-US"/>
    </w:rPr>
  </w:style>
  <w:style w:type="paragraph" w:styleId="afb">
    <w:name w:val="Subtitle"/>
    <w:basedOn w:val="a"/>
    <w:link w:val="18"/>
    <w:uiPriority w:val="99"/>
    <w:qFormat/>
    <w:rsid w:val="00B4278B"/>
    <w:pPr>
      <w:spacing w:after="0" w:line="240" w:lineRule="auto"/>
    </w:pPr>
    <w:rPr>
      <w:rFonts w:eastAsia="Times New Roman"/>
      <w:lang w:eastAsia="ru-RU"/>
    </w:rPr>
  </w:style>
  <w:style w:type="character" w:customStyle="1" w:styleId="18">
    <w:name w:val="Подзаголовок Знак1"/>
    <w:link w:val="afb"/>
    <w:uiPriority w:val="99"/>
    <w:locked/>
    <w:rsid w:val="00854EA1"/>
    <w:rPr>
      <w:rFonts w:ascii="Cambria" w:hAnsi="Cambria" w:cs="Times New Roman"/>
      <w:sz w:val="24"/>
      <w:szCs w:val="24"/>
      <w:lang w:eastAsia="en-US"/>
    </w:rPr>
  </w:style>
  <w:style w:type="paragraph" w:styleId="22">
    <w:name w:val="Body Text Indent 2"/>
    <w:basedOn w:val="a"/>
    <w:link w:val="23"/>
    <w:uiPriority w:val="99"/>
    <w:semiHidden/>
    <w:rsid w:val="00B4278B"/>
    <w:pPr>
      <w:spacing w:after="0" w:line="360" w:lineRule="auto"/>
      <w:ind w:firstLine="709"/>
      <w:jc w:val="both"/>
    </w:pPr>
    <w:rPr>
      <w:rFonts w:eastAsia="Times New Roman"/>
      <w:sz w:val="28"/>
      <w:szCs w:val="20"/>
      <w:lang w:eastAsia="ru-RU"/>
    </w:rPr>
  </w:style>
  <w:style w:type="character" w:customStyle="1" w:styleId="23">
    <w:name w:val="Основной текст с отступом 2 Знак"/>
    <w:link w:val="22"/>
    <w:uiPriority w:val="99"/>
    <w:semiHidden/>
    <w:locked/>
    <w:rsid w:val="00854EA1"/>
    <w:rPr>
      <w:rFonts w:cs="Times New Roman"/>
      <w:sz w:val="24"/>
      <w:szCs w:val="24"/>
      <w:lang w:eastAsia="en-US"/>
    </w:rPr>
  </w:style>
  <w:style w:type="paragraph" w:styleId="afc">
    <w:name w:val="Plain Text"/>
    <w:basedOn w:val="a"/>
    <w:link w:val="19"/>
    <w:uiPriority w:val="99"/>
    <w:semiHidden/>
    <w:rsid w:val="00B4278B"/>
    <w:pPr>
      <w:spacing w:after="0" w:line="240" w:lineRule="auto"/>
    </w:pPr>
    <w:rPr>
      <w:rFonts w:ascii="Courier New" w:eastAsia="Times New Roman" w:hAnsi="Courier New"/>
      <w:sz w:val="20"/>
      <w:szCs w:val="20"/>
      <w:lang w:eastAsia="ru-RU"/>
    </w:rPr>
  </w:style>
  <w:style w:type="character" w:customStyle="1" w:styleId="19">
    <w:name w:val="Текст Знак1"/>
    <w:link w:val="afc"/>
    <w:uiPriority w:val="99"/>
    <w:semiHidden/>
    <w:locked/>
    <w:rsid w:val="00854EA1"/>
    <w:rPr>
      <w:rFonts w:ascii="Courier New" w:hAnsi="Courier New" w:cs="Courier New"/>
      <w:sz w:val="20"/>
      <w:szCs w:val="20"/>
      <w:lang w:eastAsia="en-US"/>
    </w:rPr>
  </w:style>
  <w:style w:type="paragraph" w:styleId="afd">
    <w:name w:val="Balloon Text"/>
    <w:basedOn w:val="a"/>
    <w:link w:val="1a"/>
    <w:uiPriority w:val="99"/>
    <w:semiHidden/>
    <w:rsid w:val="00B4278B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a">
    <w:name w:val="Текст выноски Знак1"/>
    <w:link w:val="afd"/>
    <w:uiPriority w:val="99"/>
    <w:semiHidden/>
    <w:locked/>
    <w:rsid w:val="00854EA1"/>
    <w:rPr>
      <w:rFonts w:cs="Times New Roman"/>
      <w:sz w:val="2"/>
      <w:lang w:eastAsia="en-US"/>
    </w:rPr>
  </w:style>
  <w:style w:type="paragraph" w:styleId="afe">
    <w:name w:val="List Paragraph"/>
    <w:basedOn w:val="a"/>
    <w:uiPriority w:val="99"/>
    <w:qFormat/>
    <w:rsid w:val="00B4278B"/>
    <w:pPr>
      <w:ind w:left="720"/>
      <w:contextualSpacing/>
    </w:pPr>
    <w:rPr>
      <w:rFonts w:ascii="Calibri" w:eastAsia="Times New Roman" w:hAnsi="Calibri"/>
      <w:sz w:val="22"/>
      <w:szCs w:val="22"/>
      <w:lang w:eastAsia="ru-RU"/>
    </w:rPr>
  </w:style>
  <w:style w:type="paragraph" w:customStyle="1" w:styleId="110">
    <w:name w:val="Заголовок 11"/>
    <w:basedOn w:val="a"/>
    <w:uiPriority w:val="99"/>
    <w:rsid w:val="00B4278B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  <w:lang w:eastAsia="ru-RU"/>
    </w:rPr>
  </w:style>
  <w:style w:type="paragraph" w:customStyle="1" w:styleId="41">
    <w:name w:val="Заголовок 41"/>
    <w:basedOn w:val="a"/>
    <w:uiPriority w:val="99"/>
    <w:semiHidden/>
    <w:rsid w:val="00B4278B"/>
    <w:pPr>
      <w:keepNext/>
      <w:keepLines/>
      <w:spacing w:before="200" w:after="0"/>
      <w:outlineLvl w:val="3"/>
    </w:pPr>
    <w:rPr>
      <w:rFonts w:ascii="Cambria" w:eastAsia="Times New Roman" w:hAnsi="Cambria"/>
      <w:b/>
      <w:bCs/>
      <w:i/>
      <w:iCs/>
      <w:color w:val="4F81BD"/>
      <w:sz w:val="22"/>
      <w:szCs w:val="22"/>
      <w:lang w:eastAsia="ru-RU"/>
    </w:rPr>
  </w:style>
  <w:style w:type="paragraph" w:customStyle="1" w:styleId="71">
    <w:name w:val="Заголовок 71"/>
    <w:basedOn w:val="a"/>
    <w:uiPriority w:val="99"/>
    <w:semiHidden/>
    <w:rsid w:val="00B4278B"/>
    <w:pPr>
      <w:keepNext/>
      <w:keepLines/>
      <w:spacing w:before="200" w:after="0"/>
      <w:outlineLvl w:val="6"/>
    </w:pPr>
    <w:rPr>
      <w:rFonts w:ascii="Cambria" w:eastAsia="Times New Roman" w:hAnsi="Cambria"/>
      <w:i/>
      <w:iCs/>
      <w:color w:val="404040"/>
      <w:sz w:val="22"/>
      <w:szCs w:val="22"/>
      <w:lang w:eastAsia="ru-RU"/>
    </w:rPr>
  </w:style>
  <w:style w:type="paragraph" w:customStyle="1" w:styleId="1b">
    <w:name w:val="Стиль1"/>
    <w:uiPriority w:val="99"/>
    <w:rsid w:val="00B4278B"/>
    <w:pPr>
      <w:suppressAutoHyphens/>
      <w:spacing w:line="360" w:lineRule="auto"/>
      <w:ind w:firstLine="720"/>
      <w:jc w:val="both"/>
    </w:pPr>
    <w:rPr>
      <w:rFonts w:eastAsia="Times New Roman"/>
      <w:sz w:val="24"/>
    </w:rPr>
  </w:style>
  <w:style w:type="paragraph" w:customStyle="1" w:styleId="210">
    <w:name w:val="Основной текст с отступом 21"/>
    <w:basedOn w:val="a"/>
    <w:uiPriority w:val="99"/>
    <w:rsid w:val="00B4278B"/>
    <w:pPr>
      <w:spacing w:after="0" w:line="240" w:lineRule="auto"/>
      <w:ind w:firstLine="360"/>
      <w:jc w:val="both"/>
    </w:pPr>
    <w:rPr>
      <w:rFonts w:eastAsia="Times New Roman"/>
      <w:lang w:eastAsia="ar-SA"/>
    </w:rPr>
  </w:style>
  <w:style w:type="paragraph" w:styleId="aff">
    <w:name w:val="TOC Heading"/>
    <w:basedOn w:val="1"/>
    <w:uiPriority w:val="99"/>
    <w:qFormat/>
    <w:rsid w:val="00B4278B"/>
    <w:pPr>
      <w:widowControl w:val="0"/>
      <w:spacing w:line="240" w:lineRule="auto"/>
    </w:pPr>
  </w:style>
  <w:style w:type="paragraph" w:styleId="1c">
    <w:name w:val="toc 1"/>
    <w:basedOn w:val="a"/>
    <w:autoRedefine/>
    <w:uiPriority w:val="99"/>
    <w:rsid w:val="00B46C7E"/>
    <w:pPr>
      <w:widowControl w:val="0"/>
      <w:tabs>
        <w:tab w:val="right" w:leader="dot" w:pos="9639"/>
      </w:tabs>
      <w:spacing w:after="0"/>
    </w:pPr>
    <w:rPr>
      <w:sz w:val="20"/>
      <w:szCs w:val="20"/>
      <w:lang w:eastAsia="ru-RU"/>
    </w:rPr>
  </w:style>
  <w:style w:type="paragraph" w:customStyle="1" w:styleId="aff0">
    <w:name w:val="Содержимое врезки"/>
    <w:basedOn w:val="a"/>
    <w:uiPriority w:val="99"/>
    <w:rsid w:val="004A2300"/>
  </w:style>
  <w:style w:type="paragraph" w:customStyle="1" w:styleId="aff1">
    <w:name w:val="Сноска"/>
    <w:basedOn w:val="a"/>
    <w:uiPriority w:val="99"/>
    <w:rsid w:val="004A2300"/>
  </w:style>
  <w:style w:type="table" w:customStyle="1" w:styleId="3">
    <w:name w:val="Сетка таблицы3"/>
    <w:uiPriority w:val="99"/>
    <w:rsid w:val="00B4278B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ff2">
    <w:name w:val="Table Grid"/>
    <w:basedOn w:val="a1"/>
    <w:uiPriority w:val="99"/>
    <w:rsid w:val="00B4278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24">
    <w:name w:val="Table Grid 2"/>
    <w:basedOn w:val="a1"/>
    <w:uiPriority w:val="99"/>
    <w:rsid w:val="00B4278B"/>
    <w:pPr>
      <w:jc w:val="center"/>
    </w:pPr>
    <w:tblPr>
      <w:tblInd w:w="0" w:type="dxa"/>
      <w:tblBorders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d">
    <w:name w:val="Сетка таблицы1"/>
    <w:uiPriority w:val="99"/>
    <w:rsid w:val="00B4278B"/>
    <w:rPr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3">
    <w:name w:val="Document Map"/>
    <w:basedOn w:val="a"/>
    <w:link w:val="aff4"/>
    <w:uiPriority w:val="99"/>
    <w:semiHidden/>
    <w:rsid w:val="00216239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f4">
    <w:name w:val="Схема документа Знак"/>
    <w:link w:val="aff3"/>
    <w:uiPriority w:val="99"/>
    <w:semiHidden/>
    <w:locked/>
    <w:rsid w:val="00854EA1"/>
    <w:rPr>
      <w:rFonts w:cs="Times New Roman"/>
      <w:sz w:val="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A9220DC-6CB6-4256-A3AC-6B03AC34C3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481</TotalTime>
  <Pages>1</Pages>
  <Words>9346</Words>
  <Characters>53278</Characters>
  <Application>Microsoft Office Word</Application>
  <DocSecurity>0</DocSecurity>
  <Lines>443</Lines>
  <Paragraphs>124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62500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ZAM_UPR</dc:creator>
  <cp:keywords/>
  <dc:description/>
  <cp:lastModifiedBy>ZAM_UPR</cp:lastModifiedBy>
  <cp:revision>26</cp:revision>
  <cp:lastPrinted>2020-09-07T08:34:00Z</cp:lastPrinted>
  <dcterms:created xsi:type="dcterms:W3CDTF">2018-10-10T10:01:00Z</dcterms:created>
  <dcterms:modified xsi:type="dcterms:W3CDTF">2021-02-18T01:52:00Z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