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5" w:rsidRDefault="00965745" w:rsidP="00965745">
      <w:pPr>
        <w:framePr w:wrap="none" w:vAnchor="page" w:hAnchor="page" w:x="55" w:y="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13320" cy="10568940"/>
            <wp:effectExtent l="19050" t="0" r="0" b="0"/>
            <wp:docPr id="1" name="Рисунок 1" descr="\\server-khpk\Преподаватели\OZO4~1.KHP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khpk\Преподаватели\OZO4~1.KHP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5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88" w:rsidRPr="0082390F" w:rsidRDefault="00612288" w:rsidP="0061228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390F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ХАКАСИЯ</w:t>
      </w:r>
    </w:p>
    <w:p w:rsidR="00612288" w:rsidRPr="0082390F" w:rsidRDefault="00612288" w:rsidP="0061228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390F">
        <w:rPr>
          <w:rFonts w:ascii="Times New Roman" w:hAnsi="Times New Roman"/>
          <w:sz w:val="24"/>
          <w:szCs w:val="24"/>
        </w:rPr>
        <w:t>«ХАКАССКИЙ ПОЛИТЕХНИЧЕСКИЙ КОЛЛЕДЖ»</w:t>
      </w: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ind w:left="5529"/>
        <w:rPr>
          <w:rFonts w:ascii="Times New Roman" w:hAnsi="Times New Roman"/>
          <w:sz w:val="24"/>
          <w:szCs w:val="24"/>
        </w:rPr>
      </w:pPr>
      <w:r w:rsidRPr="0082390F"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612288" w:rsidRPr="0082390F" w:rsidRDefault="00612288" w:rsidP="00612288">
      <w:pPr>
        <w:pStyle w:val="1"/>
        <w:spacing w:before="0"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РХ ХПК</w:t>
      </w:r>
    </w:p>
    <w:p w:rsidR="00612288" w:rsidRPr="0082390F" w:rsidRDefault="00612288" w:rsidP="00612288">
      <w:pPr>
        <w:pStyle w:val="1"/>
        <w:spacing w:before="0" w:after="0"/>
        <w:ind w:left="5529"/>
        <w:rPr>
          <w:rFonts w:ascii="Times New Roman" w:hAnsi="Times New Roman"/>
          <w:sz w:val="24"/>
          <w:szCs w:val="24"/>
        </w:rPr>
      </w:pPr>
      <w:r w:rsidRPr="0082390F">
        <w:rPr>
          <w:rFonts w:ascii="Times New Roman" w:hAnsi="Times New Roman"/>
          <w:sz w:val="24"/>
          <w:szCs w:val="24"/>
        </w:rPr>
        <w:t>от ________</w:t>
      </w:r>
      <w:r>
        <w:rPr>
          <w:rFonts w:ascii="Times New Roman" w:hAnsi="Times New Roman"/>
          <w:sz w:val="24"/>
          <w:szCs w:val="24"/>
        </w:rPr>
        <w:t xml:space="preserve"> № _____</w:t>
      </w:r>
    </w:p>
    <w:p w:rsidR="00612288" w:rsidRPr="0082390F" w:rsidRDefault="00612288" w:rsidP="00612288">
      <w:pPr>
        <w:pStyle w:val="1"/>
        <w:spacing w:before="0" w:after="0"/>
        <w:ind w:left="5529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Pr="0082390F" w:rsidRDefault="00612288" w:rsidP="00612288"/>
    <w:p w:rsidR="00612288" w:rsidRPr="0082390F" w:rsidRDefault="00612288" w:rsidP="00612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>
      <w:pPr>
        <w:pStyle w:val="1"/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:rsidR="00612288" w:rsidRPr="000119EA" w:rsidRDefault="00612288" w:rsidP="006122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19EA">
        <w:rPr>
          <w:rFonts w:ascii="Times New Roman" w:hAnsi="Times New Roman"/>
          <w:sz w:val="28"/>
          <w:szCs w:val="28"/>
        </w:rPr>
        <w:t>ПОЛОЖЕНИЕ</w:t>
      </w:r>
    </w:p>
    <w:p w:rsidR="00612288" w:rsidRPr="000119EA" w:rsidRDefault="00612288" w:rsidP="006122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19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ЗАОЧНОМ ОТДЕЛЕНИИ  ГБПОУ РХ ХПК</w:t>
      </w:r>
    </w:p>
    <w:p w:rsidR="00612288" w:rsidRPr="0082390F" w:rsidRDefault="00612288" w:rsidP="00612288">
      <w:pPr>
        <w:pStyle w:val="1"/>
        <w:spacing w:before="0" w:after="0"/>
        <w:ind w:left="720"/>
        <w:rPr>
          <w:rFonts w:ascii="Times New Roman" w:hAnsi="Times New Roman"/>
          <w:sz w:val="24"/>
          <w:szCs w:val="24"/>
        </w:rPr>
      </w:pPr>
    </w:p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Pr="0082390F" w:rsidRDefault="00612288" w:rsidP="00612288"/>
    <w:p w:rsidR="00612288" w:rsidRPr="0082390F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Default="00612288" w:rsidP="00612288"/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/>
    <w:p w:rsidR="00612288" w:rsidRPr="0082390F" w:rsidRDefault="00612288" w:rsidP="00612288">
      <w:pPr>
        <w:jc w:val="center"/>
        <w:rPr>
          <w:b/>
        </w:rPr>
      </w:pPr>
      <w:r w:rsidRPr="0082390F">
        <w:rPr>
          <w:b/>
        </w:rPr>
        <w:t>Абакан, 2018 год</w:t>
      </w:r>
    </w:p>
    <w:p w:rsidR="00A14E6C" w:rsidRDefault="0078263E" w:rsidP="0078263E">
      <w:pPr>
        <w:jc w:val="center"/>
        <w:rPr>
          <w:rStyle w:val="a3"/>
        </w:rPr>
      </w:pPr>
      <w:r>
        <w:rPr>
          <w:rStyle w:val="a3"/>
        </w:rPr>
        <w:lastRenderedPageBreak/>
        <w:t>1.Общи</w:t>
      </w:r>
      <w:r w:rsidR="00A14E6C">
        <w:rPr>
          <w:rStyle w:val="a3"/>
        </w:rPr>
        <w:t>е положени</w:t>
      </w:r>
      <w:r>
        <w:rPr>
          <w:rStyle w:val="a3"/>
        </w:rPr>
        <w:t>я</w:t>
      </w:r>
    </w:p>
    <w:p w:rsidR="0078263E" w:rsidRDefault="0078263E" w:rsidP="0078263E">
      <w:pPr>
        <w:jc w:val="center"/>
      </w:pPr>
    </w:p>
    <w:p w:rsidR="000D5075" w:rsidRDefault="00A14E6C" w:rsidP="005710DF">
      <w:pPr>
        <w:ind w:firstLine="709"/>
        <w:jc w:val="both"/>
      </w:pPr>
      <w:r>
        <w:rPr>
          <w:rStyle w:val="a3"/>
        </w:rPr>
        <w:t> </w:t>
      </w:r>
      <w:r>
        <w:t>1.1</w:t>
      </w:r>
      <w:r w:rsidR="005B7B3E">
        <w:t>.</w:t>
      </w:r>
      <w:r>
        <w:t xml:space="preserve"> </w:t>
      </w:r>
      <w:r w:rsidR="000D5075">
        <w:t>Положение о заочном отделении в ГБПОУ РХ  «Хакасский политехнический колледж» (далее–колледж)  разработано на основании:</w:t>
      </w:r>
    </w:p>
    <w:p w:rsidR="000D5075" w:rsidRDefault="000D5075" w:rsidP="005710DF">
      <w:pPr>
        <w:ind w:firstLine="709"/>
        <w:jc w:val="both"/>
      </w:pPr>
      <w:r>
        <w:t>-</w:t>
      </w:r>
      <w:r w:rsidR="000B3259">
        <w:t xml:space="preserve"> </w:t>
      </w:r>
      <w:r>
        <w:t>Федерального з</w:t>
      </w:r>
      <w:r w:rsidR="00A14E6C">
        <w:t>акон</w:t>
      </w:r>
      <w:r>
        <w:t xml:space="preserve">а от 29.12.2012 г. №273-ФЗ </w:t>
      </w:r>
      <w:r w:rsidR="00A14E6C">
        <w:t>«Об образовании</w:t>
      </w:r>
      <w:r w:rsidR="0024690E">
        <w:t xml:space="preserve"> в Российской Федерации</w:t>
      </w:r>
      <w:r w:rsidR="00A14E6C">
        <w:t>»</w:t>
      </w:r>
      <w:r>
        <w:t>;</w:t>
      </w:r>
    </w:p>
    <w:p w:rsidR="000D5075" w:rsidRDefault="000D5075" w:rsidP="005710DF">
      <w:pPr>
        <w:ind w:firstLine="709"/>
        <w:jc w:val="both"/>
      </w:pPr>
      <w:r>
        <w:t>-</w:t>
      </w:r>
      <w:r w:rsidR="000B3259">
        <w:t xml:space="preserve"> </w:t>
      </w:r>
      <w:r>
        <w:t>Федеральных Государственных образовательных стандартов по специальностям среднего профессионального образования, по которым ведется образовательная деятельность в колледже;</w:t>
      </w:r>
    </w:p>
    <w:p w:rsidR="000D5075" w:rsidRDefault="000D5075" w:rsidP="005710DF">
      <w:pPr>
        <w:ind w:firstLine="709"/>
        <w:jc w:val="both"/>
      </w:pPr>
      <w:r>
        <w:t>- Письма Министерства образования и науки РФ от 20.07.2015 № 06-846 «О Методических рекомендациях по организации учебного процесса и выполнению выпускной квалификационной работы в сфере СПО»;</w:t>
      </w:r>
    </w:p>
    <w:p w:rsidR="00A14E6C" w:rsidRDefault="000D5075" w:rsidP="005710DF">
      <w:pPr>
        <w:ind w:firstLine="709"/>
        <w:jc w:val="both"/>
      </w:pPr>
      <w:r>
        <w:t>- Устава</w:t>
      </w:r>
      <w:r w:rsidR="0078263E">
        <w:t xml:space="preserve"> ГБПОУ РХ ХПК</w:t>
      </w:r>
      <w:r w:rsidR="00066A71">
        <w:t>.</w:t>
      </w:r>
    </w:p>
    <w:p w:rsidR="00625AFB" w:rsidRDefault="00625AFB" w:rsidP="005710DF">
      <w:pPr>
        <w:ind w:firstLine="709"/>
        <w:jc w:val="both"/>
        <w:rPr>
          <w:snapToGrid w:val="0"/>
        </w:rPr>
      </w:pPr>
      <w:r>
        <w:t xml:space="preserve">1.2. </w:t>
      </w:r>
      <w:r>
        <w:rPr>
          <w:snapToGrid w:val="0"/>
        </w:rPr>
        <w:t xml:space="preserve">Заочное отделение является </w:t>
      </w:r>
      <w:r w:rsidR="00BA5348">
        <w:rPr>
          <w:snapToGrid w:val="0"/>
        </w:rPr>
        <w:t>структурным подразделением</w:t>
      </w:r>
      <w:r w:rsidR="0080330F">
        <w:rPr>
          <w:snapToGrid w:val="0"/>
        </w:rPr>
        <w:t xml:space="preserve"> колледжа</w:t>
      </w:r>
      <w:r>
        <w:rPr>
          <w:snapToGrid w:val="0"/>
        </w:rPr>
        <w:t>.</w:t>
      </w:r>
    </w:p>
    <w:p w:rsidR="00C17D9A" w:rsidRDefault="00C17D9A" w:rsidP="005710DF">
      <w:pPr>
        <w:ind w:firstLine="709"/>
        <w:jc w:val="both"/>
        <w:rPr>
          <w:snapToGrid w:val="0"/>
        </w:rPr>
      </w:pPr>
      <w:r>
        <w:rPr>
          <w:snapToGrid w:val="0"/>
        </w:rPr>
        <w:t>1.3 Организация образовательного процесса на заочном отделении является составной частью единого образовательного процесса колледжа;</w:t>
      </w:r>
    </w:p>
    <w:p w:rsidR="00C17D9A" w:rsidRDefault="00C17D9A" w:rsidP="005710DF">
      <w:pPr>
        <w:ind w:firstLine="709"/>
        <w:jc w:val="both"/>
        <w:rPr>
          <w:snapToGrid w:val="0"/>
        </w:rPr>
      </w:pPr>
      <w:r>
        <w:rPr>
          <w:snapToGrid w:val="0"/>
        </w:rPr>
        <w:t>1.4.</w:t>
      </w:r>
      <w:r w:rsidR="00167F7C">
        <w:rPr>
          <w:snapToGrid w:val="0"/>
        </w:rPr>
        <w:t xml:space="preserve"> </w:t>
      </w:r>
      <w:r>
        <w:rPr>
          <w:snapToGrid w:val="0"/>
        </w:rPr>
        <w:t>К осуществлению заочного обучения привлекаются преподаватели</w:t>
      </w:r>
      <w:r w:rsidR="00EA3F20">
        <w:rPr>
          <w:snapToGrid w:val="0"/>
        </w:rPr>
        <w:t>,</w:t>
      </w:r>
      <w:r>
        <w:rPr>
          <w:snapToGrid w:val="0"/>
        </w:rPr>
        <w:t xml:space="preserve"> имеющие соответствующий уровень образования и квалификацию;</w:t>
      </w:r>
    </w:p>
    <w:p w:rsidR="00066A71" w:rsidRPr="00066A71" w:rsidRDefault="00066A71" w:rsidP="005710DF">
      <w:pPr>
        <w:ind w:firstLine="709"/>
        <w:jc w:val="both"/>
      </w:pPr>
      <w:r>
        <w:t>1.</w:t>
      </w:r>
      <w:r w:rsidR="00167F7C">
        <w:t>5</w:t>
      </w:r>
      <w:r>
        <w:t xml:space="preserve">. </w:t>
      </w:r>
      <w:r w:rsidR="00167F7C">
        <w:t xml:space="preserve"> </w:t>
      </w:r>
      <w:r w:rsidRPr="00066A71">
        <w:t xml:space="preserve">Руководство </w:t>
      </w:r>
      <w:r w:rsidR="0024690E">
        <w:t xml:space="preserve">заочным </w:t>
      </w:r>
      <w:r w:rsidRPr="00066A71">
        <w:t>отделением осуществляется заведующим</w:t>
      </w:r>
      <w:r w:rsidR="00EA6681">
        <w:t xml:space="preserve"> заочным </w:t>
      </w:r>
      <w:r w:rsidRPr="00066A71">
        <w:t xml:space="preserve"> отделением, назначаемым </w:t>
      </w:r>
      <w:r w:rsidR="00BA5348">
        <w:t>приказом директора</w:t>
      </w:r>
      <w:r w:rsidR="00CD676D">
        <w:t xml:space="preserve"> </w:t>
      </w:r>
      <w:r w:rsidR="0080330F">
        <w:t xml:space="preserve">колледжа </w:t>
      </w:r>
      <w:r w:rsidR="00555332">
        <w:t xml:space="preserve">из числа работников, имеющих  высшее образование и опыт </w:t>
      </w:r>
      <w:proofErr w:type="spellStart"/>
      <w:r w:rsidR="00555332">
        <w:t>учебно</w:t>
      </w:r>
      <w:proofErr w:type="spellEnd"/>
      <w:r w:rsidR="00555332">
        <w:t xml:space="preserve"> – методической работы.</w:t>
      </w:r>
    </w:p>
    <w:p w:rsidR="00066A71" w:rsidRDefault="00066A71" w:rsidP="005710DF">
      <w:pPr>
        <w:ind w:firstLine="709"/>
        <w:jc w:val="both"/>
      </w:pPr>
      <w:r>
        <w:t>1.</w:t>
      </w:r>
      <w:r w:rsidR="00167F7C">
        <w:t>6</w:t>
      </w:r>
      <w:r>
        <w:t>.</w:t>
      </w:r>
      <w:r w:rsidR="00167F7C">
        <w:t xml:space="preserve"> </w:t>
      </w:r>
      <w:r w:rsidRPr="00066A71">
        <w:t xml:space="preserve">Заведующий отделением несет ответственность за всю работу отделения и отчитывается </w:t>
      </w:r>
      <w:r w:rsidR="00EA6681">
        <w:t>в</w:t>
      </w:r>
      <w:r w:rsidRPr="00066A71">
        <w:t xml:space="preserve"> своей деятельности перед директором </w:t>
      </w:r>
      <w:r w:rsidR="0024690E">
        <w:t xml:space="preserve">и </w:t>
      </w:r>
      <w:r w:rsidRPr="00066A71">
        <w:t xml:space="preserve"> заместителем </w:t>
      </w:r>
      <w:r w:rsidR="00EA6681">
        <w:t xml:space="preserve">директора </w:t>
      </w:r>
      <w:r w:rsidRPr="00066A71">
        <w:t>по учебной работе.</w:t>
      </w:r>
    </w:p>
    <w:p w:rsidR="00625AFB" w:rsidRDefault="00625AFB" w:rsidP="005710DF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>
        <w:t>1.</w:t>
      </w:r>
      <w:r w:rsidR="00167F7C">
        <w:t>7</w:t>
      </w:r>
      <w:r>
        <w:t>.</w:t>
      </w:r>
      <w:r w:rsidR="00167F7C">
        <w:t xml:space="preserve"> </w:t>
      </w:r>
      <w:r w:rsidR="005710DF">
        <w:t xml:space="preserve"> </w:t>
      </w:r>
      <w:r>
        <w:rPr>
          <w:snapToGrid w:val="0"/>
        </w:rPr>
        <w:t>Работа отделения производится по планам, утвержденным директором</w:t>
      </w:r>
      <w:r w:rsidR="005710DF">
        <w:rPr>
          <w:snapToGrid w:val="0"/>
        </w:rPr>
        <w:t xml:space="preserve"> колледжа</w:t>
      </w:r>
      <w:r>
        <w:rPr>
          <w:snapToGrid w:val="0"/>
        </w:rPr>
        <w:t>.</w:t>
      </w:r>
    </w:p>
    <w:p w:rsidR="00555332" w:rsidRDefault="00555332" w:rsidP="005710DF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>
        <w:rPr>
          <w:snapToGrid w:val="0"/>
        </w:rPr>
        <w:t>1.</w:t>
      </w:r>
      <w:r w:rsidR="00167F7C">
        <w:rPr>
          <w:snapToGrid w:val="0"/>
        </w:rPr>
        <w:t>8</w:t>
      </w:r>
      <w:r>
        <w:rPr>
          <w:snapToGrid w:val="0"/>
        </w:rPr>
        <w:t>.</w:t>
      </w:r>
      <w:r w:rsidRPr="00555332">
        <w:rPr>
          <w:snapToGrid w:val="0"/>
        </w:rPr>
        <w:t xml:space="preserve"> На обучение, </w:t>
      </w:r>
      <w:r>
        <w:rPr>
          <w:snapToGrid w:val="0"/>
        </w:rPr>
        <w:t xml:space="preserve">на заочное отделение </w:t>
      </w:r>
      <w:r w:rsidRPr="00555332">
        <w:rPr>
          <w:snapToGrid w:val="0"/>
        </w:rPr>
        <w:t xml:space="preserve">принимаются  </w:t>
      </w:r>
      <w:r>
        <w:rPr>
          <w:snapToGrid w:val="0"/>
        </w:rPr>
        <w:t>л</w:t>
      </w:r>
      <w:r w:rsidRPr="00555332">
        <w:rPr>
          <w:snapToGrid w:val="0"/>
        </w:rPr>
        <w:t xml:space="preserve">ица, имеющие среднее </w:t>
      </w:r>
      <w:r w:rsidR="00CD676D">
        <w:rPr>
          <w:snapToGrid w:val="0"/>
        </w:rPr>
        <w:t xml:space="preserve">(полное) </w:t>
      </w:r>
      <w:r>
        <w:rPr>
          <w:snapToGrid w:val="0"/>
        </w:rPr>
        <w:t>общее образование</w:t>
      </w:r>
      <w:r w:rsidRPr="00555332">
        <w:rPr>
          <w:snapToGrid w:val="0"/>
        </w:rPr>
        <w:t>. Срок освоения ППССЗ СПО по заочной форме получения образования увеличивается на базе среднего</w:t>
      </w:r>
      <w:r w:rsidR="00CD676D">
        <w:rPr>
          <w:snapToGrid w:val="0"/>
        </w:rPr>
        <w:t xml:space="preserve"> (полного)</w:t>
      </w:r>
      <w:r w:rsidR="005659F7">
        <w:rPr>
          <w:snapToGrid w:val="0"/>
        </w:rPr>
        <w:t xml:space="preserve"> общего образования  </w:t>
      </w:r>
      <w:r w:rsidRPr="00555332">
        <w:rPr>
          <w:snapToGrid w:val="0"/>
        </w:rPr>
        <w:t>не более чем на 1 год.</w:t>
      </w:r>
    </w:p>
    <w:p w:rsidR="00CD676D" w:rsidRDefault="00555332" w:rsidP="005710DF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>
        <w:rPr>
          <w:snapToGrid w:val="0"/>
        </w:rPr>
        <w:t>1.</w:t>
      </w:r>
      <w:r w:rsidR="005B7B3E">
        <w:rPr>
          <w:snapToGrid w:val="0"/>
        </w:rPr>
        <w:t>9</w:t>
      </w:r>
      <w:r>
        <w:rPr>
          <w:snapToGrid w:val="0"/>
        </w:rPr>
        <w:t xml:space="preserve">. </w:t>
      </w:r>
      <w:r w:rsidRPr="00555332">
        <w:rPr>
          <w:snapToGrid w:val="0"/>
        </w:rPr>
        <w:t>Учебные планы специальностей и график учебного процесса разраба</w:t>
      </w:r>
      <w:r>
        <w:rPr>
          <w:snapToGrid w:val="0"/>
        </w:rPr>
        <w:t xml:space="preserve">тываются заведующим отделением </w:t>
      </w:r>
      <w:r w:rsidRPr="00555332">
        <w:rPr>
          <w:snapToGrid w:val="0"/>
        </w:rPr>
        <w:t xml:space="preserve">и  утверждаются </w:t>
      </w:r>
      <w:r>
        <w:rPr>
          <w:snapToGrid w:val="0"/>
        </w:rPr>
        <w:t>директор</w:t>
      </w:r>
      <w:r w:rsidR="0080330F">
        <w:rPr>
          <w:snapToGrid w:val="0"/>
        </w:rPr>
        <w:t>ом</w:t>
      </w:r>
      <w:proofErr w:type="gramStart"/>
      <w:r w:rsidR="0080330F">
        <w:rPr>
          <w:snapToGrid w:val="0"/>
        </w:rPr>
        <w:t xml:space="preserve"> </w:t>
      </w:r>
      <w:r w:rsidRPr="00555332">
        <w:rPr>
          <w:snapToGrid w:val="0"/>
        </w:rPr>
        <w:t>.</w:t>
      </w:r>
      <w:proofErr w:type="gramEnd"/>
      <w:r w:rsidR="00CD676D">
        <w:rPr>
          <w:snapToGrid w:val="0"/>
        </w:rPr>
        <w:t xml:space="preserve"> </w:t>
      </w:r>
    </w:p>
    <w:p w:rsidR="00555332" w:rsidRDefault="00555332" w:rsidP="005710DF">
      <w:pPr>
        <w:widowControl w:val="0"/>
        <w:tabs>
          <w:tab w:val="left" w:pos="448"/>
        </w:tabs>
        <w:jc w:val="both"/>
        <w:rPr>
          <w:snapToGrid w:val="0"/>
        </w:rPr>
      </w:pPr>
      <w:r w:rsidRPr="00555332">
        <w:rPr>
          <w:snapToGrid w:val="0"/>
        </w:rPr>
        <w:t>Наименование дисциплин по циклам и профессиональным модулям аналогичны учебным планам для очной формы обучения.</w:t>
      </w:r>
    </w:p>
    <w:p w:rsidR="00555332" w:rsidRDefault="00555332" w:rsidP="005710DF">
      <w:pPr>
        <w:widowControl w:val="0"/>
        <w:tabs>
          <w:tab w:val="left" w:pos="448"/>
        </w:tabs>
        <w:ind w:firstLine="567"/>
        <w:jc w:val="both"/>
        <w:rPr>
          <w:snapToGrid w:val="0"/>
        </w:rPr>
      </w:pPr>
      <w:r w:rsidRPr="00555332">
        <w:rPr>
          <w:snapToGrid w:val="0"/>
        </w:rPr>
        <w:t>1.1</w:t>
      </w:r>
      <w:r w:rsidR="00485D0B">
        <w:rPr>
          <w:snapToGrid w:val="0"/>
        </w:rPr>
        <w:t>0</w:t>
      </w:r>
      <w:r>
        <w:rPr>
          <w:snapToGrid w:val="0"/>
        </w:rPr>
        <w:t>.</w:t>
      </w:r>
      <w:r w:rsidRPr="00555332">
        <w:rPr>
          <w:snapToGrid w:val="0"/>
        </w:rPr>
        <w:t xml:space="preserve"> Студентам заочного отделения выдается зачетная книжка установленного образ</w:t>
      </w:r>
      <w:r>
        <w:rPr>
          <w:snapToGrid w:val="0"/>
        </w:rPr>
        <w:t>ца.</w:t>
      </w:r>
    </w:p>
    <w:p w:rsidR="00625AFB" w:rsidRDefault="00625AFB" w:rsidP="00625AFB">
      <w:pPr>
        <w:widowControl w:val="0"/>
        <w:ind w:left="180"/>
        <w:jc w:val="both"/>
        <w:rPr>
          <w:snapToGrid w:val="0"/>
        </w:rPr>
      </w:pPr>
    </w:p>
    <w:p w:rsidR="00625AFB" w:rsidRDefault="00625AFB" w:rsidP="00C900C6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2. </w:t>
      </w:r>
      <w:r w:rsidRPr="0018282C">
        <w:rPr>
          <w:b/>
          <w:snapToGrid w:val="0"/>
        </w:rPr>
        <w:t>Задачи</w:t>
      </w:r>
      <w:r w:rsidR="00C900C6">
        <w:rPr>
          <w:b/>
          <w:snapToGrid w:val="0"/>
        </w:rPr>
        <w:t xml:space="preserve"> </w:t>
      </w:r>
      <w:r w:rsidRPr="0018282C">
        <w:rPr>
          <w:b/>
          <w:snapToGrid w:val="0"/>
        </w:rPr>
        <w:t xml:space="preserve"> </w:t>
      </w:r>
      <w:r>
        <w:rPr>
          <w:b/>
          <w:snapToGrid w:val="0"/>
        </w:rPr>
        <w:t xml:space="preserve">заочного </w:t>
      </w:r>
      <w:r w:rsidRPr="0018282C">
        <w:rPr>
          <w:b/>
          <w:snapToGrid w:val="0"/>
        </w:rPr>
        <w:t>отделения</w:t>
      </w:r>
    </w:p>
    <w:p w:rsidR="0080330F" w:rsidRDefault="0080330F" w:rsidP="00C900C6">
      <w:pPr>
        <w:widowControl w:val="0"/>
        <w:jc w:val="center"/>
        <w:rPr>
          <w:b/>
          <w:snapToGrid w:val="0"/>
        </w:rPr>
      </w:pPr>
    </w:p>
    <w:p w:rsidR="005710DF" w:rsidRPr="0080330F" w:rsidRDefault="0080330F" w:rsidP="0080330F">
      <w:pPr>
        <w:widowControl w:val="0"/>
        <w:ind w:firstLine="709"/>
        <w:jc w:val="both"/>
        <w:rPr>
          <w:snapToGrid w:val="0"/>
        </w:rPr>
      </w:pPr>
      <w:r w:rsidRPr="0080330F">
        <w:rPr>
          <w:snapToGrid w:val="0"/>
        </w:rPr>
        <w:t>Основными задачами заочного отделения колледжа являются:</w:t>
      </w:r>
    </w:p>
    <w:p w:rsidR="005710DF" w:rsidRDefault="005710DF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2.1. Реализация основных профессиональных образовательных программ СПО по заочной форме;</w:t>
      </w:r>
    </w:p>
    <w:p w:rsidR="005710DF" w:rsidRDefault="005710DF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2.2. Организация учебного процесса, повышение эффективности учебного процесса, качества обучения на отделении;</w:t>
      </w:r>
    </w:p>
    <w:p w:rsidR="005710DF" w:rsidRDefault="005710DF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2.3. Проведение мероприятий по </w:t>
      </w:r>
      <w:proofErr w:type="gramStart"/>
      <w:r>
        <w:rPr>
          <w:snapToGrid w:val="0"/>
        </w:rPr>
        <w:t>контролю за</w:t>
      </w:r>
      <w:proofErr w:type="gramEnd"/>
      <w:r>
        <w:rPr>
          <w:snapToGrid w:val="0"/>
        </w:rPr>
        <w:t xml:space="preserve"> качеством теоретической и практической  подготовки обучающихся на отделении, текущей, промежуточной и итоговой аттестации</w:t>
      </w:r>
      <w:r w:rsidR="002C3F1F">
        <w:rPr>
          <w:snapToGrid w:val="0"/>
        </w:rPr>
        <w:t>, консультаций, самостоятельной работы обучающихся в сессионный и межсессионный периоды;</w:t>
      </w:r>
    </w:p>
    <w:p w:rsidR="00E11BA3" w:rsidRDefault="00E11BA3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2.4. Осуществление общего руководства за подготовкой учебно-методического обеспечения по преподаваемым дисциплинам, междисциплинарным курсам, профессиональным модулям, учебной и производственным практикам;</w:t>
      </w:r>
    </w:p>
    <w:p w:rsidR="00E11BA3" w:rsidRDefault="00E11BA3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2.5. Разработка мероприятий, направленных на улучшение качества подготовки специалистов среднего звена;</w:t>
      </w:r>
    </w:p>
    <w:p w:rsidR="00E11BA3" w:rsidRDefault="00E11BA3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2.6. Планирование и организационное обеспечение образовательной деятельности отделения, разработка методов его осуществления</w:t>
      </w:r>
      <w:r w:rsidR="00355E67">
        <w:rPr>
          <w:snapToGrid w:val="0"/>
        </w:rPr>
        <w:t>;</w:t>
      </w:r>
    </w:p>
    <w:p w:rsidR="00355E67" w:rsidRDefault="00355E67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2.7. Решение вопросов информационного обеспечения обучающихся заочного отделения;</w:t>
      </w:r>
    </w:p>
    <w:p w:rsidR="00355E67" w:rsidRDefault="00355E67" w:rsidP="002C3F1F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2.8. Обеспечение набора </w:t>
      </w:r>
      <w:proofErr w:type="gramStart"/>
      <w:r>
        <w:rPr>
          <w:snapToGrid w:val="0"/>
        </w:rPr>
        <w:t>обучающихся</w:t>
      </w:r>
      <w:proofErr w:type="gramEnd"/>
      <w:r>
        <w:rPr>
          <w:snapToGrid w:val="0"/>
        </w:rPr>
        <w:t xml:space="preserve"> на отделение в соответствии с планом набора.</w:t>
      </w:r>
    </w:p>
    <w:p w:rsidR="00F25FD0" w:rsidRDefault="00F25FD0" w:rsidP="002C3F1F">
      <w:pPr>
        <w:widowControl w:val="0"/>
        <w:ind w:firstLine="709"/>
        <w:jc w:val="both"/>
        <w:rPr>
          <w:snapToGrid w:val="0"/>
        </w:rPr>
      </w:pPr>
    </w:p>
    <w:p w:rsidR="000E526E" w:rsidRDefault="000E526E" w:rsidP="000E526E">
      <w:pPr>
        <w:pStyle w:val="a6"/>
        <w:numPr>
          <w:ilvl w:val="0"/>
          <w:numId w:val="10"/>
        </w:numPr>
        <w:jc w:val="center"/>
        <w:rPr>
          <w:b/>
        </w:rPr>
      </w:pPr>
      <w:r w:rsidRPr="000E526E">
        <w:rPr>
          <w:b/>
        </w:rPr>
        <w:t>Основные функции заочного отделения</w:t>
      </w:r>
    </w:p>
    <w:p w:rsidR="000E526E" w:rsidRDefault="000E526E" w:rsidP="000E526E">
      <w:pPr>
        <w:jc w:val="center"/>
        <w:rPr>
          <w:b/>
        </w:rPr>
      </w:pPr>
    </w:p>
    <w:p w:rsidR="000E526E" w:rsidRDefault="000E526E" w:rsidP="000E526E">
      <w:pPr>
        <w:ind w:firstLine="709"/>
        <w:jc w:val="both"/>
      </w:pPr>
      <w:r w:rsidRPr="000E526E">
        <w:t xml:space="preserve">Основными функциями заочного отделения </w:t>
      </w:r>
      <w:r w:rsidR="0080330F">
        <w:t xml:space="preserve">колледжа </w:t>
      </w:r>
      <w:r>
        <w:t>являются:</w:t>
      </w:r>
    </w:p>
    <w:p w:rsidR="000E526E" w:rsidRDefault="00355E67" w:rsidP="0024690E">
      <w:pPr>
        <w:ind w:firstLine="540"/>
        <w:jc w:val="both"/>
      </w:pPr>
      <w:r>
        <w:t>3.1. Подготовка ежегодных учебных планов, графиков учебного процесса на отделении, расписаний лабораторно-экзаменационных сессий и итоговой аттестации выпускников;</w:t>
      </w:r>
    </w:p>
    <w:p w:rsidR="00355E67" w:rsidRDefault="00355E67" w:rsidP="0024690E">
      <w:pPr>
        <w:ind w:firstLine="540"/>
        <w:jc w:val="both"/>
      </w:pPr>
      <w:r>
        <w:t>3.2. Подготовка отчетных и статистических данных, сведений по вопросам образовательной деятельности на заочном отделении;</w:t>
      </w:r>
    </w:p>
    <w:p w:rsidR="00355E67" w:rsidRDefault="00355E67" w:rsidP="0024690E">
      <w:pPr>
        <w:ind w:firstLine="540"/>
        <w:jc w:val="both"/>
      </w:pPr>
      <w:r>
        <w:t>3.3. Внедрение в учебный процесс современных образовательных технологий, технических средств обучения, элементов дистанционного обучения;</w:t>
      </w:r>
    </w:p>
    <w:p w:rsidR="00355E67" w:rsidRDefault="00355E67" w:rsidP="0024690E">
      <w:pPr>
        <w:ind w:firstLine="540"/>
        <w:jc w:val="both"/>
      </w:pPr>
      <w:r>
        <w:t>3.4. Анализ и мониторинг результатов работы,  поиск наиболее эффективных управленческих решений, направленных на результат;</w:t>
      </w:r>
    </w:p>
    <w:p w:rsidR="00355E67" w:rsidRDefault="00355E67" w:rsidP="0024690E">
      <w:pPr>
        <w:ind w:firstLine="540"/>
        <w:jc w:val="both"/>
      </w:pPr>
      <w:r>
        <w:t>3.5. Контроль успеваемости и посещаемости учебных занятий в период лабораторно-экзаменационных сессий;</w:t>
      </w:r>
    </w:p>
    <w:p w:rsidR="00355E67" w:rsidRDefault="00355E67" w:rsidP="0024690E">
      <w:pPr>
        <w:ind w:firstLine="540"/>
        <w:jc w:val="both"/>
      </w:pPr>
      <w:r>
        <w:t>3.6. Организация работы по выпуску обучающихся, переводу их с курса на курс;</w:t>
      </w:r>
    </w:p>
    <w:p w:rsidR="00355E67" w:rsidRDefault="00355E67" w:rsidP="0024690E">
      <w:pPr>
        <w:ind w:firstLine="540"/>
        <w:jc w:val="both"/>
      </w:pPr>
      <w:r>
        <w:t>3.7. Ведение учета и систематизация сведений об успеваемости и посещаемости занятий, составление сводных ведомостей;</w:t>
      </w:r>
    </w:p>
    <w:p w:rsidR="00355E67" w:rsidRDefault="00355E67" w:rsidP="0024690E">
      <w:pPr>
        <w:ind w:firstLine="540"/>
        <w:jc w:val="both"/>
      </w:pPr>
      <w:r>
        <w:t>Распределение педагогической нагрузки и контроль выполнения нагрузки преподавателями;</w:t>
      </w:r>
    </w:p>
    <w:p w:rsidR="00355E67" w:rsidRDefault="00355E67" w:rsidP="0024690E">
      <w:pPr>
        <w:ind w:firstLine="540"/>
        <w:jc w:val="both"/>
      </w:pPr>
      <w:r>
        <w:t xml:space="preserve">3.8. </w:t>
      </w:r>
      <w:r w:rsidR="009609E4">
        <w:t>Документационное обеспечение деятельности отделения: ведение различных форм документов, ведомостей успеваемости; журналов регистрации и учета контрольных работ;</w:t>
      </w:r>
    </w:p>
    <w:p w:rsidR="009609E4" w:rsidRPr="0024690E" w:rsidRDefault="009609E4" w:rsidP="0024690E">
      <w:pPr>
        <w:ind w:firstLine="540"/>
        <w:jc w:val="both"/>
      </w:pPr>
      <w:r>
        <w:t>3.9. Размещение на сайте  отделения всех необходимых материалов для раздела «Заочное отделение».</w:t>
      </w:r>
    </w:p>
    <w:p w:rsidR="00555332" w:rsidRDefault="00555332" w:rsidP="006B633A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Организация учебного процесса</w:t>
      </w:r>
    </w:p>
    <w:p w:rsidR="00485D0B" w:rsidRDefault="00485D0B" w:rsidP="00485D0B">
      <w:pPr>
        <w:jc w:val="center"/>
        <w:rPr>
          <w:b/>
        </w:rPr>
      </w:pPr>
    </w:p>
    <w:p w:rsidR="00485D0B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>
        <w:rPr>
          <w:snapToGrid w:val="0"/>
        </w:rPr>
        <w:t>4.1. О</w:t>
      </w:r>
      <w:r w:rsidRPr="00555332">
        <w:rPr>
          <w:snapToGrid w:val="0"/>
        </w:rPr>
        <w:t xml:space="preserve">сновной формой организации учебного процесса является </w:t>
      </w:r>
      <w:r>
        <w:rPr>
          <w:snapToGrid w:val="0"/>
        </w:rPr>
        <w:t>лабораторно</w:t>
      </w:r>
      <w:r w:rsidRPr="00555332">
        <w:rPr>
          <w:snapToGrid w:val="0"/>
        </w:rPr>
        <w:t>-экзаменационная сессия</w:t>
      </w:r>
      <w:r w:rsidR="00BA7B15">
        <w:rPr>
          <w:snapToGrid w:val="0"/>
        </w:rPr>
        <w:t xml:space="preserve"> (далее -  сессия)</w:t>
      </w:r>
      <w:r w:rsidRPr="00555332">
        <w:rPr>
          <w:snapToGrid w:val="0"/>
        </w:rPr>
        <w:t>.</w:t>
      </w:r>
    </w:p>
    <w:p w:rsidR="00485D0B" w:rsidRDefault="00485D0B" w:rsidP="00485D0B">
      <w:pPr>
        <w:pStyle w:val="a6"/>
        <w:numPr>
          <w:ilvl w:val="1"/>
          <w:numId w:val="11"/>
        </w:numPr>
        <w:jc w:val="both"/>
      </w:pPr>
      <w:r>
        <w:t xml:space="preserve">   Обучение на заочном отделении осуществляется в следующих формах: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 установочные занятия;</w:t>
      </w:r>
    </w:p>
    <w:p w:rsidR="00485D0B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-лекционные занятия;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  -</w:t>
      </w:r>
      <w:r w:rsidRPr="00555332">
        <w:rPr>
          <w:snapToGrid w:val="0"/>
        </w:rPr>
        <w:t>практические занятия;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-курсовые работы</w:t>
      </w:r>
      <w:r>
        <w:rPr>
          <w:snapToGrid w:val="0"/>
        </w:rPr>
        <w:t xml:space="preserve"> (проекты)</w:t>
      </w:r>
      <w:r w:rsidRPr="00555332">
        <w:rPr>
          <w:snapToGrid w:val="0"/>
        </w:rPr>
        <w:t>;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-консультации;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-практика по профилю специальности;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-преддипломная практика;</w:t>
      </w:r>
    </w:p>
    <w:p w:rsidR="00485D0B" w:rsidRPr="00555332" w:rsidRDefault="00485D0B" w:rsidP="00485D0B">
      <w:pPr>
        <w:widowControl w:val="0"/>
        <w:tabs>
          <w:tab w:val="left" w:pos="448"/>
        </w:tabs>
        <w:ind w:firstLine="709"/>
        <w:jc w:val="both"/>
        <w:rPr>
          <w:snapToGrid w:val="0"/>
        </w:rPr>
      </w:pPr>
      <w:r w:rsidRPr="00555332">
        <w:rPr>
          <w:snapToGrid w:val="0"/>
        </w:rPr>
        <w:t xml:space="preserve">  -государственная итоговая аттестация.</w:t>
      </w:r>
    </w:p>
    <w:p w:rsidR="00485D0B" w:rsidRDefault="00BA7B15" w:rsidP="00485D0B">
      <w:pPr>
        <w:ind w:firstLine="709"/>
        <w:jc w:val="both"/>
      </w:pPr>
      <w:r>
        <w:t>4.3. Сессия обеспечивает управление учебной деятельностью обучающегося заочной формы обучения и проводится с целью определения:</w:t>
      </w:r>
    </w:p>
    <w:p w:rsidR="00BA7B15" w:rsidRDefault="00BA7B15" w:rsidP="00485D0B">
      <w:pPr>
        <w:ind w:firstLine="709"/>
        <w:jc w:val="both"/>
      </w:pPr>
      <w:r>
        <w:t>- полноты теоретических знаний по учебной дисциплине или МДК;</w:t>
      </w:r>
    </w:p>
    <w:p w:rsidR="00BA7B15" w:rsidRDefault="00BA7B15" w:rsidP="00485D0B">
      <w:pPr>
        <w:ind w:firstLine="709"/>
        <w:jc w:val="both"/>
      </w:pPr>
      <w:r>
        <w:t xml:space="preserve">- </w:t>
      </w:r>
      <w:proofErr w:type="spellStart"/>
      <w:r>
        <w:t>сформированности</w:t>
      </w:r>
      <w:proofErr w:type="spellEnd"/>
      <w:r>
        <w:t xml:space="preserve"> умений применять полученные теоретические знания при решении практических задач, профессиональных компетенций и выполнении практических работ;</w:t>
      </w:r>
    </w:p>
    <w:p w:rsidR="00BA7B15" w:rsidRDefault="00BA7B15" w:rsidP="00485D0B">
      <w:pPr>
        <w:ind w:firstLine="709"/>
        <w:jc w:val="both"/>
      </w:pPr>
      <w:r>
        <w:t>- наличия умений самостоятельной работы с учебной литературой, учебно-методическими материалами;</w:t>
      </w:r>
    </w:p>
    <w:p w:rsidR="00BA7B15" w:rsidRDefault="004720E1" w:rsidP="00485D0B">
      <w:pPr>
        <w:ind w:firstLine="709"/>
        <w:jc w:val="both"/>
      </w:pPr>
      <w:r>
        <w:t>- соответствия уровня и качества подготовки выпускника государственным требованиям стандарта по специальности.</w:t>
      </w:r>
    </w:p>
    <w:p w:rsidR="004720E1" w:rsidRDefault="004720E1" w:rsidP="00485D0B">
      <w:pPr>
        <w:ind w:firstLine="709"/>
        <w:jc w:val="both"/>
      </w:pPr>
      <w:r>
        <w:lastRenderedPageBreak/>
        <w:t>Периодичность и сроки проведения сессии</w:t>
      </w:r>
      <w:r w:rsidR="00553F9D">
        <w:t xml:space="preserve"> устанавливаются графиком учебного процесса.</w:t>
      </w:r>
    </w:p>
    <w:p w:rsidR="00553F9D" w:rsidRDefault="00553F9D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Учебный процесс при заочном обучении организуется в соответствии с учебным планом и графиком учебного процесса, который разрабатывается заведующим заочным отделением и утверждается директором колледжа.</w:t>
      </w:r>
    </w:p>
    <w:p w:rsidR="00553F9D" w:rsidRDefault="00553F9D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В графике учебного процесса, разрабатываемом на учебный год, определяются сроки и продолжительность проведения сессий, производственных практик, государственной итоговой аттестации.</w:t>
      </w:r>
    </w:p>
    <w:p w:rsidR="00553F9D" w:rsidRDefault="00553F9D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Наименование дисциплин, их группировка по циклам идентична учебным планам для очной формы обучения.</w:t>
      </w:r>
    </w:p>
    <w:p w:rsidR="00553F9D" w:rsidRDefault="00553F9D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На обязательные учебные (аудиторные) занятия отводится не менее 160 часов в год. Продолжительность обязательных учебных (аудиторных) занятий не должна превышать 8 часов в день.</w:t>
      </w:r>
    </w:p>
    <w:p w:rsidR="00553F9D" w:rsidRDefault="00553F9D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Колледж может проводить установочные занятия. Продолжительность установочных занятий определяется колледжем, а отводимое на них время включается в общую продолжительность сессии.</w:t>
      </w:r>
    </w:p>
    <w:p w:rsidR="00553F9D" w:rsidRDefault="00553F9D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При проведении практических занятий группа может разбиваться на подгруппы.</w:t>
      </w:r>
    </w:p>
    <w:p w:rsidR="00553F9D" w:rsidRDefault="00FE37D9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Консультации могут б</w:t>
      </w:r>
      <w:r w:rsidR="00851890">
        <w:t>ыть групповыми, индивидуальными, письменными.</w:t>
      </w:r>
    </w:p>
    <w:p w:rsidR="00FE37D9" w:rsidRDefault="00FE37D9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В межсессионный период выполняются домашние контрольные работы, количество которых в учебном году не более десяти, а по отдельной дисциплине – не более двух.</w:t>
      </w:r>
    </w:p>
    <w:p w:rsidR="00FE37D9" w:rsidRDefault="00FE37D9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Домашние контрольные работы подлежат обязательному рецензированию. Выполнение домашних контрольных работ и их рецензирование могут выполняться с использованием всех доступных информационных технологий.</w:t>
      </w:r>
    </w:p>
    <w:p w:rsidR="00FE37D9" w:rsidRDefault="00FE37D9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На проверку и рецензирование контрольных работ по общеобразовательным, гумани</w:t>
      </w:r>
      <w:r w:rsidR="001159DE">
        <w:t xml:space="preserve">тарным, социально-экономическим, математическим, естественнонаучным и </w:t>
      </w:r>
      <w:proofErr w:type="spellStart"/>
      <w:r w:rsidR="001159DE">
        <w:t>общепрофессиональным</w:t>
      </w:r>
      <w:proofErr w:type="spellEnd"/>
      <w:r w:rsidR="001159DE">
        <w:t xml:space="preserve"> (общетехническим, общеэкономическим, общепедагогическим) учебным дисциплинам отводится 0,5 часа;  по </w:t>
      </w:r>
      <w:proofErr w:type="spellStart"/>
      <w:r w:rsidR="001159DE">
        <w:t>общепрофессиональным</w:t>
      </w:r>
      <w:proofErr w:type="spellEnd"/>
      <w:r w:rsidR="001159DE">
        <w:t xml:space="preserve"> (общеотраслевым) и специальным</w:t>
      </w:r>
      <w:r w:rsidR="00BC35C0">
        <w:t xml:space="preserve"> дисциплинам – 0,75</w:t>
      </w:r>
      <w:r w:rsidR="008F2CFE">
        <w:t xml:space="preserve"> часа</w:t>
      </w:r>
      <w:r w:rsidR="00BC35C0">
        <w:t>.</w:t>
      </w:r>
    </w:p>
    <w:p w:rsidR="008F2CFE" w:rsidRDefault="008F2CFE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 xml:space="preserve">Результаты проверки контрольных работ фиксируются в журнале учета домашних контрольных работ. По зачтенным работам преподаватель может проводить собеседование для выяснения возникших при рецензировании вопросов. </w:t>
      </w:r>
    </w:p>
    <w:p w:rsidR="008F2CFE" w:rsidRDefault="008F2CFE" w:rsidP="00553F9D">
      <w:pPr>
        <w:pStyle w:val="a6"/>
        <w:numPr>
          <w:ilvl w:val="1"/>
          <w:numId w:val="11"/>
        </w:numPr>
        <w:ind w:left="0" w:firstLine="709"/>
        <w:jc w:val="both"/>
      </w:pPr>
      <w:proofErr w:type="spellStart"/>
      <w:r>
        <w:t>Незачтенные</w:t>
      </w:r>
      <w:proofErr w:type="spellEnd"/>
      <w:r>
        <w:t xml:space="preserve"> контрольные работы подлежат повторному выполнению и сопровождаются развернутой рецензией. Рецензирование повторно выполненной контрольной работы и оплата за повторное рецензирование проводятся в общем порядке.</w:t>
      </w:r>
    </w:p>
    <w:p w:rsidR="008F2CFE" w:rsidRDefault="008F2CFE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Прохо</w:t>
      </w:r>
      <w:r w:rsidR="00851890">
        <w:t>ждение практики на заочном отделении организуется на основе программ практики, разработанных в колледже и локальных актов колледжа.</w:t>
      </w:r>
    </w:p>
    <w:p w:rsidR="00851890" w:rsidRDefault="00851890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 xml:space="preserve">Учебная и производственная практика реализуется в объеме, предусмотренном для очной формы обучения и осуществляется </w:t>
      </w:r>
      <w:proofErr w:type="gramStart"/>
      <w:r>
        <w:t>обучающимися</w:t>
      </w:r>
      <w:proofErr w:type="gramEnd"/>
      <w:r>
        <w:t xml:space="preserve"> самостоятельно с представлением и последующей защитой отчета в форме собеседования.</w:t>
      </w:r>
    </w:p>
    <w:p w:rsidR="00851890" w:rsidRDefault="00851890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Преддипломная практика является обязательной для всех обучающихся, проводится</w:t>
      </w:r>
      <w:r w:rsidR="002E0648">
        <w:t xml:space="preserve"> </w:t>
      </w:r>
      <w:r>
        <w:t xml:space="preserve">после последней сессии и предшествует итоговой государственной аттестации. Преддипломная практика реализуется </w:t>
      </w:r>
      <w:proofErr w:type="gramStart"/>
      <w:r>
        <w:t>обучающимися</w:t>
      </w:r>
      <w:proofErr w:type="gramEnd"/>
      <w:r>
        <w:t xml:space="preserve">  в объеме не более четырех недель.</w:t>
      </w:r>
    </w:p>
    <w:p w:rsidR="00851890" w:rsidRDefault="00851890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Государственная итоговая аттестация осуществляется в соответствии с ФГОС СПО по специальности.</w:t>
      </w:r>
    </w:p>
    <w:p w:rsidR="00851890" w:rsidRDefault="00851890" w:rsidP="00553F9D">
      <w:pPr>
        <w:pStyle w:val="a6"/>
        <w:numPr>
          <w:ilvl w:val="1"/>
          <w:numId w:val="11"/>
        </w:numPr>
        <w:ind w:left="0" w:firstLine="709"/>
        <w:jc w:val="both"/>
      </w:pPr>
      <w:r>
        <w:t>Выпускнику, прошедшему в установленном порядке государственную итоговую аттестацию в колледже, выдаются диплом о среднем профессиональном образовании и  приложение к нему.</w:t>
      </w:r>
    </w:p>
    <w:p w:rsidR="00851890" w:rsidRDefault="00851890" w:rsidP="00851890">
      <w:pPr>
        <w:jc w:val="both"/>
      </w:pPr>
    </w:p>
    <w:p w:rsidR="0080330F" w:rsidRDefault="0080330F" w:rsidP="00851890">
      <w:pPr>
        <w:jc w:val="both"/>
      </w:pPr>
    </w:p>
    <w:p w:rsidR="0080330F" w:rsidRDefault="0080330F" w:rsidP="00851890">
      <w:pPr>
        <w:jc w:val="both"/>
      </w:pPr>
    </w:p>
    <w:p w:rsidR="00851890" w:rsidRPr="00386A57" w:rsidRDefault="00386A57" w:rsidP="00386A57">
      <w:pPr>
        <w:pStyle w:val="a6"/>
        <w:numPr>
          <w:ilvl w:val="0"/>
          <w:numId w:val="11"/>
        </w:numPr>
        <w:jc w:val="center"/>
        <w:rPr>
          <w:b/>
        </w:rPr>
      </w:pPr>
      <w:r w:rsidRPr="00386A57">
        <w:rPr>
          <w:b/>
        </w:rPr>
        <w:lastRenderedPageBreak/>
        <w:t>Порядок проведения учебного процесса</w:t>
      </w:r>
    </w:p>
    <w:p w:rsidR="00386A57" w:rsidRDefault="00386A57" w:rsidP="00386A57">
      <w:pPr>
        <w:jc w:val="center"/>
        <w:rPr>
          <w:b/>
        </w:rPr>
      </w:pPr>
    </w:p>
    <w:p w:rsidR="00386A57" w:rsidRDefault="00386A57" w:rsidP="00386A57">
      <w:pPr>
        <w:ind w:firstLine="709"/>
        <w:jc w:val="both"/>
      </w:pPr>
      <w:r>
        <w:t>5.1. Начало учебного года по заочной форме обучения устанавливается колледжем. Окончание учебного года определяется графиком учебного процесса.</w:t>
      </w:r>
    </w:p>
    <w:p w:rsidR="00386A57" w:rsidRDefault="00386A57" w:rsidP="00386A57">
      <w:pPr>
        <w:ind w:firstLine="709"/>
        <w:jc w:val="both"/>
      </w:pPr>
      <w:r>
        <w:t xml:space="preserve">5.2. Для прохождения сессии каждому обучающемуся направляется справка-вызов </w:t>
      </w:r>
      <w:r w:rsidR="0080330F">
        <w:t xml:space="preserve">     </w:t>
      </w:r>
      <w:r>
        <w:t>(</w:t>
      </w:r>
      <w:r w:rsidR="0080330F">
        <w:t>н</w:t>
      </w:r>
      <w:r>
        <w:t>е позднее, чем за две недели до начала сессии), дающая право на получение учебного отпуска по месту работы. По окончанию сессии обучающемуся выдается справка-подтверждение, сообщающая о сроках его пребывания на учебе  в колледже.</w:t>
      </w:r>
    </w:p>
    <w:p w:rsidR="00386A57" w:rsidRDefault="00386A57" w:rsidP="00386A57">
      <w:pPr>
        <w:ind w:firstLine="709"/>
        <w:jc w:val="both"/>
      </w:pPr>
      <w:r>
        <w:t>5.3. Справки-вызовы регистрируются в «Журнале регистрации справок».</w:t>
      </w:r>
    </w:p>
    <w:p w:rsidR="00386A57" w:rsidRDefault="00386A57" w:rsidP="00386A57">
      <w:pPr>
        <w:ind w:firstLine="709"/>
        <w:jc w:val="both"/>
      </w:pPr>
      <w:r>
        <w:t>5.4. Не позднее, чем за 10 дней до начала сессии, составляется расписание ее проведения, которое утверждается заместителем директора по учебной работе.</w:t>
      </w:r>
    </w:p>
    <w:p w:rsidR="00386A57" w:rsidRDefault="00386A57" w:rsidP="00386A57">
      <w:pPr>
        <w:ind w:firstLine="709"/>
        <w:jc w:val="both"/>
      </w:pPr>
      <w:r>
        <w:t>5.5. Обучающимся, не выполнившим по уважительным причинам график учебного процесса к началу сессии, колледж имеет право установить другой срок ее проведения.</w:t>
      </w:r>
    </w:p>
    <w:p w:rsidR="00386A57" w:rsidRDefault="00386A57" w:rsidP="00386A57">
      <w:pPr>
        <w:ind w:firstLine="709"/>
        <w:jc w:val="both"/>
      </w:pPr>
      <w:r>
        <w:t xml:space="preserve">5.6. </w:t>
      </w:r>
      <w:proofErr w:type="gramStart"/>
      <w:r>
        <w:t>Обучающимся</w:t>
      </w:r>
      <w:proofErr w:type="gramEnd"/>
      <w:r>
        <w:t xml:space="preserve">,  не выполнившим индивидуальный график учебного процесса и не переведенным на следующий курс, колледж имеет право устанавливать конкретные сроки повторной промежуточной аттестации. </w:t>
      </w:r>
    </w:p>
    <w:p w:rsidR="006F55E5" w:rsidRDefault="006F55E5" w:rsidP="00386A57">
      <w:pPr>
        <w:ind w:firstLine="709"/>
        <w:jc w:val="both"/>
      </w:pPr>
      <w:r>
        <w:t>5.7. После окончания сессии составляется сводная ведомость итоговых оценок по учебным группам, проводится анализ результатов, устанавливаются причины невыполнения учебного графика, принимаются меры по ликвидации задолженностей.</w:t>
      </w:r>
    </w:p>
    <w:p w:rsidR="006F55E5" w:rsidRDefault="006F55E5" w:rsidP="00386A57">
      <w:pPr>
        <w:ind w:firstLine="709"/>
        <w:jc w:val="both"/>
      </w:pPr>
      <w:r>
        <w:t>5.8. На основании результатов промежуточной аттестации готовится приказ о переводе на следующий курс обучающихся, сдавших сессию.</w:t>
      </w:r>
    </w:p>
    <w:p w:rsidR="006F55E5" w:rsidRDefault="006F55E5" w:rsidP="00386A57">
      <w:pPr>
        <w:ind w:firstLine="709"/>
        <w:jc w:val="both"/>
      </w:pPr>
      <w:r>
        <w:t xml:space="preserve">5.9. </w:t>
      </w:r>
      <w:proofErr w:type="gramStart"/>
      <w:r>
        <w:t>Обучающиеся, не сдавшие экзаменационную сессию, либо получившие неудовлетворительную оценку, обязаны ликвидировать возникшую задолженность в установленные сроки.</w:t>
      </w:r>
      <w:proofErr w:type="gramEnd"/>
    </w:p>
    <w:p w:rsidR="006F55E5" w:rsidRDefault="006F55E5" w:rsidP="00386A57">
      <w:pPr>
        <w:ind w:firstLine="709"/>
        <w:jc w:val="both"/>
      </w:pPr>
      <w:r>
        <w:t xml:space="preserve">5.10. Для пересдачи экзаменов и зачетов заведующим заочным отделением выдается  </w:t>
      </w:r>
      <w:r w:rsidR="006C78B6">
        <w:t>направление на пересдачу, где указывается фамилия, инициалы обучающегося, курс, наименование дисциплины, фамилия, инициалы преподавателя, преподаватель проставляет оценку, дату.</w:t>
      </w:r>
    </w:p>
    <w:p w:rsidR="006C78B6" w:rsidRPr="00F7147A" w:rsidRDefault="006C78B6" w:rsidP="00F7147A">
      <w:pPr>
        <w:ind w:firstLine="709"/>
        <w:jc w:val="center"/>
        <w:rPr>
          <w:b/>
        </w:rPr>
      </w:pPr>
    </w:p>
    <w:p w:rsidR="00F7147A" w:rsidRDefault="00F7147A" w:rsidP="00F7147A">
      <w:pPr>
        <w:pStyle w:val="a6"/>
        <w:numPr>
          <w:ilvl w:val="0"/>
          <w:numId w:val="11"/>
        </w:numPr>
        <w:jc w:val="center"/>
        <w:rPr>
          <w:b/>
        </w:rPr>
      </w:pPr>
      <w:r w:rsidRPr="00F7147A">
        <w:rPr>
          <w:b/>
        </w:rPr>
        <w:t>Документация заочного отделения</w:t>
      </w:r>
    </w:p>
    <w:p w:rsidR="00F7147A" w:rsidRDefault="00F7147A" w:rsidP="00F7147A">
      <w:pPr>
        <w:jc w:val="center"/>
        <w:rPr>
          <w:b/>
        </w:rPr>
      </w:pPr>
    </w:p>
    <w:p w:rsidR="00F7147A" w:rsidRDefault="00F7147A" w:rsidP="00F7147A">
      <w:pPr>
        <w:ind w:firstLine="709"/>
        <w:jc w:val="both"/>
      </w:pPr>
      <w:r>
        <w:t>6.1. Документация заочного отделения включает в себя:</w:t>
      </w:r>
    </w:p>
    <w:p w:rsidR="00F7147A" w:rsidRDefault="00F7147A" w:rsidP="00F7147A">
      <w:pPr>
        <w:ind w:firstLine="709"/>
        <w:jc w:val="both"/>
      </w:pPr>
      <w:r>
        <w:t>- Нормативные правовые акты (законы, постановления, распоряжения, приказы, правила, инструкции, методические рекомендации) вышестоящих органов управления образованием по вопросам организации заочного обучения;</w:t>
      </w:r>
    </w:p>
    <w:p w:rsidR="00F7147A" w:rsidRDefault="00F7147A" w:rsidP="00F7147A">
      <w:pPr>
        <w:ind w:firstLine="709"/>
        <w:jc w:val="both"/>
      </w:pPr>
      <w:r>
        <w:t>- Федеральные государственные образовательные стандарты СПО по реализуемым на отделении специальностям;</w:t>
      </w:r>
    </w:p>
    <w:p w:rsidR="00F7147A" w:rsidRDefault="00F7147A" w:rsidP="00F7147A">
      <w:pPr>
        <w:ind w:firstLine="709"/>
        <w:jc w:val="both"/>
      </w:pPr>
      <w:r>
        <w:t>- Устав колледжа (копия);</w:t>
      </w:r>
    </w:p>
    <w:p w:rsidR="00F7147A" w:rsidRDefault="00F7147A" w:rsidP="00F7147A">
      <w:pPr>
        <w:ind w:firstLine="709"/>
        <w:jc w:val="both"/>
      </w:pPr>
      <w:r>
        <w:t>- Приказы директора колледжа по вопросам деятельности отделения;</w:t>
      </w:r>
    </w:p>
    <w:p w:rsidR="00F7147A" w:rsidRDefault="00F7147A" w:rsidP="00F7147A">
      <w:pPr>
        <w:ind w:firstLine="709"/>
        <w:jc w:val="both"/>
      </w:pPr>
      <w:r>
        <w:t>- Положение о заочном отделении;</w:t>
      </w:r>
    </w:p>
    <w:p w:rsidR="00F7147A" w:rsidRDefault="00F7147A" w:rsidP="00F7147A">
      <w:pPr>
        <w:ind w:firstLine="709"/>
        <w:jc w:val="both"/>
      </w:pPr>
      <w:r>
        <w:t>- План работы заочного отделения на текущий учебный год;</w:t>
      </w:r>
    </w:p>
    <w:p w:rsidR="00F7147A" w:rsidRDefault="00F7147A" w:rsidP="00F7147A">
      <w:pPr>
        <w:ind w:firstLine="709"/>
        <w:jc w:val="both"/>
      </w:pPr>
      <w:r>
        <w:t>- Учебные планы по реализуемым на заочном отделении специальностям (копии);</w:t>
      </w:r>
    </w:p>
    <w:p w:rsidR="00F7147A" w:rsidRDefault="00F7147A" w:rsidP="00F7147A">
      <w:pPr>
        <w:ind w:firstLine="709"/>
        <w:jc w:val="both"/>
      </w:pPr>
      <w:r>
        <w:t>- График учебного процесса;</w:t>
      </w:r>
    </w:p>
    <w:p w:rsidR="00F7147A" w:rsidRDefault="00F7147A" w:rsidP="00F7147A">
      <w:pPr>
        <w:ind w:firstLine="709"/>
        <w:jc w:val="both"/>
      </w:pPr>
      <w:r>
        <w:t>-Рабочие программы по дисциплинам, МДК, ПМ, учебной и производственной практикам;</w:t>
      </w:r>
    </w:p>
    <w:p w:rsidR="00F7147A" w:rsidRDefault="00F7147A" w:rsidP="00F7147A">
      <w:pPr>
        <w:ind w:firstLine="709"/>
        <w:jc w:val="both"/>
      </w:pPr>
      <w:r>
        <w:t>- Расписание учебных занятий;</w:t>
      </w:r>
    </w:p>
    <w:p w:rsidR="00F7147A" w:rsidRDefault="00F7147A" w:rsidP="00F7147A">
      <w:pPr>
        <w:ind w:firstLine="709"/>
        <w:jc w:val="both"/>
      </w:pPr>
      <w:r>
        <w:t>- Учебные журналы;</w:t>
      </w:r>
    </w:p>
    <w:p w:rsidR="00F7147A" w:rsidRDefault="00F7147A" w:rsidP="00F7147A">
      <w:pPr>
        <w:ind w:firstLine="709"/>
        <w:jc w:val="both"/>
      </w:pPr>
      <w:r>
        <w:t>-</w:t>
      </w:r>
      <w:r w:rsidR="00B11C87">
        <w:t xml:space="preserve"> </w:t>
      </w:r>
      <w:r>
        <w:t>Журналы регистрации контрольных работ;</w:t>
      </w:r>
    </w:p>
    <w:p w:rsidR="00F7147A" w:rsidRDefault="00F7147A" w:rsidP="00F7147A">
      <w:pPr>
        <w:ind w:firstLine="709"/>
        <w:jc w:val="both"/>
      </w:pPr>
      <w:r>
        <w:t xml:space="preserve">- </w:t>
      </w:r>
      <w:r w:rsidR="00B11C87">
        <w:t>Журнал регистрации справок-вызовов;</w:t>
      </w:r>
    </w:p>
    <w:p w:rsidR="00B11C87" w:rsidRDefault="00B11C87" w:rsidP="00F7147A">
      <w:pPr>
        <w:ind w:firstLine="709"/>
        <w:jc w:val="both"/>
      </w:pPr>
      <w:r>
        <w:t>- Зачетные и экзаменационные ведомости;</w:t>
      </w:r>
    </w:p>
    <w:p w:rsidR="00B11C87" w:rsidRDefault="00B11C87" w:rsidP="00F7147A">
      <w:pPr>
        <w:ind w:firstLine="709"/>
        <w:jc w:val="both"/>
      </w:pPr>
      <w:r>
        <w:t xml:space="preserve">- Сводные ведомости успеваемости </w:t>
      </w:r>
      <w:proofErr w:type="gramStart"/>
      <w:r>
        <w:t>обучающихся</w:t>
      </w:r>
      <w:proofErr w:type="gramEnd"/>
      <w:r>
        <w:t>;</w:t>
      </w:r>
    </w:p>
    <w:p w:rsidR="00F7147A" w:rsidRPr="00386A57" w:rsidRDefault="00B11C87" w:rsidP="00A66D68">
      <w:pPr>
        <w:ind w:firstLine="709"/>
        <w:jc w:val="both"/>
      </w:pPr>
      <w:r>
        <w:t>- Отчеты о работе заочного отделения за предыдущий учебный год.</w:t>
      </w:r>
    </w:p>
    <w:sectPr w:rsidR="00F7147A" w:rsidRPr="00386A57" w:rsidSect="00F25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1B1"/>
    <w:multiLevelType w:val="multilevel"/>
    <w:tmpl w:val="AC245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766916"/>
    <w:multiLevelType w:val="multilevel"/>
    <w:tmpl w:val="BC48C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97723B"/>
    <w:multiLevelType w:val="hybridMultilevel"/>
    <w:tmpl w:val="37DA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6105D"/>
    <w:multiLevelType w:val="multilevel"/>
    <w:tmpl w:val="CAA6F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820010"/>
    <w:multiLevelType w:val="multilevel"/>
    <w:tmpl w:val="F3C2DD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0465BA"/>
    <w:multiLevelType w:val="multilevel"/>
    <w:tmpl w:val="9C18E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67737A"/>
    <w:multiLevelType w:val="hybridMultilevel"/>
    <w:tmpl w:val="E02808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F35A4"/>
    <w:multiLevelType w:val="hybridMultilevel"/>
    <w:tmpl w:val="31E22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06F01"/>
    <w:multiLevelType w:val="hybridMultilevel"/>
    <w:tmpl w:val="DC24E2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F7AA9"/>
    <w:multiLevelType w:val="multilevel"/>
    <w:tmpl w:val="F522B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E1B37F1"/>
    <w:multiLevelType w:val="multilevel"/>
    <w:tmpl w:val="BBE491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4E6C"/>
    <w:rsid w:val="00004392"/>
    <w:rsid w:val="000427F4"/>
    <w:rsid w:val="00066A71"/>
    <w:rsid w:val="000B3259"/>
    <w:rsid w:val="000B5B74"/>
    <w:rsid w:val="000D5075"/>
    <w:rsid w:val="000E526E"/>
    <w:rsid w:val="000E591D"/>
    <w:rsid w:val="000F2687"/>
    <w:rsid w:val="000F52C1"/>
    <w:rsid w:val="001159DE"/>
    <w:rsid w:val="001503FD"/>
    <w:rsid w:val="00167F7C"/>
    <w:rsid w:val="00187DF9"/>
    <w:rsid w:val="001A7F21"/>
    <w:rsid w:val="001D2BBB"/>
    <w:rsid w:val="001D4340"/>
    <w:rsid w:val="001F517D"/>
    <w:rsid w:val="0021395D"/>
    <w:rsid w:val="00224B2B"/>
    <w:rsid w:val="00226F75"/>
    <w:rsid w:val="00233999"/>
    <w:rsid w:val="0024690E"/>
    <w:rsid w:val="00262E26"/>
    <w:rsid w:val="00284C25"/>
    <w:rsid w:val="00286561"/>
    <w:rsid w:val="002979D3"/>
    <w:rsid w:val="002B577C"/>
    <w:rsid w:val="002C30FC"/>
    <w:rsid w:val="002C3F1F"/>
    <w:rsid w:val="002D7038"/>
    <w:rsid w:val="002E0648"/>
    <w:rsid w:val="00331384"/>
    <w:rsid w:val="00332DB3"/>
    <w:rsid w:val="00355E67"/>
    <w:rsid w:val="00386A57"/>
    <w:rsid w:val="00392CA6"/>
    <w:rsid w:val="004720E1"/>
    <w:rsid w:val="00485D0B"/>
    <w:rsid w:val="004E18D0"/>
    <w:rsid w:val="00522AD5"/>
    <w:rsid w:val="00531787"/>
    <w:rsid w:val="00542CEA"/>
    <w:rsid w:val="00553F9D"/>
    <w:rsid w:val="00555332"/>
    <w:rsid w:val="005659F7"/>
    <w:rsid w:val="005710DF"/>
    <w:rsid w:val="005744C6"/>
    <w:rsid w:val="00597454"/>
    <w:rsid w:val="005B195B"/>
    <w:rsid w:val="005B7B3E"/>
    <w:rsid w:val="005C3C85"/>
    <w:rsid w:val="005D6A53"/>
    <w:rsid w:val="005F1FBC"/>
    <w:rsid w:val="00612288"/>
    <w:rsid w:val="00625AFB"/>
    <w:rsid w:val="00631056"/>
    <w:rsid w:val="00632157"/>
    <w:rsid w:val="0067229B"/>
    <w:rsid w:val="006B633A"/>
    <w:rsid w:val="006C78B6"/>
    <w:rsid w:val="006E7A50"/>
    <w:rsid w:val="006F55E5"/>
    <w:rsid w:val="00707C7E"/>
    <w:rsid w:val="00724725"/>
    <w:rsid w:val="00725FFE"/>
    <w:rsid w:val="00727E1E"/>
    <w:rsid w:val="00754C0F"/>
    <w:rsid w:val="007552B0"/>
    <w:rsid w:val="0078263E"/>
    <w:rsid w:val="0078354D"/>
    <w:rsid w:val="007B6760"/>
    <w:rsid w:val="007C1C10"/>
    <w:rsid w:val="0080330F"/>
    <w:rsid w:val="008036EA"/>
    <w:rsid w:val="00851890"/>
    <w:rsid w:val="00862E74"/>
    <w:rsid w:val="00883C63"/>
    <w:rsid w:val="008857F1"/>
    <w:rsid w:val="008A6EF0"/>
    <w:rsid w:val="008B0509"/>
    <w:rsid w:val="008C3FAD"/>
    <w:rsid w:val="008F2CFE"/>
    <w:rsid w:val="009074D0"/>
    <w:rsid w:val="009141C0"/>
    <w:rsid w:val="0093315D"/>
    <w:rsid w:val="009609E4"/>
    <w:rsid w:val="00965745"/>
    <w:rsid w:val="009842DE"/>
    <w:rsid w:val="009A6453"/>
    <w:rsid w:val="009C0738"/>
    <w:rsid w:val="009C5042"/>
    <w:rsid w:val="00A11377"/>
    <w:rsid w:val="00A14E6C"/>
    <w:rsid w:val="00A376A8"/>
    <w:rsid w:val="00A66D68"/>
    <w:rsid w:val="00A8284D"/>
    <w:rsid w:val="00AC47E7"/>
    <w:rsid w:val="00AE6E1B"/>
    <w:rsid w:val="00B104ED"/>
    <w:rsid w:val="00B11C87"/>
    <w:rsid w:val="00B57FCF"/>
    <w:rsid w:val="00BA5348"/>
    <w:rsid w:val="00BA7B15"/>
    <w:rsid w:val="00BC35C0"/>
    <w:rsid w:val="00BC3678"/>
    <w:rsid w:val="00BD4D2D"/>
    <w:rsid w:val="00C03DA4"/>
    <w:rsid w:val="00C04C8E"/>
    <w:rsid w:val="00C17D9A"/>
    <w:rsid w:val="00C62F76"/>
    <w:rsid w:val="00C900C6"/>
    <w:rsid w:val="00CD676D"/>
    <w:rsid w:val="00D00A8D"/>
    <w:rsid w:val="00D419C6"/>
    <w:rsid w:val="00DB2229"/>
    <w:rsid w:val="00DD3DD3"/>
    <w:rsid w:val="00DD6D42"/>
    <w:rsid w:val="00DE1930"/>
    <w:rsid w:val="00DE49E4"/>
    <w:rsid w:val="00DF0C58"/>
    <w:rsid w:val="00E06DC4"/>
    <w:rsid w:val="00E11BA3"/>
    <w:rsid w:val="00EA3F20"/>
    <w:rsid w:val="00EA6681"/>
    <w:rsid w:val="00EB4C51"/>
    <w:rsid w:val="00F0764E"/>
    <w:rsid w:val="00F25FD0"/>
    <w:rsid w:val="00F7147A"/>
    <w:rsid w:val="00F83B7B"/>
    <w:rsid w:val="00FE37D9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28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4E6C"/>
    <w:rPr>
      <w:b/>
      <w:bCs/>
    </w:rPr>
  </w:style>
  <w:style w:type="character" w:styleId="a4">
    <w:name w:val="Hyperlink"/>
    <w:rsid w:val="00A14E6C"/>
    <w:rPr>
      <w:color w:val="0000FF"/>
      <w:u w:val="single"/>
    </w:rPr>
  </w:style>
  <w:style w:type="character" w:customStyle="1" w:styleId="articleseparator">
    <w:name w:val="article_separator"/>
    <w:basedOn w:val="a0"/>
    <w:rsid w:val="00A14E6C"/>
  </w:style>
  <w:style w:type="paragraph" w:customStyle="1" w:styleId="a5">
    <w:basedOn w:val="a"/>
    <w:rsid w:val="00EA668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52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28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rsid w:val="00965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ver-khpk\&#1055;&#1088;&#1077;&#1087;&#1086;&#1076;&#1072;&#1074;&#1072;&#1090;&#1077;&#1083;&#1080;\OZO4~1.KHP\LOCALS~1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чмтт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ozo</cp:lastModifiedBy>
  <cp:revision>29</cp:revision>
  <cp:lastPrinted>2018-09-14T01:26:00Z</cp:lastPrinted>
  <dcterms:created xsi:type="dcterms:W3CDTF">2018-09-13T03:18:00Z</dcterms:created>
  <dcterms:modified xsi:type="dcterms:W3CDTF">2018-11-08T03:28:00Z</dcterms:modified>
</cp:coreProperties>
</file>