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0A185671" wp14:editId="71947FC7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0" allowOverlap="1" wp14:anchorId="6AE83A5B" wp14:editId="6A13A227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29797F" w:rsidRDefault="0029797F" w:rsidP="0029797F">
      <w:pPr>
        <w:widowControl/>
        <w:shd w:val="clear" w:color="auto" w:fill="FFFFFF"/>
        <w:spacing w:line="360" w:lineRule="auto"/>
        <w:rPr>
          <w:rFonts w:eastAsia="Times New Roman"/>
          <w:b/>
          <w:bCs/>
          <w:color w:val="000000"/>
          <w:sz w:val="24"/>
          <w:szCs w:val="24"/>
        </w:rPr>
      </w:pPr>
    </w:p>
    <w:p w:rsidR="00B62563" w:rsidRDefault="00060A0D" w:rsidP="0029797F">
      <w:pPr>
        <w:widowControl/>
        <w:shd w:val="clear" w:color="auto" w:fill="FFFFFF"/>
        <w:spacing w:line="360" w:lineRule="auto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>СОДЕРЖАНИЕ</w:t>
      </w:r>
    </w:p>
    <w:sdt>
      <w:sdtPr>
        <w:rPr>
          <w:rFonts w:ascii="Times New Roman" w:eastAsiaTheme="minorEastAsia" w:hAnsi="Times New Roman"/>
          <w:b w:val="0"/>
          <w:bCs w:val="0"/>
          <w:color w:val="auto"/>
          <w:sz w:val="20"/>
          <w:szCs w:val="20"/>
        </w:rPr>
        <w:id w:val="855350087"/>
        <w:docPartObj>
          <w:docPartGallery w:val="Table of Contents"/>
          <w:docPartUnique/>
        </w:docPartObj>
      </w:sdtPr>
      <w:sdtEndPr/>
      <w:sdtContent>
        <w:p w:rsidR="00B62563" w:rsidRDefault="00B62563">
          <w:pPr>
            <w:pStyle w:val="afa"/>
            <w:spacing w:before="0" w:line="360" w:lineRule="auto"/>
          </w:pPr>
        </w:p>
        <w:p w:rsidR="00B62563" w:rsidRDefault="0064191C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r>
            <w:fldChar w:fldCharType="begin"/>
          </w:r>
          <w:r w:rsidR="00060A0D">
            <w:instrText>TOC \z \o "1-3" \u \h</w:instrText>
          </w:r>
          <w:r>
            <w:fldChar w:fldCharType="separate"/>
          </w:r>
          <w:hyperlink w:anchor="_Toc459812302">
            <w:r w:rsidR="00060A0D">
              <w:rPr>
                <w:rStyle w:val="ad"/>
                <w:caps/>
                <w:webHidden/>
                <w:sz w:val="24"/>
                <w:szCs w:val="24"/>
              </w:rPr>
              <w:t>Пояснительная записка</w:t>
            </w:r>
            <w:r w:rsidR="008E4FBA">
              <w:rPr>
                <w:rStyle w:val="ad"/>
                <w:caps/>
                <w:webHidden/>
                <w:sz w:val="24"/>
                <w:szCs w:val="24"/>
              </w:rPr>
              <w:t xml:space="preserve"> </w:t>
            </w:r>
            <w:r w:rsidR="008E4FBA">
              <w:rPr>
                <w:rStyle w:val="ad"/>
                <w:caps/>
                <w:webHidden/>
                <w:sz w:val="24"/>
                <w:szCs w:val="24"/>
              </w:rPr>
              <w:tab/>
            </w:r>
            <w:r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_Toc459812302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246E19">
              <w:rPr>
                <w:noProof/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B62563" w:rsidRDefault="00602222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3">
            <w:r w:rsidR="00060A0D">
              <w:rPr>
                <w:rStyle w:val="ad"/>
                <w:webHidden/>
                <w:sz w:val="24"/>
                <w:szCs w:val="24"/>
              </w:rPr>
              <w:t>ТЕМАТИЧЕСКИЙ (ПОУРОЧНЫЙ) ПЛАН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B1CBA">
              <w:rPr>
                <w:webHidden/>
              </w:rPr>
              <w:t>6</w:t>
            </w:r>
          </w:hyperlink>
        </w:p>
        <w:p w:rsidR="00B62563" w:rsidRDefault="00602222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4">
            <w:r w:rsidR="00060A0D">
              <w:rPr>
                <w:rStyle w:val="ad"/>
                <w:webHidden/>
                <w:sz w:val="24"/>
                <w:szCs w:val="24"/>
              </w:rPr>
              <w:t>СОДЕРЖАНИЕ УЧЕБНОЙ ДИСЦИПЛИНЫ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B1CBA">
              <w:rPr>
                <w:webHidden/>
              </w:rPr>
              <w:t>7</w:t>
            </w:r>
          </w:hyperlink>
        </w:p>
        <w:p w:rsidR="00B62563" w:rsidRDefault="00602222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5">
            <w:r w:rsidR="00060A0D">
              <w:rPr>
                <w:rStyle w:val="ad"/>
                <w:webHidden/>
                <w:sz w:val="24"/>
                <w:szCs w:val="24"/>
              </w:rPr>
              <w:t>СОДЕРЖАНИЕ ПРОФИЛЬНОЙ СОСТАВЛЯЮЩЕЙ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B1CBA">
              <w:rPr>
                <w:webHidden/>
              </w:rPr>
              <w:t>8</w:t>
            </w:r>
          </w:hyperlink>
        </w:p>
        <w:p w:rsidR="00B62563" w:rsidRDefault="00602222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6">
            <w:r w:rsidR="00060A0D">
              <w:rPr>
                <w:rStyle w:val="ad"/>
                <w:webHidden/>
                <w:sz w:val="24"/>
                <w:szCs w:val="24"/>
              </w:rPr>
              <w:t>ТРЕБОВАНИЯ К РЕЗУЛЬТАТАМ ОБУЧЕНИЯ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B1CBA">
              <w:rPr>
                <w:webHidden/>
              </w:rPr>
              <w:t>9</w:t>
            </w:r>
          </w:hyperlink>
        </w:p>
        <w:p w:rsidR="00B62563" w:rsidRDefault="00602222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7">
            <w:r w:rsidR="00060A0D">
              <w:rPr>
                <w:rStyle w:val="ad"/>
                <w:webHidden/>
                <w:sz w:val="24"/>
                <w:szCs w:val="24"/>
              </w:rPr>
              <w:t>УСЛОВИЯ РЕАЛИЗАЦИИ ПРОГРАММЫ ДИСЦИПЛИНЫ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64191C"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_Toc459812307 \h</w:instrText>
            </w:r>
            <w:r w:rsidR="0064191C">
              <w:rPr>
                <w:webHidden/>
              </w:rPr>
            </w:r>
            <w:r w:rsidR="0064191C">
              <w:rPr>
                <w:webHidden/>
              </w:rPr>
              <w:fldChar w:fldCharType="separate"/>
            </w:r>
            <w:r w:rsidR="00246E19">
              <w:rPr>
                <w:noProof/>
                <w:webHidden/>
              </w:rPr>
              <w:t>10</w:t>
            </w:r>
            <w:r w:rsidR="0064191C">
              <w:rPr>
                <w:webHidden/>
              </w:rPr>
              <w:fldChar w:fldCharType="end"/>
            </w:r>
          </w:hyperlink>
        </w:p>
        <w:p w:rsidR="00B62563" w:rsidRDefault="00602222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8">
            <w:r w:rsidR="00060A0D">
              <w:rPr>
                <w:rStyle w:val="ad"/>
                <w:webHidden/>
                <w:sz w:val="24"/>
                <w:szCs w:val="24"/>
              </w:rPr>
              <w:t>КОНКРЕТИЗАЦИЯ РЕЗУЛЬТАТОВ ОСВОЕНИЯ ДИСЦИПЛИНЫ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0B1CBA">
              <w:rPr>
                <w:webHidden/>
              </w:rPr>
              <w:t>11</w:t>
            </w:r>
          </w:hyperlink>
        </w:p>
        <w:p w:rsidR="00B62563" w:rsidRDefault="00602222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09">
            <w:r w:rsidR="00060A0D">
              <w:rPr>
                <w:rStyle w:val="ad"/>
                <w:webHidden/>
                <w:sz w:val="24"/>
                <w:szCs w:val="24"/>
              </w:rPr>
              <w:t>ТЕХНОЛОГИИ ФОРМИРОВАНИЯ ОК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64191C"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_Toc459812309 \h</w:instrText>
            </w:r>
            <w:r w:rsidR="0064191C">
              <w:rPr>
                <w:webHidden/>
              </w:rPr>
            </w:r>
            <w:r w:rsidR="0064191C">
              <w:rPr>
                <w:webHidden/>
              </w:rPr>
              <w:fldChar w:fldCharType="separate"/>
            </w:r>
            <w:r w:rsidR="00246E19">
              <w:rPr>
                <w:noProof/>
                <w:webHidden/>
              </w:rPr>
              <w:t>12</w:t>
            </w:r>
            <w:r w:rsidR="0064191C">
              <w:rPr>
                <w:webHidden/>
              </w:rPr>
              <w:fldChar w:fldCharType="end"/>
            </w:r>
          </w:hyperlink>
        </w:p>
        <w:p w:rsidR="00B62563" w:rsidRDefault="00602222">
          <w:pPr>
            <w:pStyle w:val="11"/>
            <w:tabs>
              <w:tab w:val="right" w:leader="dot" w:pos="9961"/>
            </w:tabs>
            <w:rPr>
              <w:rFonts w:asciiTheme="minorHAnsi" w:hAnsiTheme="minorHAnsi" w:cstheme="minorBidi"/>
              <w:sz w:val="24"/>
              <w:szCs w:val="24"/>
            </w:rPr>
          </w:pPr>
          <w:hyperlink w:anchor="_Toc459812310">
            <w:r w:rsidR="00060A0D">
              <w:rPr>
                <w:rStyle w:val="ad"/>
                <w:webHidden/>
                <w:sz w:val="24"/>
                <w:szCs w:val="24"/>
              </w:rPr>
              <w:t>ЛИСТ ИЗМЕНЕНИЙ И ДОПОЛНЕНИЙ, ВНЕСЕННЫХ В РАБОЧУЮ ПРОГРАММУ</w:t>
            </w:r>
            <w:r w:rsidR="008E4FBA">
              <w:rPr>
                <w:rStyle w:val="ad"/>
                <w:webHidden/>
                <w:sz w:val="24"/>
                <w:szCs w:val="24"/>
              </w:rPr>
              <w:tab/>
            </w:r>
            <w:r w:rsidR="0064191C">
              <w:rPr>
                <w:webHidden/>
              </w:rPr>
              <w:fldChar w:fldCharType="begin"/>
            </w:r>
            <w:r w:rsidR="00060A0D">
              <w:rPr>
                <w:webHidden/>
              </w:rPr>
              <w:instrText>PAGEREF _Toc459812310 \h</w:instrText>
            </w:r>
            <w:r w:rsidR="0064191C">
              <w:rPr>
                <w:webHidden/>
              </w:rPr>
            </w:r>
            <w:r w:rsidR="0064191C">
              <w:rPr>
                <w:webHidden/>
              </w:rPr>
              <w:fldChar w:fldCharType="separate"/>
            </w:r>
            <w:r w:rsidR="00246E19">
              <w:rPr>
                <w:noProof/>
                <w:webHidden/>
              </w:rPr>
              <w:t>13</w:t>
            </w:r>
            <w:r w:rsidR="0064191C">
              <w:rPr>
                <w:webHidden/>
              </w:rPr>
              <w:fldChar w:fldCharType="end"/>
            </w:r>
          </w:hyperlink>
        </w:p>
        <w:p w:rsidR="00B62563" w:rsidRDefault="0064191C">
          <w:pPr>
            <w:spacing w:line="360" w:lineRule="auto"/>
            <w:rPr>
              <w:sz w:val="24"/>
              <w:szCs w:val="24"/>
            </w:rPr>
          </w:pPr>
          <w:r>
            <w:fldChar w:fldCharType="end"/>
          </w:r>
        </w:p>
      </w:sdtContent>
    </w:sdt>
    <w:p w:rsidR="00B62563" w:rsidRDefault="00B62563">
      <w:pPr>
        <w:widowControl/>
        <w:shd w:val="clear" w:color="auto" w:fill="FFFFFF"/>
        <w:spacing w:line="360" w:lineRule="auto"/>
        <w:rPr>
          <w:rFonts w:eastAsia="Calibri"/>
          <w:sz w:val="24"/>
          <w:szCs w:val="24"/>
        </w:rPr>
      </w:pPr>
    </w:p>
    <w:p w:rsidR="00B62563" w:rsidRDefault="00B62563">
      <w:pPr>
        <w:spacing w:line="360" w:lineRule="auto"/>
        <w:rPr>
          <w:rFonts w:eastAsia="Calibri"/>
          <w:color w:val="000000"/>
          <w:sz w:val="24"/>
          <w:szCs w:val="24"/>
        </w:rPr>
      </w:pPr>
    </w:p>
    <w:p w:rsidR="00B62563" w:rsidRDefault="00060A0D">
      <w:pPr>
        <w:widowControl/>
        <w:spacing w:line="360" w:lineRule="auto"/>
        <w:rPr>
          <w:rFonts w:eastAsia="Calibri"/>
          <w:color w:val="000000"/>
          <w:sz w:val="24"/>
          <w:szCs w:val="24"/>
        </w:rPr>
      </w:pPr>
      <w:r>
        <w:br w:type="page"/>
      </w:r>
    </w:p>
    <w:p w:rsidR="00B62563" w:rsidRDefault="00060A0D">
      <w:pPr>
        <w:pStyle w:val="1"/>
        <w:widowControl/>
        <w:spacing w:before="0" w:after="0" w:line="360" w:lineRule="auto"/>
        <w:ind w:firstLine="709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459812302"/>
      <w:bookmarkStart w:id="2" w:name="_Toc315086904"/>
      <w:bookmarkEnd w:id="1"/>
      <w:bookmarkEnd w:id="2"/>
      <w:r>
        <w:rPr>
          <w:rFonts w:ascii="Times New Roman" w:hAnsi="Times New Roman"/>
          <w:caps/>
          <w:sz w:val="24"/>
          <w:szCs w:val="24"/>
        </w:rPr>
        <w:lastRenderedPageBreak/>
        <w:t>Пояснительная записка</w:t>
      </w:r>
    </w:p>
    <w:p w:rsidR="00B62563" w:rsidRDefault="00060A0D" w:rsidP="00942DA7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Рабочая программа учебной дисциплины </w:t>
      </w:r>
      <w:r>
        <w:rPr>
          <w:b/>
          <w:bCs/>
          <w:sz w:val="24"/>
          <w:szCs w:val="24"/>
        </w:rPr>
        <w:t>«</w:t>
      </w:r>
      <w:r w:rsidR="00103E98">
        <w:rPr>
          <w:b/>
          <w:bCs/>
          <w:sz w:val="24"/>
          <w:szCs w:val="24"/>
        </w:rPr>
        <w:t>Основы экономика и права</w:t>
      </w:r>
      <w:r>
        <w:rPr>
          <w:b/>
          <w:bCs/>
          <w:sz w:val="24"/>
          <w:szCs w:val="24"/>
        </w:rPr>
        <w:t>»</w:t>
      </w:r>
      <w:r>
        <w:rPr>
          <w:sz w:val="24"/>
          <w:szCs w:val="24"/>
        </w:rPr>
        <w:t xml:space="preserve"> (далее программа УД) –</w:t>
      </w:r>
      <w:r>
        <w:rPr>
          <w:color w:val="000000"/>
          <w:sz w:val="24"/>
          <w:szCs w:val="24"/>
        </w:rPr>
        <w:t xml:space="preserve"> является частью основной профессиональной образовательной программы Филиала ГБПОУ РХ ХПК по профессии </w:t>
      </w:r>
      <w:r w:rsidRPr="005E4D4F">
        <w:rPr>
          <w:b/>
          <w:color w:val="000000"/>
          <w:sz w:val="24"/>
          <w:szCs w:val="24"/>
        </w:rPr>
        <w:t>18511 Слесарь по ремонту автомобилей</w:t>
      </w:r>
      <w:r>
        <w:rPr>
          <w:color w:val="000000"/>
          <w:sz w:val="24"/>
          <w:szCs w:val="24"/>
        </w:rPr>
        <w:t>, разработанной на основании приказа от 29 октября 2001 года № 3477 «Об утверждении перечня профессий профессиональной подготовки». Цели:</w:t>
      </w:r>
    </w:p>
    <w:p w:rsidR="00B62563" w:rsidRDefault="00060A0D" w:rsidP="00942DA7">
      <w:pPr>
        <w:widowControl/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формирование элементарного уровня экономической и правовой грамотности, необходимого для адаптации учащихся в современных социально-экономических условиях; </w:t>
      </w:r>
    </w:p>
    <w:p w:rsidR="00B62563" w:rsidRDefault="00060A0D" w:rsidP="00942DA7">
      <w:pPr>
        <w:widowControl/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выработка адекватных представлений о повседневной экономической и правовой действительности; </w:t>
      </w:r>
    </w:p>
    <w:p w:rsidR="00B62563" w:rsidRDefault="00060A0D" w:rsidP="00942DA7">
      <w:pPr>
        <w:widowControl/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обретение опыта в анализе конкретных экономических и правовых ситуаций; </w:t>
      </w:r>
    </w:p>
    <w:p w:rsidR="00B62563" w:rsidRDefault="00060A0D" w:rsidP="00942DA7">
      <w:pPr>
        <w:widowControl/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формирование умений делать экономический и правовой выбор, принимать самостоятельные экономические и правовые решения в личной жизни, думать «по-хозяйски»; </w:t>
      </w:r>
    </w:p>
    <w:p w:rsidR="00B62563" w:rsidRDefault="00060A0D" w:rsidP="00942DA7">
      <w:pPr>
        <w:widowControl/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освоение первоначальных практических навыков грамотного потребительского поведения, формирование потребительской культуры. </w:t>
      </w:r>
    </w:p>
    <w:p w:rsidR="00B62563" w:rsidRDefault="00060A0D" w:rsidP="00942DA7">
      <w:pPr>
        <w:jc w:val="both"/>
        <w:rPr>
          <w:sz w:val="24"/>
          <w:szCs w:val="24"/>
        </w:rPr>
      </w:pPr>
      <w:r>
        <w:rPr>
          <w:sz w:val="24"/>
          <w:szCs w:val="24"/>
        </w:rPr>
        <w:t>В программе представлены три раздела: «Экономика и право как наука», «Человек и собственность», «Человек как потребитель», «Человек и трудовая деятельность», «Социальная сфера», «Налоговая система».</w:t>
      </w:r>
      <w:r w:rsidR="00F95307">
        <w:rPr>
          <w:sz w:val="24"/>
          <w:szCs w:val="24"/>
        </w:rPr>
        <w:t xml:space="preserve"> </w:t>
      </w:r>
      <w:r w:rsidRPr="005E4D4F">
        <w:rPr>
          <w:b/>
          <w:sz w:val="24"/>
          <w:szCs w:val="24"/>
        </w:rPr>
        <w:t>Общий объем курса -34 часа.</w:t>
      </w:r>
      <w:r>
        <w:rPr>
          <w:sz w:val="24"/>
          <w:szCs w:val="24"/>
        </w:rPr>
        <w:t xml:space="preserve"> Содержание каждого из разделов распределено по семестрам и имеет соответствующую тематическую рубрикацию. В соответствии с темами предлагается словарь терминов и понятий.</w:t>
      </w:r>
    </w:p>
    <w:p w:rsidR="00B62563" w:rsidRDefault="00060A0D" w:rsidP="00942DA7">
      <w:pPr>
        <w:jc w:val="both"/>
        <w:rPr>
          <w:sz w:val="24"/>
          <w:szCs w:val="24"/>
        </w:rPr>
      </w:pPr>
      <w:r>
        <w:rPr>
          <w:sz w:val="24"/>
          <w:szCs w:val="24"/>
        </w:rPr>
        <w:t>Основные умения учащихся, которыми они должны овладеть:</w:t>
      </w:r>
    </w:p>
    <w:p w:rsidR="00B62563" w:rsidRDefault="00060A0D" w:rsidP="00942DA7">
      <w:pPr>
        <w:widowControl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отличать экономические термины от неэкономических; </w:t>
      </w:r>
    </w:p>
    <w:p w:rsidR="00B62563" w:rsidRDefault="00060A0D" w:rsidP="00942DA7">
      <w:pPr>
        <w:widowControl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объяснять связь повседневных жизненных ситуаций с экономикой и правом; </w:t>
      </w:r>
    </w:p>
    <w:p w:rsidR="00B62563" w:rsidRDefault="00060A0D" w:rsidP="00942DA7">
      <w:pPr>
        <w:widowControl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различать элементы натурального хозяйства в жизни своей семьи (называть, что семья сама производит и сама же потребляет); </w:t>
      </w:r>
    </w:p>
    <w:p w:rsidR="00B62563" w:rsidRDefault="00060A0D" w:rsidP="00942DA7">
      <w:pPr>
        <w:widowControl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принимать рациональные решения по конкретным ситуациям, связанным с разделением домашнего труда; </w:t>
      </w:r>
    </w:p>
    <w:p w:rsidR="00B62563" w:rsidRDefault="00060A0D" w:rsidP="00942DA7">
      <w:pPr>
        <w:widowControl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решать задачи экономического и правового содержания; </w:t>
      </w:r>
    </w:p>
    <w:p w:rsidR="00B62563" w:rsidRDefault="00060A0D" w:rsidP="00942DA7">
      <w:pPr>
        <w:widowControl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различать признаки традиционной, плановой и рыночной экономики. </w:t>
      </w:r>
    </w:p>
    <w:p w:rsidR="00B62563" w:rsidRDefault="00060A0D" w:rsidP="00942DA7">
      <w:pPr>
        <w:widowControl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устанавливать вид рынка в зависимости от степени его конкурентности; </w:t>
      </w:r>
    </w:p>
    <w:p w:rsidR="00B62563" w:rsidRDefault="00060A0D" w:rsidP="00942DA7">
      <w:pPr>
        <w:widowControl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заполнять формы документов на приватизацию жилья; </w:t>
      </w:r>
    </w:p>
    <w:p w:rsidR="00B62563" w:rsidRDefault="00060A0D" w:rsidP="00942DA7">
      <w:pPr>
        <w:widowControl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ориентироваться в сокращенных обозначениях названий современных фирм; </w:t>
      </w:r>
    </w:p>
    <w:p w:rsidR="00B62563" w:rsidRDefault="00060A0D" w:rsidP="00942DA7">
      <w:pPr>
        <w:widowControl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заполнять бланк трудового контракта; </w:t>
      </w:r>
    </w:p>
    <w:p w:rsidR="00B62563" w:rsidRDefault="00060A0D" w:rsidP="00942DA7">
      <w:pPr>
        <w:widowControl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правильно заполнять бланк для постановки на учет в службе занятости. </w:t>
      </w:r>
    </w:p>
    <w:p w:rsidR="00B62563" w:rsidRDefault="00060A0D" w:rsidP="00942DA7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ф</w:t>
      </w:r>
      <w:r>
        <w:rPr>
          <w:sz w:val="24"/>
          <w:szCs w:val="24"/>
        </w:rPr>
        <w:t xml:space="preserve">илиале ГБПОУ РХ ХПК </w:t>
      </w:r>
      <w:r>
        <w:rPr>
          <w:rFonts w:eastAsia="Times New Roman"/>
          <w:color w:val="000000"/>
          <w:sz w:val="24"/>
          <w:szCs w:val="24"/>
        </w:rPr>
        <w:t xml:space="preserve">на дисциплину </w:t>
      </w:r>
      <w:r>
        <w:rPr>
          <w:sz w:val="24"/>
          <w:szCs w:val="24"/>
        </w:rPr>
        <w:t>«</w:t>
      </w:r>
      <w:r>
        <w:rPr>
          <w:bCs/>
          <w:sz w:val="24"/>
          <w:szCs w:val="24"/>
        </w:rPr>
        <w:t>Основы экономики и права</w:t>
      </w:r>
      <w:r>
        <w:rPr>
          <w:sz w:val="24"/>
          <w:szCs w:val="24"/>
        </w:rPr>
        <w:t xml:space="preserve">» </w:t>
      </w:r>
      <w:r>
        <w:rPr>
          <w:rFonts w:eastAsia="Times New Roman"/>
          <w:color w:val="000000"/>
          <w:sz w:val="24"/>
          <w:szCs w:val="24"/>
        </w:rPr>
        <w:t xml:space="preserve">по профессиям среднего профессионального образования отводится </w:t>
      </w:r>
      <w:r w:rsidR="00F21727">
        <w:rPr>
          <w:rFonts w:eastAsia="Times New Roman"/>
          <w:color w:val="000000"/>
          <w:sz w:val="24"/>
          <w:szCs w:val="24"/>
        </w:rPr>
        <w:t>34</w:t>
      </w:r>
      <w:r>
        <w:rPr>
          <w:rFonts w:eastAsia="Times New Roman"/>
          <w:color w:val="000000"/>
          <w:sz w:val="24"/>
          <w:szCs w:val="24"/>
        </w:rPr>
        <w:t xml:space="preserve"> часа, в том числе </w:t>
      </w:r>
      <w:r w:rsidRPr="005E4D4F">
        <w:rPr>
          <w:rFonts w:eastAsia="Times New Roman"/>
          <w:b/>
          <w:color w:val="000000"/>
          <w:sz w:val="24"/>
          <w:szCs w:val="24"/>
        </w:rPr>
        <w:t>34 часа</w:t>
      </w:r>
      <w:r>
        <w:rPr>
          <w:rFonts w:eastAsia="Times New Roman"/>
          <w:color w:val="000000"/>
          <w:sz w:val="24"/>
          <w:szCs w:val="24"/>
        </w:rPr>
        <w:t xml:space="preserve"> аудиторной нагрузки в соответствии с разъяснениями по реализации федерального государственного образовательного стандарта среднего (полного) общего образования (профильное обучение) в пределах ОПОП среднего профессионального образования</w:t>
      </w:r>
      <w:r>
        <w:rPr>
          <w:rStyle w:val="af"/>
          <w:rFonts w:eastAsia="Times New Roman"/>
          <w:color w:val="000000"/>
          <w:sz w:val="24"/>
          <w:szCs w:val="24"/>
        </w:rPr>
        <w:footnoteReference w:id="1"/>
      </w:r>
      <w:r>
        <w:rPr>
          <w:rFonts w:eastAsia="Times New Roman"/>
          <w:color w:val="808080"/>
          <w:sz w:val="24"/>
          <w:szCs w:val="24"/>
        </w:rPr>
        <w:t>.</w:t>
      </w:r>
    </w:p>
    <w:p w:rsidR="00B62563" w:rsidRDefault="00060A0D" w:rsidP="00942DA7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lastRenderedPageBreak/>
        <w:t>Основу данной программы составляет содержание, согласованное с требованиями федерального компонента стандарта среднего общего образования базового уровня.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профильную составляющую входит профессионально направленное содержание, необходимое для усвоения профессиональной образовательной программы, формирования у обучающихся профессиональных компетенций.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программе теоретические сведения дополняются демонстрациями и практическими работами.</w:t>
      </w:r>
    </w:p>
    <w:p w:rsidR="00F21727" w:rsidRDefault="00060A0D" w:rsidP="000B1CBA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Программа содержит тематический план, отражающий количество часов, выделяемое на изучение дисциплины </w:t>
      </w:r>
      <w:r>
        <w:rPr>
          <w:sz w:val="24"/>
          <w:szCs w:val="24"/>
        </w:rPr>
        <w:t>«</w:t>
      </w:r>
      <w:r>
        <w:rPr>
          <w:bCs/>
          <w:sz w:val="24"/>
          <w:szCs w:val="24"/>
        </w:rPr>
        <w:t>Основы экономики и права</w:t>
      </w:r>
      <w:r>
        <w:rPr>
          <w:sz w:val="24"/>
          <w:szCs w:val="24"/>
        </w:rPr>
        <w:t xml:space="preserve">» </w:t>
      </w:r>
      <w:r>
        <w:rPr>
          <w:rFonts w:eastAsia="Times New Roman"/>
          <w:color w:val="000000"/>
          <w:sz w:val="24"/>
          <w:szCs w:val="24"/>
        </w:rPr>
        <w:t>при</w:t>
      </w:r>
      <w:r w:rsidR="00F21727">
        <w:rPr>
          <w:rFonts w:eastAsia="Times New Roman"/>
          <w:color w:val="000000"/>
          <w:sz w:val="24"/>
          <w:szCs w:val="24"/>
        </w:rPr>
        <w:t xml:space="preserve"> овладении студентами профессии </w:t>
      </w:r>
      <w:r w:rsidR="0055184F">
        <w:rPr>
          <w:rFonts w:eastAsia="Times New Roman"/>
          <w:color w:val="000000"/>
          <w:sz w:val="24"/>
          <w:szCs w:val="24"/>
        </w:rPr>
        <w:t xml:space="preserve"> </w:t>
      </w:r>
      <w:r>
        <w:rPr>
          <w:rFonts w:eastAsia="Times New Roman"/>
          <w:color w:val="000000"/>
          <w:sz w:val="24"/>
          <w:szCs w:val="24"/>
        </w:rPr>
        <w:t>«</w:t>
      </w:r>
      <w:r w:rsidR="00F21727">
        <w:rPr>
          <w:rFonts w:eastAsia="Times New Roman"/>
          <w:color w:val="000000"/>
          <w:sz w:val="24"/>
          <w:szCs w:val="24"/>
        </w:rPr>
        <w:t>Слесарь по ремонту автомобилей».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Резерв времени не предусмотрен</w:t>
      </w:r>
      <w:r w:rsidR="00F21727">
        <w:rPr>
          <w:rFonts w:eastAsia="Times New Roman"/>
          <w:color w:val="000000"/>
          <w:sz w:val="24"/>
          <w:szCs w:val="24"/>
        </w:rPr>
        <w:t>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Контроль качества освоения дисциплины </w:t>
      </w:r>
      <w:r>
        <w:rPr>
          <w:sz w:val="24"/>
          <w:szCs w:val="24"/>
        </w:rPr>
        <w:t>«</w:t>
      </w:r>
      <w:r>
        <w:rPr>
          <w:bCs/>
          <w:sz w:val="24"/>
          <w:szCs w:val="24"/>
        </w:rPr>
        <w:t>Этика и психология профессионального общения</w:t>
      </w:r>
      <w:r>
        <w:rPr>
          <w:sz w:val="24"/>
          <w:szCs w:val="24"/>
        </w:rPr>
        <w:t xml:space="preserve">» </w:t>
      </w:r>
      <w:r>
        <w:rPr>
          <w:rFonts w:eastAsia="Times New Roman"/>
          <w:color w:val="000000"/>
          <w:sz w:val="24"/>
          <w:szCs w:val="24"/>
        </w:rPr>
        <w:t>проводится в процессе текущего контроля и промежуточной аттестации.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Текущий контроль проводится в пределах учебного времени, отведенного на дисциплину, как традиционными, так и инновационными методами, включая компьютерное тестирование. Результаты текущего контроля учитываются при подведении итогов по дисциплине.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Промежуточная аттестация проводится в форме зачета по итогам изучения дисциплины в конце учебного года.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Зачет по дисциплине проводится за счет времени, отведенного на её освоение, и выставляется на основании итогового теста и проведения деловой игры.</w:t>
      </w:r>
    </w:p>
    <w:p w:rsidR="00B62563" w:rsidRDefault="00060A0D">
      <w:pPr>
        <w:widowControl/>
        <w:spacing w:line="360" w:lineRule="auto"/>
        <w:ind w:firstLine="709"/>
        <w:jc w:val="both"/>
        <w:rPr>
          <w:rFonts w:eastAsia="Calibri"/>
          <w:color w:val="000000"/>
          <w:sz w:val="24"/>
          <w:szCs w:val="24"/>
        </w:rPr>
      </w:pPr>
      <w:r>
        <w:br w:type="page"/>
      </w:r>
    </w:p>
    <w:p w:rsidR="00B62563" w:rsidRDefault="00060A0D">
      <w:pPr>
        <w:pStyle w:val="1"/>
        <w:widowControl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3" w:name="_Toc459812303"/>
      <w:bookmarkStart w:id="4" w:name="_Toc315086905"/>
      <w:bookmarkEnd w:id="3"/>
      <w:bookmarkEnd w:id="4"/>
      <w:r>
        <w:rPr>
          <w:rFonts w:ascii="Times New Roman" w:hAnsi="Times New Roman"/>
          <w:sz w:val="24"/>
          <w:szCs w:val="24"/>
        </w:rPr>
        <w:lastRenderedPageBreak/>
        <w:t>ТЕМАТИЧЕСКИЙ (ПОУРОЧНЫЙ) ПЛАН</w:t>
      </w:r>
    </w:p>
    <w:tbl>
      <w:tblPr>
        <w:tblW w:w="9923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 w:firstRow="0" w:lastRow="0" w:firstColumn="0" w:lastColumn="0" w:noHBand="0" w:noVBand="0"/>
      </w:tblPr>
      <w:tblGrid>
        <w:gridCol w:w="852"/>
        <w:gridCol w:w="4111"/>
        <w:gridCol w:w="992"/>
        <w:gridCol w:w="993"/>
        <w:gridCol w:w="1134"/>
        <w:gridCol w:w="1841"/>
      </w:tblGrid>
      <w:tr w:rsidR="00B62563" w:rsidTr="005C197E">
        <w:trPr>
          <w:cantSplit/>
          <w:trHeight w:val="877"/>
        </w:trPr>
        <w:tc>
          <w:tcPr>
            <w:tcW w:w="85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№ урока</w:t>
            </w:r>
          </w:p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Название разделов и тем</w:t>
            </w:r>
          </w:p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B62563" w:rsidRPr="00315B13" w:rsidRDefault="00060A0D">
            <w:pPr>
              <w:ind w:left="113" w:right="113"/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Макс.учебн.нагрузка студ. (час)</w:t>
            </w:r>
          </w:p>
          <w:p w:rsidR="00B62563" w:rsidRPr="00315B13" w:rsidRDefault="00060A0D">
            <w:pPr>
              <w:ind w:left="113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,</w:t>
            </w:r>
          </w:p>
        </w:tc>
        <w:tc>
          <w:tcPr>
            <w:tcW w:w="99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B62563" w:rsidRPr="00315B13" w:rsidRDefault="00060A0D">
            <w:pPr>
              <w:ind w:left="113" w:right="113"/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Самостоятельная учебная работа студентов, час.</w:t>
            </w:r>
          </w:p>
        </w:tc>
        <w:tc>
          <w:tcPr>
            <w:tcW w:w="2975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B62563" w:rsidTr="005C197E">
        <w:trPr>
          <w:cantSplit/>
          <w:trHeight w:hRule="exact" w:val="894"/>
        </w:trPr>
        <w:tc>
          <w:tcPr>
            <w:tcW w:w="85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B62563">
            <w:pPr>
              <w:rPr>
                <w:sz w:val="22"/>
                <w:szCs w:val="22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B62563">
            <w:pPr>
              <w:rPr>
                <w:sz w:val="22"/>
                <w:szCs w:val="22"/>
              </w:rPr>
            </w:pPr>
          </w:p>
        </w:tc>
        <w:tc>
          <w:tcPr>
            <w:tcW w:w="99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B62563">
            <w:pPr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B62563" w:rsidRPr="00315B13" w:rsidRDefault="00060A0D">
            <w:pPr>
              <w:ind w:left="113" w:right="113"/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Всего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060A0D">
            <w:pPr>
              <w:jc w:val="center"/>
            </w:pPr>
            <w:r>
              <w:t>в т.ч. лаборат.</w:t>
            </w:r>
          </w:p>
          <w:p w:rsidR="00B62563" w:rsidRDefault="00060A0D">
            <w:pPr>
              <w:jc w:val="center"/>
            </w:pPr>
            <w:r>
              <w:t>и практич-ие занятия</w:t>
            </w:r>
          </w:p>
        </w:tc>
      </w:tr>
      <w:tr w:rsidR="00B62563" w:rsidTr="005C197E">
        <w:trPr>
          <w:cantSplit/>
          <w:trHeight w:val="22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5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060A0D">
            <w:pPr>
              <w:jc w:val="center"/>
            </w:pPr>
            <w:r>
              <w:t>6</w:t>
            </w:r>
          </w:p>
        </w:tc>
      </w:tr>
      <w:tr w:rsidR="00B62563" w:rsidTr="005C197E">
        <w:trPr>
          <w:cantSplit/>
          <w:trHeight w:val="13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060A0D">
            <w:pPr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Раздел 1. Экономика и право как науки.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40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CF25D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pStyle w:val="af9"/>
              <w:rPr>
                <w:sz w:val="22"/>
              </w:rPr>
            </w:pPr>
            <w:r w:rsidRPr="00315B13">
              <w:rPr>
                <w:sz w:val="22"/>
              </w:rPr>
              <w:t xml:space="preserve">Тема 1.1.  Понятие об экономике. </w:t>
            </w:r>
          </w:p>
          <w:p w:rsidR="00B62563" w:rsidRPr="00315B13" w:rsidRDefault="00B62563">
            <w:pPr>
              <w:pStyle w:val="af9"/>
              <w:rPr>
                <w:b/>
                <w:sz w:val="22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CF25D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 xml:space="preserve">Тема 1.2. </w:t>
            </w:r>
            <w:r w:rsidRPr="00315B13">
              <w:rPr>
                <w:rFonts w:ascii="Times New Roman CYR" w:hAnsi="Times New Roman CYR" w:cs="Times New Roman CYR"/>
                <w:sz w:val="22"/>
              </w:rPr>
              <w:t>Понятие о праве.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CF25D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3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1.3. Конституция РФ.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CF25D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4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1.4. Производство. Производительность.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CF25D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5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1.5. Разграничение потребности и ограничение возможности.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31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b/>
                <w:sz w:val="22"/>
                <w:lang w:eastAsia="ru-RU"/>
              </w:rPr>
              <w:t>Раздел 2. Человек и собственность.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7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6.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 xml:space="preserve">Тема 2.1. Понятие собственности. Частная собственность.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33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7.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rFonts w:ascii="Times New Roman CYR" w:hAnsi="Times New Roman CYR" w:cs="Times New Roman CYR"/>
                <w:sz w:val="22"/>
              </w:rPr>
            </w:pPr>
            <w:r w:rsidRPr="00315B13">
              <w:rPr>
                <w:sz w:val="22"/>
                <w:lang w:eastAsia="ru-RU"/>
              </w:rPr>
              <w:t xml:space="preserve">Тема 2.2. </w:t>
            </w:r>
            <w:r w:rsidRPr="00315B13">
              <w:rPr>
                <w:rFonts w:ascii="Times New Roman CYR" w:hAnsi="Times New Roman CYR" w:cs="Times New Roman CYR"/>
                <w:sz w:val="22"/>
              </w:rPr>
              <w:t>Приватизация.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48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8.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 xml:space="preserve">Тема 2.3. </w:t>
            </w:r>
            <w:r w:rsidRPr="00315B13">
              <w:rPr>
                <w:rFonts w:ascii="Times New Roman CYR" w:hAnsi="Times New Roman CYR" w:cs="Times New Roman CYR"/>
                <w:sz w:val="22"/>
              </w:rPr>
              <w:t>Этапы приватизации.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36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9.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 xml:space="preserve">Тема 2.4. </w:t>
            </w:r>
            <w:r w:rsidRPr="00315B13">
              <w:rPr>
                <w:rFonts w:ascii="Times New Roman CYR" w:hAnsi="Times New Roman CYR" w:cs="Times New Roman CYR"/>
                <w:sz w:val="22"/>
              </w:rPr>
              <w:t>Приватизация жилья.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0C27A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B62563" w:rsidTr="005C197E">
        <w:trPr>
          <w:cantSplit/>
          <w:trHeight w:val="49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b/>
                <w:sz w:val="22"/>
                <w:lang w:eastAsia="ru-RU"/>
              </w:rPr>
              <w:t>Раздел 3. Человек как потребитель.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8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10.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b/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3.1. Основные виды потребностей.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A91E0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B62563" w:rsidTr="005C197E">
        <w:trPr>
          <w:cantSplit/>
          <w:trHeight w:val="393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11.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3.2. Доходы</w:t>
            </w:r>
            <w:r w:rsidR="00CF25DD" w:rsidRPr="00315B13">
              <w:rPr>
                <w:sz w:val="22"/>
                <w:lang w:eastAsia="ru-RU"/>
              </w:rPr>
              <w:t xml:space="preserve"> и расходы семьи</w:t>
            </w:r>
            <w:r w:rsidRPr="00315B13">
              <w:rPr>
                <w:sz w:val="22"/>
                <w:lang w:eastAsia="ru-RU"/>
              </w:rPr>
              <w:t>.</w:t>
            </w:r>
          </w:p>
          <w:p w:rsidR="00B62563" w:rsidRPr="00315B13" w:rsidRDefault="00B62563">
            <w:pPr>
              <w:pStyle w:val="af9"/>
              <w:rPr>
                <w:sz w:val="22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696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12</w:t>
            </w:r>
            <w:r w:rsidR="00060A0D" w:rsidRPr="00315B13">
              <w:rPr>
                <w:sz w:val="22"/>
                <w:szCs w:val="22"/>
              </w:rPr>
              <w:t>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</w:rPr>
            </w:pPr>
            <w:r w:rsidRPr="00315B13">
              <w:rPr>
                <w:sz w:val="22"/>
                <w:lang w:eastAsia="ru-RU"/>
              </w:rPr>
              <w:t xml:space="preserve">Тема 3.3. Минимальный потребительский бюджет.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5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b/>
                <w:sz w:val="22"/>
                <w:lang w:eastAsia="ru-RU"/>
              </w:rPr>
              <w:t>Раздел 4. Человек и трудовая деятельность.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31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13.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4.1. Рынок труда.</w:t>
            </w:r>
            <w:r w:rsidR="005C197E" w:rsidRPr="00315B13">
              <w:rPr>
                <w:sz w:val="22"/>
                <w:lang w:eastAsia="ru-RU"/>
              </w:rPr>
              <w:t xml:space="preserve"> Особенности рынка труда.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48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14.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 xml:space="preserve">Тема 4.2. </w:t>
            </w:r>
            <w:r w:rsidR="005C197E" w:rsidRPr="00315B13">
              <w:rPr>
                <w:sz w:val="22"/>
                <w:lang w:eastAsia="ru-RU"/>
              </w:rPr>
              <w:t>Безработица.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7D54D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B62563" w:rsidTr="005C197E">
        <w:trPr>
          <w:cantSplit/>
          <w:trHeight w:val="48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b/>
                <w:sz w:val="22"/>
                <w:lang w:eastAsia="ru-RU"/>
              </w:rPr>
              <w:t>Раздел 5. Социальная сфера.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45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15.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rFonts w:ascii="Times New Roman CYR" w:hAnsi="Times New Roman CYR" w:cs="Times New Roman CYR"/>
                <w:sz w:val="22"/>
              </w:rPr>
            </w:pPr>
            <w:r w:rsidRPr="00315B13">
              <w:rPr>
                <w:sz w:val="22"/>
                <w:lang w:eastAsia="ru-RU"/>
              </w:rPr>
              <w:t xml:space="preserve">Тема 5.1. </w:t>
            </w:r>
            <w:r w:rsidRPr="00315B13">
              <w:rPr>
                <w:rFonts w:ascii="Times New Roman CYR" w:hAnsi="Times New Roman CYR" w:cs="Times New Roman CYR"/>
                <w:sz w:val="22"/>
              </w:rPr>
              <w:t>Задачи правительства в области соц. политики.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17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16</w:t>
            </w:r>
            <w:r w:rsidR="00060A0D" w:rsidRPr="00315B13">
              <w:rPr>
                <w:sz w:val="22"/>
                <w:szCs w:val="22"/>
              </w:rPr>
              <w:t>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5.2. Основные категории нуждающихся.</w:t>
            </w:r>
            <w:r w:rsidR="005C197E" w:rsidRPr="00315B13">
              <w:rPr>
                <w:sz w:val="22"/>
                <w:lang w:eastAsia="ru-RU"/>
              </w:rPr>
              <w:t xml:space="preserve"> Оформление документов на соц. помощь.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7D54D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B62563" w:rsidTr="005C197E">
        <w:trPr>
          <w:cantSplit/>
          <w:trHeight w:val="232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b/>
                <w:sz w:val="22"/>
                <w:lang w:eastAsia="ru-RU"/>
              </w:rPr>
              <w:t>Раздел 6. Налоговая система.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7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5C197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17</w:t>
            </w:r>
            <w:r w:rsidR="00060A0D" w:rsidRPr="00315B13">
              <w:rPr>
                <w:sz w:val="22"/>
                <w:szCs w:val="22"/>
              </w:rPr>
              <w:t>.</w:t>
            </w: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pStyle w:val="af9"/>
              <w:rPr>
                <w:sz w:val="22"/>
                <w:lang w:eastAsia="ru-RU"/>
              </w:rPr>
            </w:pPr>
            <w:r w:rsidRPr="00315B13">
              <w:rPr>
                <w:sz w:val="22"/>
                <w:lang w:eastAsia="ru-RU"/>
              </w:rPr>
              <w:t>Тема 6.1. Понятие о налогах.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F240E">
            <w:pPr>
              <w:jc w:val="center"/>
              <w:rPr>
                <w:sz w:val="22"/>
                <w:szCs w:val="22"/>
              </w:rPr>
            </w:pPr>
            <w:r w:rsidRPr="00315B13">
              <w:rPr>
                <w:sz w:val="22"/>
                <w:szCs w:val="22"/>
              </w:rPr>
              <w:t>2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B62563">
            <w:pPr>
              <w:jc w:val="center"/>
              <w:rPr>
                <w:sz w:val="24"/>
                <w:szCs w:val="24"/>
              </w:rPr>
            </w:pPr>
          </w:p>
        </w:tc>
      </w:tr>
      <w:tr w:rsidR="00B62563" w:rsidTr="005C197E">
        <w:trPr>
          <w:cantSplit/>
          <w:trHeight w:val="25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Pr="00315B13" w:rsidRDefault="00060A0D">
            <w:pPr>
              <w:spacing w:after="283"/>
              <w:rPr>
                <w:rFonts w:ascii="Times New Roman CYR" w:hAnsi="Times New Roman CYR" w:cs="Times New Roman CYR"/>
                <w:b/>
                <w:sz w:val="22"/>
                <w:szCs w:val="22"/>
              </w:rPr>
            </w:pPr>
            <w:r w:rsidRPr="00315B13">
              <w:rPr>
                <w:rFonts w:ascii="Times New Roman CYR" w:hAnsi="Times New Roman CYR" w:cs="Times New Roman CYR"/>
                <w:b/>
                <w:sz w:val="22"/>
                <w:szCs w:val="22"/>
              </w:rPr>
              <w:t>Итого: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34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B6256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Pr="00315B13" w:rsidRDefault="00060A0D">
            <w:pPr>
              <w:jc w:val="center"/>
              <w:rPr>
                <w:b/>
                <w:sz w:val="22"/>
                <w:szCs w:val="22"/>
              </w:rPr>
            </w:pPr>
            <w:r w:rsidRPr="00315B13">
              <w:rPr>
                <w:b/>
                <w:sz w:val="22"/>
                <w:szCs w:val="22"/>
              </w:rPr>
              <w:t>34</w:t>
            </w:r>
          </w:p>
        </w:tc>
        <w:tc>
          <w:tcPr>
            <w:tcW w:w="1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62563" w:rsidRDefault="00060A0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</w:tr>
    </w:tbl>
    <w:p w:rsidR="00B62563" w:rsidRDefault="00060A0D">
      <w:pPr>
        <w:pStyle w:val="1"/>
        <w:jc w:val="center"/>
        <w:rPr>
          <w:rFonts w:ascii="Times New Roman" w:hAnsi="Times New Roman"/>
          <w:sz w:val="24"/>
          <w:szCs w:val="24"/>
        </w:rPr>
      </w:pPr>
      <w:bookmarkStart w:id="5" w:name="_Toc459812304"/>
      <w:bookmarkStart w:id="6" w:name="_Toc315086906"/>
      <w:bookmarkEnd w:id="5"/>
      <w:bookmarkEnd w:id="6"/>
      <w:r>
        <w:rPr>
          <w:rFonts w:ascii="Times New Roman" w:hAnsi="Times New Roman"/>
          <w:sz w:val="24"/>
          <w:szCs w:val="24"/>
        </w:rPr>
        <w:lastRenderedPageBreak/>
        <w:t>СОДЕРЖАНИЕ УЧЕБНОЙ ДИСЦИПЛИНЫ</w:t>
      </w:r>
    </w:p>
    <w:p w:rsidR="00B62563" w:rsidRDefault="00060A0D">
      <w:pPr>
        <w:pStyle w:val="af9"/>
        <w:spacing w:line="360" w:lineRule="auto"/>
        <w:ind w:firstLine="709"/>
        <w:jc w:val="both"/>
        <w:rPr>
          <w:szCs w:val="24"/>
          <w:lang w:eastAsia="ru-RU"/>
        </w:rPr>
      </w:pPr>
      <w:r>
        <w:rPr>
          <w:szCs w:val="24"/>
          <w:lang w:eastAsia="ru-RU"/>
        </w:rPr>
        <w:t xml:space="preserve">                                                                                               </w:t>
      </w:r>
    </w:p>
    <w:p w:rsidR="00B62563" w:rsidRDefault="00060A0D" w:rsidP="000B1CBA">
      <w:pPr>
        <w:pStyle w:val="af9"/>
        <w:ind w:firstLine="709"/>
        <w:jc w:val="both"/>
        <w:rPr>
          <w:szCs w:val="24"/>
          <w:lang w:eastAsia="ru-RU"/>
        </w:rPr>
      </w:pPr>
      <w:r>
        <w:rPr>
          <w:b/>
          <w:szCs w:val="24"/>
        </w:rPr>
        <w:t>Раздел 1. Экономика и право как науки.</w:t>
      </w:r>
    </w:p>
    <w:p w:rsidR="00654F81" w:rsidRDefault="00654F81" w:rsidP="000B1CBA">
      <w:pPr>
        <w:pStyle w:val="af9"/>
        <w:jc w:val="both"/>
        <w:rPr>
          <w:szCs w:val="24"/>
        </w:rPr>
      </w:pPr>
      <w:r>
        <w:rPr>
          <w:szCs w:val="24"/>
        </w:rPr>
        <w:t xml:space="preserve">Тема 1.1.  Понятие об экономике. </w:t>
      </w:r>
    </w:p>
    <w:p w:rsidR="00654F81" w:rsidRDefault="00654F81" w:rsidP="000B1CBA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 xml:space="preserve">Тема 1.2. </w:t>
      </w:r>
      <w:r>
        <w:rPr>
          <w:rFonts w:ascii="Times New Roman CYR" w:hAnsi="Times New Roman CYR" w:cs="Times New Roman CYR"/>
          <w:szCs w:val="24"/>
        </w:rPr>
        <w:t>Понятие о праве.</w:t>
      </w:r>
    </w:p>
    <w:p w:rsidR="00654F81" w:rsidRDefault="00654F81" w:rsidP="000B1CBA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1.3. Конституция РФ.</w:t>
      </w:r>
    </w:p>
    <w:p w:rsidR="00654F81" w:rsidRDefault="00654F81" w:rsidP="000B1CBA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1.4. Производство. Производительность.</w:t>
      </w:r>
    </w:p>
    <w:p w:rsidR="00654F81" w:rsidRPr="00654F81" w:rsidRDefault="00654F81" w:rsidP="000B1CBA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1.5. Разграничение потребности и ограничение возможности.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B62563" w:rsidRDefault="00060A0D" w:rsidP="000B1CBA">
      <w:pPr>
        <w:pStyle w:val="aff"/>
        <w:widowControl/>
        <w:numPr>
          <w:ilvl w:val="0"/>
          <w:numId w:val="2"/>
        </w:numPr>
        <w:shd w:val="clear" w:color="auto" w:fill="FFFFFF"/>
        <w:ind w:left="0" w:firstLine="709"/>
        <w:jc w:val="both"/>
        <w:rPr>
          <w:rFonts w:eastAsia="Times New Roman"/>
          <w:i/>
          <w:iCs/>
          <w:color w:val="000000"/>
          <w:sz w:val="24"/>
          <w:szCs w:val="24"/>
        </w:rPr>
      </w:pPr>
      <w:r>
        <w:rPr>
          <w:rFonts w:eastAsia="Times New Roman"/>
          <w:bCs/>
          <w:color w:val="000000"/>
          <w:sz w:val="24"/>
          <w:szCs w:val="24"/>
        </w:rPr>
        <w:t>п</w:t>
      </w:r>
      <w:r>
        <w:rPr>
          <w:rFonts w:eastAsia="Calibri"/>
          <w:iCs/>
          <w:color w:val="000000"/>
          <w:sz w:val="24"/>
          <w:szCs w:val="24"/>
        </w:rPr>
        <w:t>рохождение теста: Конституция РФ.</w:t>
      </w:r>
    </w:p>
    <w:p w:rsidR="00B62563" w:rsidRDefault="00060A0D" w:rsidP="000B1CBA">
      <w:pPr>
        <w:pStyle w:val="af9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2. Человек и собственность.</w:t>
      </w:r>
    </w:p>
    <w:p w:rsidR="00654F81" w:rsidRDefault="00654F81" w:rsidP="000B1CBA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 xml:space="preserve">Тема 2.1. Понятие собственности. Частная собственность. </w:t>
      </w:r>
    </w:p>
    <w:p w:rsidR="00654F81" w:rsidRDefault="00654F81" w:rsidP="000B1CBA">
      <w:pPr>
        <w:pStyle w:val="af9"/>
        <w:jc w:val="both"/>
        <w:rPr>
          <w:rFonts w:ascii="Times New Roman CYR" w:hAnsi="Times New Roman CYR" w:cs="Times New Roman CYR"/>
          <w:szCs w:val="24"/>
        </w:rPr>
      </w:pPr>
      <w:r>
        <w:rPr>
          <w:szCs w:val="24"/>
          <w:lang w:eastAsia="ru-RU"/>
        </w:rPr>
        <w:t xml:space="preserve">Тема 2.2. </w:t>
      </w:r>
      <w:r>
        <w:rPr>
          <w:rFonts w:ascii="Times New Roman CYR" w:hAnsi="Times New Roman CYR" w:cs="Times New Roman CYR"/>
          <w:szCs w:val="24"/>
        </w:rPr>
        <w:t>Приватизация.</w:t>
      </w:r>
    </w:p>
    <w:p w:rsidR="00654F81" w:rsidRDefault="00654F81" w:rsidP="000B1CBA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 xml:space="preserve">Тема 2.3. </w:t>
      </w:r>
      <w:r>
        <w:rPr>
          <w:rFonts w:ascii="Times New Roman CYR" w:hAnsi="Times New Roman CYR" w:cs="Times New Roman CYR"/>
          <w:szCs w:val="24"/>
        </w:rPr>
        <w:t>Этапы приватизации.</w:t>
      </w:r>
    </w:p>
    <w:p w:rsidR="00654F81" w:rsidRPr="00654F81" w:rsidRDefault="00654F81" w:rsidP="000B1CBA">
      <w:pPr>
        <w:pStyle w:val="af9"/>
        <w:jc w:val="both"/>
        <w:rPr>
          <w:rFonts w:ascii="Times New Roman CYR" w:hAnsi="Times New Roman CYR" w:cs="Times New Roman CYR"/>
          <w:szCs w:val="24"/>
        </w:rPr>
      </w:pPr>
      <w:r w:rsidRPr="00654F81">
        <w:rPr>
          <w:rFonts w:ascii="Times New Roman CYR" w:hAnsi="Times New Roman CYR" w:cs="Times New Roman CYR"/>
          <w:szCs w:val="24"/>
        </w:rPr>
        <w:t xml:space="preserve">Тема 2.4. </w:t>
      </w:r>
      <w:r>
        <w:rPr>
          <w:rFonts w:ascii="Times New Roman CYR" w:hAnsi="Times New Roman CYR" w:cs="Times New Roman CYR"/>
          <w:szCs w:val="24"/>
        </w:rPr>
        <w:t>Приватизация жилья.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</w:t>
      </w:r>
    </w:p>
    <w:p w:rsidR="00B62563" w:rsidRDefault="00060A0D" w:rsidP="000B1CBA">
      <w:pPr>
        <w:pStyle w:val="af9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3. Человек как потребитель.</w:t>
      </w:r>
    </w:p>
    <w:p w:rsidR="00654F81" w:rsidRDefault="00654F81" w:rsidP="000B1CBA">
      <w:pPr>
        <w:pStyle w:val="af9"/>
        <w:jc w:val="both"/>
        <w:rPr>
          <w:b/>
          <w:szCs w:val="24"/>
          <w:lang w:eastAsia="ru-RU"/>
        </w:rPr>
      </w:pPr>
      <w:r>
        <w:rPr>
          <w:szCs w:val="24"/>
          <w:lang w:eastAsia="ru-RU"/>
        </w:rPr>
        <w:t>Тема 3.1. Основные виды потребностей.</w:t>
      </w:r>
    </w:p>
    <w:p w:rsidR="00654F81" w:rsidRDefault="00654F81" w:rsidP="000B1CBA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3.2. Доходы и расходы семьи.</w:t>
      </w:r>
    </w:p>
    <w:p w:rsidR="00654F81" w:rsidRDefault="00654F81" w:rsidP="000B1CBA">
      <w:pPr>
        <w:widowControl/>
        <w:shd w:val="clear" w:color="auto" w:fill="FFFFFF"/>
        <w:jc w:val="both"/>
        <w:rPr>
          <w:rFonts w:eastAsia="Times New Roman"/>
          <w:b/>
          <w:bCs/>
          <w:color w:val="000000"/>
          <w:sz w:val="24"/>
          <w:szCs w:val="24"/>
        </w:rPr>
      </w:pPr>
      <w:r w:rsidRPr="00654F81">
        <w:rPr>
          <w:rFonts w:eastAsia="Calibri"/>
          <w:sz w:val="24"/>
          <w:szCs w:val="24"/>
        </w:rPr>
        <w:t>Тема 3.3. Минимальный потребительский бюджет</w:t>
      </w:r>
      <w:r>
        <w:rPr>
          <w:szCs w:val="24"/>
        </w:rPr>
        <w:t xml:space="preserve">. 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B62563" w:rsidRDefault="00060A0D" w:rsidP="000B1CBA">
      <w:pPr>
        <w:pStyle w:val="af9"/>
        <w:numPr>
          <w:ilvl w:val="0"/>
          <w:numId w:val="2"/>
        </w:numPr>
        <w:jc w:val="both"/>
        <w:rPr>
          <w:b/>
          <w:szCs w:val="24"/>
          <w:lang w:eastAsia="ru-RU"/>
        </w:rPr>
      </w:pPr>
      <w:r>
        <w:rPr>
          <w:szCs w:val="24"/>
        </w:rPr>
        <w:t>Практическое  занятие «Формирование потребительского бюджета семьи».</w:t>
      </w:r>
    </w:p>
    <w:p w:rsidR="00B62563" w:rsidRDefault="00060A0D" w:rsidP="000B1CBA">
      <w:pPr>
        <w:pStyle w:val="af9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4. Человек и трудовая деятельность.</w:t>
      </w:r>
    </w:p>
    <w:p w:rsidR="00654F81" w:rsidRDefault="00654F81" w:rsidP="000B1CBA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4.1. Рынок труда. Особенности рынка труда.</w:t>
      </w:r>
    </w:p>
    <w:p w:rsidR="00654F81" w:rsidRPr="00654F81" w:rsidRDefault="00654F81" w:rsidP="000B1CBA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4.2. Безработица.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Times New Roman"/>
          <w:b/>
          <w:i/>
          <w:i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B62563" w:rsidRDefault="00060A0D" w:rsidP="000B1CBA">
      <w:pPr>
        <w:pStyle w:val="aff"/>
        <w:widowControl/>
        <w:numPr>
          <w:ilvl w:val="0"/>
          <w:numId w:val="2"/>
        </w:numPr>
        <w:shd w:val="clear" w:color="auto" w:fill="FFFFFF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Экскурсия в Центр занятости.</w:t>
      </w:r>
    </w:p>
    <w:p w:rsidR="00B62563" w:rsidRDefault="00060A0D" w:rsidP="000B1CBA">
      <w:pPr>
        <w:pStyle w:val="af9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5. Социальная сфера.</w:t>
      </w:r>
    </w:p>
    <w:p w:rsidR="00654F81" w:rsidRDefault="00654F81" w:rsidP="000B1CBA">
      <w:pPr>
        <w:pStyle w:val="af9"/>
        <w:rPr>
          <w:rFonts w:ascii="Times New Roman CYR" w:hAnsi="Times New Roman CYR" w:cs="Times New Roman CYR"/>
          <w:szCs w:val="24"/>
        </w:rPr>
      </w:pPr>
      <w:r>
        <w:rPr>
          <w:szCs w:val="24"/>
          <w:lang w:eastAsia="ru-RU"/>
        </w:rPr>
        <w:t xml:space="preserve">Тема 5.1. </w:t>
      </w:r>
      <w:r>
        <w:rPr>
          <w:rFonts w:ascii="Times New Roman CYR" w:hAnsi="Times New Roman CYR" w:cs="Times New Roman CYR"/>
          <w:szCs w:val="24"/>
        </w:rPr>
        <w:t>Задачи правительства в области соц. политики.</w:t>
      </w:r>
    </w:p>
    <w:p w:rsidR="00654F81" w:rsidRPr="00654F81" w:rsidRDefault="00654F81" w:rsidP="000B1CBA">
      <w:pPr>
        <w:pStyle w:val="af9"/>
        <w:rPr>
          <w:rFonts w:ascii="Times New Roman CYR" w:hAnsi="Times New Roman CYR" w:cs="Times New Roman CYR"/>
          <w:szCs w:val="24"/>
        </w:rPr>
      </w:pPr>
      <w:r w:rsidRPr="00654F81">
        <w:rPr>
          <w:rFonts w:ascii="Times New Roman CYR" w:hAnsi="Times New Roman CYR" w:cs="Times New Roman CYR"/>
          <w:szCs w:val="24"/>
        </w:rPr>
        <w:t>Тема 5.2. Основные категории нуждающихся. Оформление документов на соц. помощь.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Times New Roman"/>
          <w:b/>
          <w:i/>
          <w:i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B62563" w:rsidRDefault="00060A0D" w:rsidP="000B1CBA">
      <w:pPr>
        <w:pStyle w:val="aff"/>
        <w:widowControl/>
        <w:numPr>
          <w:ilvl w:val="0"/>
          <w:numId w:val="2"/>
        </w:numPr>
        <w:shd w:val="clear" w:color="auto" w:fill="FFFFFF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Оформление документов на соц. помощь.</w:t>
      </w:r>
    </w:p>
    <w:p w:rsidR="00B62563" w:rsidRDefault="00060A0D" w:rsidP="000B1CBA">
      <w:pPr>
        <w:pStyle w:val="af9"/>
        <w:ind w:firstLine="709"/>
        <w:jc w:val="both"/>
        <w:rPr>
          <w:b/>
          <w:szCs w:val="24"/>
          <w:lang w:eastAsia="ru-RU"/>
        </w:rPr>
      </w:pPr>
      <w:r>
        <w:rPr>
          <w:b/>
          <w:szCs w:val="24"/>
          <w:lang w:eastAsia="ru-RU"/>
        </w:rPr>
        <w:t>Раздел 6. Налоговая система.</w:t>
      </w:r>
    </w:p>
    <w:p w:rsidR="00654F81" w:rsidRDefault="00654F81" w:rsidP="000B1CBA">
      <w:pPr>
        <w:pStyle w:val="af9"/>
        <w:jc w:val="both"/>
        <w:rPr>
          <w:szCs w:val="24"/>
          <w:lang w:eastAsia="ru-RU"/>
        </w:rPr>
      </w:pPr>
      <w:r>
        <w:rPr>
          <w:szCs w:val="24"/>
          <w:lang w:eastAsia="ru-RU"/>
        </w:rPr>
        <w:t>Тема 6.1. Понятие о налогах.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Демонстрации: </w:t>
      </w:r>
      <w:r>
        <w:rPr>
          <w:rFonts w:eastAsia="Times New Roman"/>
          <w:bCs/>
          <w:color w:val="000000"/>
          <w:sz w:val="24"/>
          <w:szCs w:val="24"/>
        </w:rPr>
        <w:t>мультимедийный показ презентации по курсу «Основы экономики и права».</w:t>
      </w:r>
    </w:p>
    <w:p w:rsidR="00B62563" w:rsidRDefault="00060A0D" w:rsidP="000B1CBA">
      <w:pPr>
        <w:widowControl/>
        <w:shd w:val="clear" w:color="auto" w:fill="FFFFFF"/>
        <w:ind w:firstLine="709"/>
        <w:jc w:val="both"/>
        <w:rPr>
          <w:rFonts w:eastAsia="Times New Roman"/>
          <w:b/>
          <w:i/>
          <w:i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Практические занятия:</w:t>
      </w:r>
    </w:p>
    <w:p w:rsidR="00B62563" w:rsidRDefault="00060A0D" w:rsidP="000B1CBA">
      <w:pPr>
        <w:pStyle w:val="aff"/>
        <w:widowControl/>
        <w:numPr>
          <w:ilvl w:val="0"/>
          <w:numId w:val="2"/>
        </w:numPr>
        <w:shd w:val="clear" w:color="auto" w:fill="FFFFFF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Итоговое занятие – зачет.</w:t>
      </w:r>
    </w:p>
    <w:p w:rsidR="002E690C" w:rsidRDefault="002E690C" w:rsidP="000B1CBA">
      <w:pPr>
        <w:pStyle w:val="aff"/>
        <w:widowControl/>
        <w:shd w:val="clear" w:color="auto" w:fill="FFFFFF"/>
        <w:jc w:val="both"/>
        <w:rPr>
          <w:rFonts w:eastAsia="Calibri"/>
          <w:sz w:val="24"/>
          <w:szCs w:val="24"/>
        </w:rPr>
      </w:pPr>
    </w:p>
    <w:p w:rsidR="000B1CBA" w:rsidRDefault="000B1CBA" w:rsidP="000B1CBA">
      <w:pPr>
        <w:pStyle w:val="aff"/>
        <w:widowControl/>
        <w:shd w:val="clear" w:color="auto" w:fill="FFFFFF"/>
        <w:jc w:val="both"/>
        <w:rPr>
          <w:rFonts w:eastAsia="Calibri"/>
          <w:sz w:val="24"/>
          <w:szCs w:val="24"/>
        </w:rPr>
      </w:pPr>
    </w:p>
    <w:p w:rsidR="000B1CBA" w:rsidRDefault="000B1CBA" w:rsidP="000B1CBA">
      <w:pPr>
        <w:pStyle w:val="aff"/>
        <w:widowControl/>
        <w:shd w:val="clear" w:color="auto" w:fill="FFFFFF"/>
        <w:jc w:val="both"/>
        <w:rPr>
          <w:rFonts w:eastAsia="Calibri"/>
          <w:sz w:val="24"/>
          <w:szCs w:val="24"/>
        </w:rPr>
      </w:pPr>
    </w:p>
    <w:p w:rsidR="000B1CBA" w:rsidRDefault="000B1CBA" w:rsidP="000B1CBA">
      <w:pPr>
        <w:pStyle w:val="1"/>
        <w:spacing w:before="0" w:after="0"/>
        <w:jc w:val="center"/>
        <w:rPr>
          <w:rFonts w:ascii="Times New Roman" w:hAnsi="Times New Roman"/>
          <w:sz w:val="24"/>
          <w:szCs w:val="24"/>
        </w:rPr>
      </w:pPr>
      <w:bookmarkStart w:id="7" w:name="_Toc459812305"/>
      <w:bookmarkEnd w:id="7"/>
    </w:p>
    <w:p w:rsidR="002E690C" w:rsidRDefault="00060A0D" w:rsidP="000B1CBA">
      <w:pPr>
        <w:pStyle w:val="1"/>
        <w:spacing w:before="0" w:after="0" w:line="276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СОДЕРЖАНИЕ ПРОФИЛЬНОЙ СОСТАВЛЯЮЩЕЙ</w:t>
      </w:r>
    </w:p>
    <w:p w:rsidR="00B62563" w:rsidRDefault="00F21727" w:rsidP="000B1CBA">
      <w:pPr>
        <w:shd w:val="clear" w:color="auto" w:fill="FFFFFF"/>
        <w:spacing w:line="276" w:lineRule="auto"/>
        <w:ind w:firstLine="709"/>
        <w:jc w:val="center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д</w:t>
      </w:r>
      <w:r w:rsidR="00060A0D">
        <w:rPr>
          <w:rFonts w:eastAsia="Times New Roman"/>
          <w:b/>
          <w:bCs/>
          <w:sz w:val="24"/>
          <w:szCs w:val="24"/>
        </w:rPr>
        <w:t xml:space="preserve">ля профессии 18511 </w:t>
      </w:r>
      <w:r>
        <w:rPr>
          <w:rFonts w:eastAsia="Times New Roman"/>
          <w:b/>
          <w:bCs/>
          <w:sz w:val="24"/>
          <w:szCs w:val="24"/>
        </w:rPr>
        <w:t xml:space="preserve"> Слесарь по ремонту автомобилей</w:t>
      </w:r>
    </w:p>
    <w:p w:rsidR="000B1CBA" w:rsidRDefault="000B1CBA" w:rsidP="000B1CBA">
      <w:pPr>
        <w:shd w:val="clear" w:color="auto" w:fill="FFFFFF"/>
        <w:spacing w:line="276" w:lineRule="auto"/>
        <w:ind w:firstLine="709"/>
        <w:jc w:val="center"/>
        <w:rPr>
          <w:rFonts w:eastAsia="Times New Roman"/>
          <w:b/>
          <w:bCs/>
          <w:sz w:val="24"/>
          <w:szCs w:val="24"/>
        </w:rPr>
      </w:pPr>
    </w:p>
    <w:p w:rsidR="00B62563" w:rsidRDefault="00060A0D" w:rsidP="000B1CBA">
      <w:pPr>
        <w:spacing w:line="276" w:lineRule="auto"/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Рабочая программа позволяет обеспечить студентов занятиями, умениями, профессиональными компетенциями, необходимыми для изучения специальных дисциплин, профессиональных модулей, освоения основных видов профессиональной деятельности.</w:t>
      </w:r>
    </w:p>
    <w:p w:rsidR="00B62563" w:rsidRDefault="00060A0D" w:rsidP="000B1CBA">
      <w:pPr>
        <w:spacing w:line="276" w:lineRule="auto"/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Рабочая программа содержит требования к результатам освоения учебной дисциплины «Основы экономики и права», обязательную аудиторную учебную нагрузку студента, формы и методы контроля и оценки результатов обучения.</w:t>
      </w:r>
    </w:p>
    <w:p w:rsidR="00B62563" w:rsidRDefault="00060A0D" w:rsidP="000B1CBA">
      <w:pPr>
        <w:spacing w:line="276" w:lineRule="auto"/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 тематическом плане раскрывается последовательность изучения тем, объем учебного материала.</w:t>
      </w:r>
    </w:p>
    <w:p w:rsidR="00B62563" w:rsidRDefault="00060A0D" w:rsidP="000B1CBA">
      <w:pPr>
        <w:spacing w:line="276" w:lineRule="auto"/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 рабочей программе представлены условия реализации учебной дисциплины: требования к минимальному материально – техническому оснащению, в том числе информационно – коммуникационному. Список литературы содержит информацию о печатных и электронных изданиях основной и дополнительной учебной литературе, соответствующей предъявляемых к ней требованиям, по разделам (темам) дисциплины.</w:t>
      </w:r>
    </w:p>
    <w:p w:rsidR="00B62563" w:rsidRDefault="00060A0D" w:rsidP="000B1CBA">
      <w:pPr>
        <w:spacing w:line="276" w:lineRule="auto"/>
        <w:ind w:firstLine="709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Рабочая программа содержит требования к уровню освоения учебной дисциплины, а именно: применять в профессиональной деятельности экономические знания, законодательство РФ.</w:t>
      </w:r>
    </w:p>
    <w:p w:rsidR="00B62563" w:rsidRDefault="00B62563" w:rsidP="000B1CBA">
      <w:pPr>
        <w:spacing w:line="276" w:lineRule="auto"/>
        <w:ind w:firstLine="709"/>
        <w:jc w:val="both"/>
        <w:rPr>
          <w:sz w:val="24"/>
          <w:szCs w:val="24"/>
        </w:rPr>
      </w:pPr>
    </w:p>
    <w:p w:rsidR="00B62563" w:rsidRDefault="00B62563" w:rsidP="000B1CBA">
      <w:pPr>
        <w:spacing w:line="276" w:lineRule="auto"/>
        <w:rPr>
          <w:sz w:val="24"/>
          <w:szCs w:val="24"/>
        </w:rPr>
      </w:pPr>
    </w:p>
    <w:p w:rsidR="00B62563" w:rsidRDefault="00B62563" w:rsidP="000B1CBA">
      <w:pPr>
        <w:spacing w:line="276" w:lineRule="auto"/>
        <w:rPr>
          <w:sz w:val="24"/>
          <w:szCs w:val="24"/>
        </w:rPr>
      </w:pPr>
    </w:p>
    <w:p w:rsidR="00B62563" w:rsidRDefault="00B62563" w:rsidP="000B1CBA">
      <w:pPr>
        <w:spacing w:line="276" w:lineRule="auto"/>
        <w:rPr>
          <w:sz w:val="24"/>
          <w:szCs w:val="24"/>
        </w:rPr>
      </w:pPr>
    </w:p>
    <w:p w:rsidR="00B62563" w:rsidRDefault="00B62563">
      <w:pPr>
        <w:rPr>
          <w:sz w:val="24"/>
          <w:szCs w:val="24"/>
        </w:rPr>
      </w:pPr>
    </w:p>
    <w:p w:rsidR="00B62563" w:rsidRDefault="00B62563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0B1CBA" w:rsidRDefault="000B1CBA">
      <w:pPr>
        <w:rPr>
          <w:sz w:val="24"/>
          <w:szCs w:val="24"/>
        </w:rPr>
      </w:pPr>
    </w:p>
    <w:p w:rsidR="00B62563" w:rsidRDefault="00060A0D">
      <w:pPr>
        <w:pStyle w:val="1"/>
        <w:widowControl/>
        <w:spacing w:before="0" w:after="0" w:line="360" w:lineRule="auto"/>
        <w:jc w:val="center"/>
        <w:rPr>
          <w:rFonts w:ascii="Times New Roman" w:hAnsi="Times New Roman"/>
          <w:sz w:val="24"/>
          <w:szCs w:val="24"/>
        </w:rPr>
      </w:pPr>
      <w:bookmarkStart w:id="8" w:name="_Toc315086909"/>
      <w:bookmarkStart w:id="9" w:name="_Toc459812306"/>
      <w:bookmarkEnd w:id="8"/>
      <w:bookmarkEnd w:id="9"/>
      <w:r>
        <w:rPr>
          <w:rFonts w:ascii="Times New Roman" w:hAnsi="Times New Roman"/>
          <w:sz w:val="24"/>
          <w:szCs w:val="24"/>
        </w:rPr>
        <w:lastRenderedPageBreak/>
        <w:t>ТРЕБОВАНИЯ К РЕЗУЛЬТАТАМ ОБУЧЕНИЯ</w:t>
      </w:r>
    </w:p>
    <w:p w:rsidR="000B1CBA" w:rsidRDefault="000B1CBA">
      <w:pPr>
        <w:pStyle w:val="1"/>
        <w:widowControl/>
        <w:spacing w:before="0"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B62563" w:rsidRPr="000B1CBA" w:rsidRDefault="00060A0D" w:rsidP="000B1CBA">
      <w:pPr>
        <w:spacing w:line="276" w:lineRule="auto"/>
        <w:ind w:firstLine="567"/>
        <w:jc w:val="both"/>
        <w:rPr>
          <w:rFonts w:eastAsia="Times New Roman"/>
          <w:sz w:val="24"/>
          <w:szCs w:val="24"/>
        </w:rPr>
      </w:pPr>
      <w:r w:rsidRPr="000B1CBA">
        <w:rPr>
          <w:rFonts w:eastAsia="Times New Roman"/>
          <w:b/>
          <w:bCs/>
          <w:sz w:val="24"/>
          <w:szCs w:val="24"/>
        </w:rPr>
        <w:t>Контроль и оценка</w:t>
      </w:r>
      <w:r w:rsidRPr="000B1CBA">
        <w:rPr>
          <w:rFonts w:eastAsia="Times New Roman"/>
          <w:sz w:val="24"/>
          <w:szCs w:val="24"/>
        </w:rPr>
        <w:t xml:space="preserve"> результатов освоения учебной дисциплины осуществляются преподавателем в процессе проведения практических занятий, а также выполнения обучающимися индивидуальных заданий.</w:t>
      </w:r>
    </w:p>
    <w:p w:rsidR="00B62563" w:rsidRDefault="00B62563">
      <w:pPr>
        <w:spacing w:line="312" w:lineRule="auto"/>
        <w:jc w:val="both"/>
        <w:rPr>
          <w:rFonts w:eastAsia="Times New Roman"/>
          <w:sz w:val="16"/>
          <w:szCs w:val="16"/>
        </w:rPr>
      </w:pPr>
    </w:p>
    <w:tbl>
      <w:tblPr>
        <w:tblW w:w="9571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A0" w:firstRow="1" w:lastRow="0" w:firstColumn="1" w:lastColumn="0" w:noHBand="0" w:noVBand="0"/>
      </w:tblPr>
      <w:tblGrid>
        <w:gridCol w:w="5868"/>
        <w:gridCol w:w="3703"/>
      </w:tblGrid>
      <w:tr w:rsidR="00B62563"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Результаты обучения</w:t>
            </w:r>
          </w:p>
          <w:p w:rsidR="00B62563" w:rsidRDefault="00060A0D">
            <w:pPr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 xml:space="preserve">(освоенные умения, усвоенные </w:t>
            </w:r>
            <w:r>
              <w:rPr>
                <w:rFonts w:eastAsia="Times New Roman"/>
                <w:b/>
                <w:bCs/>
              </w:rPr>
              <w:br/>
              <w:t>знания)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 xml:space="preserve">Формы и методы контроля </w:t>
            </w:r>
            <w:r>
              <w:rPr>
                <w:rFonts w:eastAsia="Times New Roman"/>
                <w:b/>
                <w:bCs/>
              </w:rPr>
              <w:br/>
              <w:t>и оценки результатов обучения</w:t>
            </w:r>
          </w:p>
        </w:tc>
      </w:tr>
      <w:tr w:rsidR="00B62563">
        <w:trPr>
          <w:trHeight w:val="604"/>
        </w:trPr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умения:</w:t>
            </w:r>
          </w:p>
          <w:p w:rsidR="00B62563" w:rsidRDefault="00060A0D">
            <w:pPr>
              <w:ind w:firstLine="284"/>
              <w:jc w:val="both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</w:rPr>
              <w:t xml:space="preserve">ориентироваться в общих вопросах экономики 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экспертное наблюдение и оценка на практических занятиях</w:t>
            </w:r>
          </w:p>
        </w:tc>
      </w:tr>
      <w:tr w:rsidR="00B62563"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применять экономические и правовые знания при освоении профессиональных модулей и в профессиональной деятельности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экспертное наблюдение и оценка на практических занятиях</w:t>
            </w:r>
          </w:p>
        </w:tc>
      </w:tr>
      <w:tr w:rsidR="00B62563"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рассчитывать основные технико-экономические показатели в пределах выполняемой профессиональной деятельности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экспертное наблюдение и оценка на практических занятиях</w:t>
            </w:r>
          </w:p>
        </w:tc>
      </w:tr>
      <w:tr w:rsidR="00B62563"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защищать свои трудовые права в рамках действующего законодательства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экспертное наблюдение и оценка на практических занятиях</w:t>
            </w:r>
          </w:p>
        </w:tc>
      </w:tr>
      <w:tr w:rsidR="00B62563">
        <w:trPr>
          <w:trHeight w:val="2583"/>
        </w:trPr>
        <w:tc>
          <w:tcPr>
            <w:tcW w:w="58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знания:</w:t>
            </w:r>
          </w:p>
          <w:p w:rsidR="00B62563" w:rsidRDefault="00060A0D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основных принципов рыночной экономики;</w:t>
            </w:r>
          </w:p>
          <w:p w:rsidR="00B62563" w:rsidRDefault="00060A0D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особенностей формирования, характеристики совре-</w:t>
            </w:r>
            <w:r>
              <w:rPr>
                <w:rFonts w:eastAsia="Times New Roman"/>
              </w:rPr>
              <w:br/>
              <w:t xml:space="preserve">менного состояния и перспектив развития транспорта; </w:t>
            </w:r>
          </w:p>
          <w:p w:rsidR="00B62563" w:rsidRDefault="00060A0D">
            <w:pPr>
              <w:keepNext/>
              <w:keepLines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284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принципов деятельности, видов, характеристики и основных показателей деятельности </w:t>
            </w:r>
            <w:r>
              <w:t>в рамках профессии</w:t>
            </w:r>
            <w:r>
              <w:rPr>
                <w:rFonts w:eastAsia="Times New Roman"/>
              </w:rPr>
              <w:t>;</w:t>
            </w:r>
          </w:p>
          <w:p w:rsidR="00B62563" w:rsidRDefault="00060A0D">
            <w:pPr>
              <w:ind w:firstLine="284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законодательных актов и других нормативных документов, регулирующих правоотношения в области профессиональной деятельности; </w:t>
            </w:r>
          </w:p>
          <w:p w:rsidR="00B62563" w:rsidRDefault="00060A0D">
            <w:pPr>
              <w:jc w:val="both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</w:rPr>
              <w:t xml:space="preserve"> основных положений законодательства, регулирующего трудовые отношения форм оплаты труда </w:t>
            </w:r>
          </w:p>
        </w:tc>
        <w:tc>
          <w:tcPr>
            <w:tcW w:w="3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62563" w:rsidRDefault="00060A0D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устный опрос, оценка выполнения сообщений или презентаций</w:t>
            </w:r>
          </w:p>
        </w:tc>
      </w:tr>
    </w:tbl>
    <w:p w:rsidR="000B1CBA" w:rsidRDefault="000B1CBA">
      <w:pPr>
        <w:widowControl/>
        <w:shd w:val="clear" w:color="auto" w:fill="FFFFFF"/>
        <w:spacing w:line="360" w:lineRule="auto"/>
        <w:ind w:firstLine="709"/>
        <w:jc w:val="both"/>
        <w:rPr>
          <w:rFonts w:eastAsia="Times New Roman"/>
          <w:color w:val="000000"/>
          <w:sz w:val="24"/>
          <w:szCs w:val="24"/>
        </w:rPr>
      </w:pPr>
    </w:p>
    <w:p w:rsidR="00B62563" w:rsidRDefault="00060A0D" w:rsidP="000B1CBA">
      <w:pPr>
        <w:widowControl/>
        <w:shd w:val="clear" w:color="auto" w:fill="FFFFFF"/>
        <w:spacing w:line="276" w:lineRule="auto"/>
        <w:ind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</w:t>
      </w:r>
      <w:r w:rsidR="000B1CBA">
        <w:rPr>
          <w:rFonts w:eastAsia="Times New Roman"/>
          <w:color w:val="000000"/>
          <w:sz w:val="24"/>
          <w:szCs w:val="24"/>
        </w:rPr>
        <w:t>роваться общие компетенции (ОК):</w:t>
      </w:r>
    </w:p>
    <w:p w:rsidR="00B62563" w:rsidRDefault="00060A0D" w:rsidP="000B1CBA">
      <w:pPr>
        <w:spacing w:line="276" w:lineRule="auto"/>
        <w:ind w:left="851" w:hanging="851"/>
        <w:jc w:val="both"/>
        <w:rPr>
          <w:sz w:val="24"/>
          <w:szCs w:val="24"/>
        </w:rPr>
      </w:pPr>
      <w:r>
        <w:rPr>
          <w:sz w:val="24"/>
          <w:szCs w:val="24"/>
        </w:rPr>
        <w:t>ОК 2–организовывать собственную деятельность, исходя из цели и способов ее достижения, определенных руководителем;</w:t>
      </w:r>
    </w:p>
    <w:p w:rsidR="00B62563" w:rsidRDefault="00060A0D" w:rsidP="000B1CBA">
      <w:pPr>
        <w:spacing w:line="276" w:lineRule="auto"/>
        <w:ind w:left="851" w:hanging="851"/>
        <w:jc w:val="both"/>
        <w:rPr>
          <w:sz w:val="24"/>
          <w:szCs w:val="24"/>
        </w:rPr>
      </w:pPr>
      <w:r>
        <w:rPr>
          <w:sz w:val="24"/>
          <w:szCs w:val="24"/>
        </w:rPr>
        <w:t>ОК3–анализировать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работы;</w:t>
      </w:r>
    </w:p>
    <w:p w:rsidR="00B62563" w:rsidRDefault="00060A0D" w:rsidP="000B1CBA">
      <w:pPr>
        <w:spacing w:line="276" w:lineRule="auto"/>
        <w:ind w:left="851" w:hanging="851"/>
        <w:jc w:val="both"/>
        <w:rPr>
          <w:sz w:val="24"/>
          <w:szCs w:val="24"/>
        </w:rPr>
      </w:pPr>
      <w:r>
        <w:rPr>
          <w:sz w:val="24"/>
          <w:szCs w:val="24"/>
        </w:rPr>
        <w:t>ОК 5 – использовать информационно-коммуникационные технологии в профессиональной деятельности;</w:t>
      </w:r>
    </w:p>
    <w:p w:rsidR="00B62563" w:rsidRDefault="00060A0D" w:rsidP="000B1CBA">
      <w:pPr>
        <w:spacing w:line="276" w:lineRule="auto"/>
        <w:ind w:left="851" w:hanging="851"/>
        <w:jc w:val="both"/>
        <w:rPr>
          <w:sz w:val="24"/>
          <w:szCs w:val="24"/>
        </w:rPr>
      </w:pPr>
      <w:r>
        <w:rPr>
          <w:sz w:val="24"/>
          <w:szCs w:val="24"/>
        </w:rPr>
        <w:t>ОК 6 – работать в команде, эффективно общаться с коллегами, руководством, клиентами.</w:t>
      </w:r>
    </w:p>
    <w:p w:rsidR="00B62563" w:rsidRDefault="00060A0D" w:rsidP="000B1CBA">
      <w:pPr>
        <w:widowControl/>
        <w:spacing w:line="276" w:lineRule="auto"/>
        <w:jc w:val="both"/>
        <w:rPr>
          <w:rFonts w:eastAsia="Calibri"/>
          <w:color w:val="000000"/>
          <w:sz w:val="24"/>
          <w:szCs w:val="24"/>
        </w:rPr>
      </w:pPr>
      <w:r>
        <w:br w:type="page"/>
      </w:r>
    </w:p>
    <w:p w:rsidR="00B62563" w:rsidRDefault="00060A0D">
      <w:pPr>
        <w:pStyle w:val="1"/>
        <w:widowControl/>
        <w:spacing w:before="0"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bookmarkStart w:id="10" w:name="_Toc459812307"/>
      <w:bookmarkStart w:id="11" w:name="_Toc315086910"/>
      <w:bookmarkEnd w:id="10"/>
      <w:bookmarkEnd w:id="11"/>
      <w:r>
        <w:rPr>
          <w:rFonts w:ascii="Times New Roman" w:hAnsi="Times New Roman"/>
          <w:sz w:val="24"/>
          <w:szCs w:val="24"/>
        </w:rPr>
        <w:lastRenderedPageBreak/>
        <w:t>УСЛОВИЯ РЕАЛИЗАЦИИ ПРОГРАММЫ ДИСЦИПЛИНЫ</w:t>
      </w:r>
    </w:p>
    <w:p w:rsidR="00B62563" w:rsidRDefault="00060A0D" w:rsidP="000B1CBA">
      <w:pPr>
        <w:widowControl/>
        <w:shd w:val="clear" w:color="auto" w:fill="FFFFFF"/>
        <w:spacing w:line="276" w:lineRule="auto"/>
        <w:ind w:firstLine="709"/>
        <w:jc w:val="both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Требования к минимальному материально-техническому обеспечению</w:t>
      </w:r>
    </w:p>
    <w:p w:rsidR="00B62563" w:rsidRDefault="00060A0D" w:rsidP="000B1CBA">
      <w:pPr>
        <w:widowControl/>
        <w:shd w:val="clear" w:color="auto" w:fill="FFFFFF"/>
        <w:spacing w:line="276" w:lineRule="auto"/>
        <w:ind w:firstLine="709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Реализация программы дисциплины требует наличия учебного кабинета.</w:t>
      </w:r>
    </w:p>
    <w:p w:rsidR="00B62563" w:rsidRDefault="00060A0D" w:rsidP="000B1CBA">
      <w:pPr>
        <w:widowControl/>
        <w:shd w:val="clear" w:color="auto" w:fill="FFFFFF"/>
        <w:spacing w:line="276" w:lineRule="auto"/>
        <w:ind w:firstLine="709"/>
        <w:jc w:val="both"/>
        <w:rPr>
          <w:rFonts w:eastAsia="Calibri"/>
          <w:i/>
          <w:sz w:val="24"/>
          <w:szCs w:val="24"/>
        </w:rPr>
      </w:pPr>
      <w:r>
        <w:rPr>
          <w:rFonts w:eastAsia="Times New Roman"/>
          <w:i/>
          <w:color w:val="000000"/>
          <w:sz w:val="24"/>
          <w:szCs w:val="24"/>
        </w:rPr>
        <w:t>Оборудование учебного кабинета:</w:t>
      </w:r>
    </w:p>
    <w:p w:rsidR="00B62563" w:rsidRDefault="00060A0D" w:rsidP="000B1CBA">
      <w:pPr>
        <w:pStyle w:val="aff"/>
        <w:widowControl/>
        <w:numPr>
          <w:ilvl w:val="0"/>
          <w:numId w:val="1"/>
        </w:numPr>
        <w:shd w:val="clear" w:color="auto" w:fill="FFFFFF"/>
        <w:spacing w:line="276" w:lineRule="auto"/>
        <w:ind w:left="0" w:firstLine="709"/>
        <w:jc w:val="both"/>
        <w:rPr>
          <w:rFonts w:eastAsia="Calibri"/>
          <w:bCs/>
          <w:color w:val="000000"/>
          <w:sz w:val="24"/>
          <w:szCs w:val="24"/>
        </w:rPr>
      </w:pPr>
      <w:r>
        <w:rPr>
          <w:rFonts w:eastAsia="Calibri"/>
          <w:bCs/>
          <w:color w:val="000000"/>
          <w:sz w:val="24"/>
          <w:szCs w:val="24"/>
        </w:rPr>
        <w:t>Посадочные места по количеству учащихся;</w:t>
      </w:r>
    </w:p>
    <w:p w:rsidR="00B62563" w:rsidRDefault="00060A0D" w:rsidP="000B1CBA">
      <w:pPr>
        <w:pStyle w:val="aff"/>
        <w:widowControl/>
        <w:numPr>
          <w:ilvl w:val="0"/>
          <w:numId w:val="1"/>
        </w:numPr>
        <w:shd w:val="clear" w:color="auto" w:fill="FFFFFF"/>
        <w:spacing w:line="276" w:lineRule="auto"/>
        <w:ind w:left="0" w:firstLine="709"/>
        <w:jc w:val="both"/>
        <w:rPr>
          <w:rFonts w:eastAsia="Calibri"/>
          <w:sz w:val="24"/>
          <w:szCs w:val="24"/>
        </w:rPr>
      </w:pPr>
      <w:r>
        <w:rPr>
          <w:rFonts w:eastAsia="Calibri"/>
          <w:bCs/>
          <w:color w:val="000000"/>
          <w:sz w:val="24"/>
          <w:szCs w:val="24"/>
        </w:rPr>
        <w:t xml:space="preserve">Рабочее место преподавателя; </w:t>
      </w:r>
    </w:p>
    <w:p w:rsidR="00B62563" w:rsidRDefault="00060A0D" w:rsidP="000B1CBA">
      <w:pPr>
        <w:pStyle w:val="aff"/>
        <w:widowControl/>
        <w:numPr>
          <w:ilvl w:val="0"/>
          <w:numId w:val="1"/>
        </w:numPr>
        <w:shd w:val="clear" w:color="auto" w:fill="FFFFFF"/>
        <w:spacing w:line="276" w:lineRule="auto"/>
        <w:ind w:left="0" w:firstLine="709"/>
        <w:jc w:val="both"/>
        <w:rPr>
          <w:rFonts w:eastAsia="Calibri"/>
          <w:sz w:val="24"/>
          <w:szCs w:val="24"/>
        </w:rPr>
      </w:pPr>
      <w:r>
        <w:rPr>
          <w:rFonts w:eastAsia="Calibri"/>
          <w:bCs/>
          <w:color w:val="000000"/>
          <w:sz w:val="24"/>
          <w:szCs w:val="24"/>
        </w:rPr>
        <w:t>Доска, мел для наглядных примеров.</w:t>
      </w:r>
    </w:p>
    <w:p w:rsidR="00B62563" w:rsidRDefault="00060A0D" w:rsidP="000B1CBA">
      <w:pPr>
        <w:widowControl/>
        <w:shd w:val="clear" w:color="auto" w:fill="FFFFFF"/>
        <w:spacing w:line="276" w:lineRule="auto"/>
        <w:ind w:firstLine="709"/>
        <w:jc w:val="both"/>
        <w:rPr>
          <w:rFonts w:eastAsia="Calibri"/>
          <w:i/>
          <w:sz w:val="24"/>
          <w:szCs w:val="24"/>
        </w:rPr>
      </w:pPr>
      <w:r>
        <w:rPr>
          <w:rFonts w:eastAsia="Times New Roman"/>
          <w:i/>
          <w:color w:val="000000"/>
          <w:sz w:val="24"/>
          <w:szCs w:val="24"/>
        </w:rPr>
        <w:t>Технические средства обучения:</w:t>
      </w:r>
    </w:p>
    <w:p w:rsidR="00B62563" w:rsidRDefault="00060A0D" w:rsidP="000B1CBA">
      <w:pPr>
        <w:pStyle w:val="aff"/>
        <w:widowControl/>
        <w:numPr>
          <w:ilvl w:val="0"/>
          <w:numId w:val="1"/>
        </w:numPr>
        <w:shd w:val="clear" w:color="auto" w:fill="FFFFFF"/>
        <w:spacing w:line="276" w:lineRule="auto"/>
        <w:ind w:left="0" w:firstLine="709"/>
        <w:jc w:val="both"/>
        <w:rPr>
          <w:rFonts w:eastAsia="Calibri"/>
          <w:sz w:val="24"/>
          <w:szCs w:val="24"/>
        </w:rPr>
      </w:pPr>
      <w:r>
        <w:rPr>
          <w:rFonts w:eastAsia="Calibri"/>
          <w:bCs/>
          <w:color w:val="000000"/>
          <w:sz w:val="24"/>
          <w:szCs w:val="24"/>
        </w:rPr>
        <w:t>Мультимедиа-проектор;</w:t>
      </w:r>
    </w:p>
    <w:p w:rsidR="00B62563" w:rsidRDefault="00060A0D" w:rsidP="000B1CBA">
      <w:pPr>
        <w:widowControl/>
        <w:shd w:val="clear" w:color="auto" w:fill="FFFFFF"/>
        <w:spacing w:line="276" w:lineRule="auto"/>
        <w:ind w:firstLine="709"/>
        <w:jc w:val="center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Информационное обеспечение обучения</w:t>
      </w:r>
    </w:p>
    <w:p w:rsidR="00B62563" w:rsidRDefault="00060A0D" w:rsidP="000B1CBA">
      <w:pPr>
        <w:widowControl/>
        <w:shd w:val="clear" w:color="auto" w:fill="FFFFFF"/>
        <w:spacing w:line="276" w:lineRule="auto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Основные источники. </w:t>
      </w:r>
    </w:p>
    <w:p w:rsidR="00B62563" w:rsidRDefault="008624C6" w:rsidP="000B1CBA">
      <w:pPr>
        <w:spacing w:line="276" w:lineRule="auto"/>
        <w:rPr>
          <w:sz w:val="24"/>
          <w:szCs w:val="24"/>
        </w:rPr>
      </w:pPr>
      <w:r>
        <w:rPr>
          <w:sz w:val="24"/>
          <w:szCs w:val="24"/>
        </w:rPr>
        <w:t>1.</w:t>
      </w:r>
      <w:r w:rsidR="00060A0D">
        <w:rPr>
          <w:sz w:val="24"/>
          <w:szCs w:val="24"/>
        </w:rPr>
        <w:t>Экономика. 10-11 классы. Учебник: Базовый курс / Автономов В.С. -М.: —, 20</w:t>
      </w:r>
      <w:r>
        <w:rPr>
          <w:sz w:val="24"/>
          <w:szCs w:val="24"/>
        </w:rPr>
        <w:t>17</w:t>
      </w:r>
      <w:r w:rsidR="00060A0D">
        <w:rPr>
          <w:sz w:val="24"/>
          <w:szCs w:val="24"/>
        </w:rPr>
        <w:t>. — 240 с.</w:t>
      </w:r>
    </w:p>
    <w:p w:rsidR="00B62563" w:rsidRDefault="00060A0D" w:rsidP="000B1CBA">
      <w:pPr>
        <w:widowControl/>
        <w:shd w:val="clear" w:color="auto" w:fill="FFFFFF"/>
        <w:spacing w:line="276" w:lineRule="auto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Дополнительные источники</w:t>
      </w:r>
    </w:p>
    <w:p w:rsidR="00731800" w:rsidRDefault="008624C6" w:rsidP="000B1CBA">
      <w:pPr>
        <w:widowControl/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="00060A0D">
        <w:rPr>
          <w:sz w:val="24"/>
          <w:szCs w:val="24"/>
        </w:rPr>
        <w:t>Волков О.И., Скляренко В.К. Экономика предприятия: Курс лекций.- М.: ИНФРА-М, 20</w:t>
      </w:r>
      <w:r>
        <w:rPr>
          <w:sz w:val="24"/>
          <w:szCs w:val="24"/>
        </w:rPr>
        <w:t>17.-280 с.</w:t>
      </w:r>
      <w:r w:rsidR="00060A0D">
        <w:rPr>
          <w:sz w:val="24"/>
          <w:szCs w:val="24"/>
        </w:rPr>
        <w:t xml:space="preserve"> </w:t>
      </w:r>
    </w:p>
    <w:p w:rsidR="00B62563" w:rsidRDefault="00731800" w:rsidP="000B1CBA">
      <w:pPr>
        <w:widowControl/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="00060A0D">
        <w:rPr>
          <w:sz w:val="24"/>
          <w:szCs w:val="24"/>
        </w:rPr>
        <w:t>Савицкая Г.В. Анализ хозяйственной деятельности предприятия:</w:t>
      </w:r>
      <w:r w:rsidR="00060A0D">
        <w:rPr>
          <w:rFonts w:ascii="Symbol" w:hAnsi="Symbol"/>
          <w:sz w:val="24"/>
          <w:szCs w:val="24"/>
        </w:rPr>
        <w:t></w:t>
      </w:r>
      <w:r w:rsidR="00060A0D">
        <w:rPr>
          <w:sz w:val="24"/>
          <w:szCs w:val="24"/>
        </w:rPr>
        <w:t xml:space="preserve"> Учебник. 3-е изд.</w:t>
      </w:r>
      <w:r w:rsidR="008624C6">
        <w:rPr>
          <w:sz w:val="24"/>
          <w:szCs w:val="24"/>
        </w:rPr>
        <w:t>, испр. и доп.- М.: ИНФРА-М, 201</w:t>
      </w:r>
      <w:r w:rsidR="00060A0D">
        <w:rPr>
          <w:sz w:val="24"/>
          <w:szCs w:val="24"/>
        </w:rPr>
        <w:t xml:space="preserve">6.- 330 с.  </w:t>
      </w:r>
    </w:p>
    <w:p w:rsidR="00731800" w:rsidRDefault="00731800" w:rsidP="000B1CBA">
      <w:pPr>
        <w:widowControl/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 w:rsidR="00060A0D">
        <w:rPr>
          <w:sz w:val="24"/>
          <w:szCs w:val="24"/>
        </w:rPr>
        <w:t>Кнышова Е.Н., Панфилова Е.Е. Экономика организации: Учебник.- М.:</w:t>
      </w:r>
      <w:r w:rsidR="00060A0D">
        <w:rPr>
          <w:rFonts w:ascii="Symbol" w:hAnsi="Symbol"/>
          <w:sz w:val="24"/>
          <w:szCs w:val="24"/>
        </w:rPr>
        <w:t></w:t>
      </w:r>
      <w:r w:rsidR="00060A0D">
        <w:rPr>
          <w:sz w:val="24"/>
          <w:szCs w:val="24"/>
        </w:rPr>
        <w:t xml:space="preserve"> Форум: ИНФРА-М, 20</w:t>
      </w:r>
      <w:r>
        <w:rPr>
          <w:sz w:val="24"/>
          <w:szCs w:val="24"/>
        </w:rPr>
        <w:t>17</w:t>
      </w:r>
      <w:r w:rsidR="00060A0D">
        <w:rPr>
          <w:sz w:val="24"/>
          <w:szCs w:val="24"/>
        </w:rPr>
        <w:t xml:space="preserve">.- 336с. </w:t>
      </w:r>
    </w:p>
    <w:p w:rsidR="00B62563" w:rsidRDefault="00731800" w:rsidP="000B1CBA">
      <w:pPr>
        <w:widowControl/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</w:t>
      </w:r>
      <w:r w:rsidR="00060A0D">
        <w:rPr>
          <w:sz w:val="24"/>
          <w:szCs w:val="24"/>
        </w:rPr>
        <w:t>Слагода В.Г. Основы экономики: Учеб.- 2-е изд., испр.- М.: Форум:</w:t>
      </w:r>
      <w:r w:rsidR="00060A0D">
        <w:rPr>
          <w:rFonts w:ascii="Symbol" w:hAnsi="Symbol"/>
          <w:sz w:val="24"/>
          <w:szCs w:val="24"/>
        </w:rPr>
        <w:t></w:t>
      </w:r>
      <w:r>
        <w:rPr>
          <w:sz w:val="24"/>
          <w:szCs w:val="24"/>
        </w:rPr>
        <w:t xml:space="preserve"> ИНФРА-М, 201</w:t>
      </w:r>
      <w:r w:rsidR="00060A0D">
        <w:rPr>
          <w:sz w:val="24"/>
          <w:szCs w:val="24"/>
        </w:rPr>
        <w:t xml:space="preserve">6.- 224с  </w:t>
      </w:r>
    </w:p>
    <w:p w:rsidR="00B62563" w:rsidRDefault="00731800" w:rsidP="000B1CBA">
      <w:pPr>
        <w:widowControl/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</w:t>
      </w:r>
      <w:r w:rsidR="00060A0D">
        <w:rPr>
          <w:sz w:val="24"/>
          <w:szCs w:val="24"/>
        </w:rPr>
        <w:t>Мелихова Л.В. Правовое обеспечение профессиональной деятельности:</w:t>
      </w:r>
      <w:r w:rsidR="00060A0D">
        <w:rPr>
          <w:rFonts w:ascii="Symbol" w:hAnsi="Symbol"/>
          <w:sz w:val="24"/>
          <w:szCs w:val="24"/>
        </w:rPr>
        <w:t></w:t>
      </w:r>
      <w:r w:rsidR="00060A0D">
        <w:rPr>
          <w:sz w:val="24"/>
          <w:szCs w:val="24"/>
        </w:rPr>
        <w:t xml:space="preserve"> Учеб. по</w:t>
      </w:r>
      <w:r>
        <w:rPr>
          <w:sz w:val="24"/>
          <w:szCs w:val="24"/>
        </w:rPr>
        <w:t>собие.- Ростов н/Д.: Феникс, 20</w:t>
      </w:r>
      <w:r w:rsidR="00060A0D">
        <w:rPr>
          <w:sz w:val="24"/>
          <w:szCs w:val="24"/>
        </w:rPr>
        <w:t>1</w:t>
      </w:r>
      <w:r>
        <w:rPr>
          <w:sz w:val="24"/>
          <w:szCs w:val="24"/>
        </w:rPr>
        <w:t>8</w:t>
      </w:r>
      <w:r w:rsidR="00060A0D">
        <w:rPr>
          <w:sz w:val="24"/>
          <w:szCs w:val="24"/>
        </w:rPr>
        <w:t>.- 320 с.</w:t>
      </w:r>
    </w:p>
    <w:p w:rsidR="00B62563" w:rsidRDefault="00731800" w:rsidP="000B1CBA">
      <w:pPr>
        <w:widowControl/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6.</w:t>
      </w:r>
      <w:r w:rsidR="00060A0D">
        <w:rPr>
          <w:sz w:val="24"/>
          <w:szCs w:val="24"/>
        </w:rPr>
        <w:t>Сорк Д.М., Заморенова Н.Г., Белоусов Е.Н. Правовое регулирование</w:t>
      </w:r>
      <w:r w:rsidR="00060A0D">
        <w:rPr>
          <w:rFonts w:ascii="Symbol" w:hAnsi="Symbol"/>
          <w:sz w:val="24"/>
          <w:szCs w:val="24"/>
        </w:rPr>
        <w:t></w:t>
      </w:r>
      <w:r w:rsidR="00060A0D">
        <w:rPr>
          <w:sz w:val="24"/>
          <w:szCs w:val="24"/>
        </w:rPr>
        <w:t xml:space="preserve"> хозяйственной деятельности: Учебник для сред. проф. образования.- 2- е изд., стер.- М.: Академия, 20</w:t>
      </w:r>
      <w:r>
        <w:rPr>
          <w:sz w:val="24"/>
          <w:szCs w:val="24"/>
        </w:rPr>
        <w:t>16</w:t>
      </w:r>
      <w:r w:rsidR="00060A0D">
        <w:rPr>
          <w:sz w:val="24"/>
          <w:szCs w:val="24"/>
        </w:rPr>
        <w:t xml:space="preserve">.-208 с. </w:t>
      </w:r>
    </w:p>
    <w:p w:rsidR="00B62563" w:rsidRDefault="00731800" w:rsidP="000B1CBA">
      <w:pPr>
        <w:widowControl/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7.</w:t>
      </w:r>
      <w:r w:rsidR="00060A0D">
        <w:rPr>
          <w:sz w:val="24"/>
          <w:szCs w:val="24"/>
        </w:rPr>
        <w:t>Скляренко В.К., Прудников В.М. Экономика предприятия: Конспект</w:t>
      </w:r>
      <w:r w:rsidR="00060A0D">
        <w:rPr>
          <w:rFonts w:ascii="Symbol" w:hAnsi="Symbol"/>
          <w:sz w:val="24"/>
          <w:szCs w:val="24"/>
        </w:rPr>
        <w:t></w:t>
      </w:r>
      <w:r w:rsidR="00060A0D">
        <w:rPr>
          <w:sz w:val="24"/>
          <w:szCs w:val="24"/>
        </w:rPr>
        <w:t xml:space="preserve"> лекций.- М.: ИНФРА- М, 20</w:t>
      </w:r>
      <w:r w:rsidR="00E11EFA">
        <w:rPr>
          <w:sz w:val="24"/>
          <w:szCs w:val="24"/>
        </w:rPr>
        <w:t>18</w:t>
      </w:r>
      <w:r w:rsidR="00060A0D">
        <w:rPr>
          <w:sz w:val="24"/>
          <w:szCs w:val="24"/>
        </w:rPr>
        <w:t xml:space="preserve">.- 208 с. </w:t>
      </w:r>
    </w:p>
    <w:p w:rsidR="00B62563" w:rsidRDefault="00060A0D" w:rsidP="000B1CBA">
      <w:pPr>
        <w:widowControl/>
        <w:shd w:val="clear" w:color="auto" w:fill="FFFFFF"/>
        <w:spacing w:line="276" w:lineRule="auto"/>
        <w:ind w:firstLine="709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Интернет- ресурсы:  </w:t>
      </w:r>
    </w:p>
    <w:p w:rsidR="00B62563" w:rsidRDefault="00001221" w:rsidP="000B1CBA">
      <w:pPr>
        <w:widowControl/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Pr="00001221">
        <w:rPr>
          <w:sz w:val="24"/>
          <w:szCs w:val="24"/>
        </w:rPr>
        <w:t>http://reconomica.ru/экономика/статистика/безработица-в-россии-2018/</w:t>
      </w:r>
      <w:r w:rsidR="00060A0D">
        <w:rPr>
          <w:sz w:val="24"/>
          <w:szCs w:val="24"/>
        </w:rPr>
        <w:t>BiblioFond.ru</w:t>
      </w:r>
    </w:p>
    <w:p w:rsidR="00B62563" w:rsidRPr="00731800" w:rsidRDefault="00001221" w:rsidP="000B1CBA">
      <w:pPr>
        <w:widowControl/>
        <w:spacing w:line="276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Pr="00001221">
        <w:rPr>
          <w:sz w:val="24"/>
          <w:szCs w:val="24"/>
        </w:rPr>
        <w:t>https://a.pr-cy.ru/rudocs.exdat.com/</w:t>
      </w:r>
      <w:r w:rsidR="00060A0D">
        <w:rPr>
          <w:sz w:val="24"/>
          <w:szCs w:val="24"/>
          <w:lang w:val="en-US"/>
        </w:rPr>
        <w:t>Viemulritic</w:t>
      </w:r>
      <w:r w:rsidR="00060A0D" w:rsidRPr="00731800">
        <w:rPr>
          <w:sz w:val="24"/>
          <w:szCs w:val="24"/>
        </w:rPr>
        <w:t>.1970.</w:t>
      </w:r>
      <w:r w:rsidR="00060A0D">
        <w:rPr>
          <w:sz w:val="24"/>
          <w:szCs w:val="24"/>
          <w:lang w:val="en-US"/>
        </w:rPr>
        <w:t>wen</w:t>
      </w:r>
      <w:r w:rsidR="00060A0D" w:rsidRPr="00731800">
        <w:rPr>
          <w:sz w:val="24"/>
          <w:szCs w:val="24"/>
        </w:rPr>
        <w:t>.</w:t>
      </w:r>
      <w:r w:rsidR="00060A0D">
        <w:rPr>
          <w:sz w:val="24"/>
          <w:szCs w:val="24"/>
          <w:lang w:val="en-US"/>
        </w:rPr>
        <w:t>ru</w:t>
      </w:r>
    </w:p>
    <w:p w:rsidR="00B62563" w:rsidRPr="008E4FBA" w:rsidRDefault="00001221" w:rsidP="000B1CBA">
      <w:pPr>
        <w:widowControl/>
        <w:spacing w:line="276" w:lineRule="auto"/>
        <w:ind w:firstLine="709"/>
        <w:jc w:val="both"/>
        <w:rPr>
          <w:rFonts w:eastAsia="Calibri"/>
          <w:color w:val="000000"/>
          <w:sz w:val="24"/>
          <w:szCs w:val="24"/>
        </w:rPr>
      </w:pPr>
      <w:r>
        <w:rPr>
          <w:sz w:val="24"/>
          <w:szCs w:val="24"/>
        </w:rPr>
        <w:t>3.</w:t>
      </w:r>
      <w:r w:rsidRPr="00001221">
        <w:rPr>
          <w:sz w:val="24"/>
          <w:szCs w:val="24"/>
          <w:lang w:val="en-US"/>
        </w:rPr>
        <w:t>https</w:t>
      </w:r>
      <w:r w:rsidRPr="00001221">
        <w:rPr>
          <w:sz w:val="24"/>
          <w:szCs w:val="24"/>
        </w:rPr>
        <w:t>://</w:t>
      </w:r>
      <w:r w:rsidRPr="00001221">
        <w:rPr>
          <w:sz w:val="24"/>
          <w:szCs w:val="24"/>
          <w:lang w:val="en-US"/>
        </w:rPr>
        <w:t>nsportal</w:t>
      </w:r>
      <w:r w:rsidRPr="00001221">
        <w:rPr>
          <w:sz w:val="24"/>
          <w:szCs w:val="24"/>
        </w:rPr>
        <w:t>.</w:t>
      </w:r>
      <w:r w:rsidRPr="00001221">
        <w:rPr>
          <w:sz w:val="24"/>
          <w:szCs w:val="24"/>
          <w:lang w:val="en-US"/>
        </w:rPr>
        <w:t>ru</w:t>
      </w:r>
      <w:r w:rsidRPr="00001221">
        <w:rPr>
          <w:sz w:val="24"/>
          <w:szCs w:val="24"/>
        </w:rPr>
        <w:t>/</w:t>
      </w:r>
      <w:r w:rsidRPr="00001221">
        <w:rPr>
          <w:sz w:val="24"/>
          <w:szCs w:val="24"/>
          <w:lang w:val="en-US"/>
        </w:rPr>
        <w:t>shkola</w:t>
      </w:r>
      <w:r w:rsidRPr="00001221">
        <w:rPr>
          <w:sz w:val="24"/>
          <w:szCs w:val="24"/>
        </w:rPr>
        <w:t>/</w:t>
      </w:r>
      <w:r w:rsidRPr="00001221">
        <w:rPr>
          <w:sz w:val="24"/>
          <w:szCs w:val="24"/>
          <w:lang w:val="en-US"/>
        </w:rPr>
        <w:t>obshchestvoznanie</w:t>
      </w:r>
      <w:r w:rsidRPr="00001221">
        <w:rPr>
          <w:sz w:val="24"/>
          <w:szCs w:val="24"/>
        </w:rPr>
        <w:t>/</w:t>
      </w:r>
      <w:r w:rsidRPr="00001221">
        <w:rPr>
          <w:sz w:val="24"/>
          <w:szCs w:val="24"/>
          <w:lang w:val="en-US"/>
        </w:rPr>
        <w:t>library</w:t>
      </w:r>
      <w:r w:rsidRPr="00001221">
        <w:rPr>
          <w:sz w:val="24"/>
          <w:szCs w:val="24"/>
        </w:rPr>
        <w:t>/2015/01/08/</w:t>
      </w:r>
      <w:r w:rsidRPr="00001221">
        <w:rPr>
          <w:sz w:val="24"/>
          <w:szCs w:val="24"/>
          <w:lang w:val="en-US"/>
        </w:rPr>
        <w:t>razrabotka</w:t>
      </w:r>
      <w:r w:rsidRPr="00001221">
        <w:rPr>
          <w:sz w:val="24"/>
          <w:szCs w:val="24"/>
        </w:rPr>
        <w:t>-</w:t>
      </w:r>
      <w:r w:rsidRPr="00001221">
        <w:rPr>
          <w:sz w:val="24"/>
          <w:szCs w:val="24"/>
          <w:lang w:val="en-US"/>
        </w:rPr>
        <w:t>uroka</w:t>
      </w:r>
      <w:r w:rsidRPr="00001221">
        <w:rPr>
          <w:sz w:val="24"/>
          <w:szCs w:val="24"/>
        </w:rPr>
        <w:t>-</w:t>
      </w:r>
      <w:r w:rsidRPr="00001221">
        <w:rPr>
          <w:sz w:val="24"/>
          <w:szCs w:val="24"/>
          <w:lang w:val="en-US"/>
        </w:rPr>
        <w:t>konstitutsiya</w:t>
      </w:r>
      <w:r w:rsidRPr="00001221">
        <w:rPr>
          <w:sz w:val="24"/>
          <w:szCs w:val="24"/>
        </w:rPr>
        <w:t>-</w:t>
      </w:r>
      <w:r w:rsidRPr="00001221">
        <w:rPr>
          <w:sz w:val="24"/>
          <w:szCs w:val="24"/>
          <w:lang w:val="en-US"/>
        </w:rPr>
        <w:t>rossiyskoy</w:t>
      </w:r>
      <w:r w:rsidRPr="00001221">
        <w:rPr>
          <w:sz w:val="24"/>
          <w:szCs w:val="24"/>
        </w:rPr>
        <w:t>-</w:t>
      </w:r>
      <w:r w:rsidRPr="00001221">
        <w:rPr>
          <w:sz w:val="24"/>
          <w:szCs w:val="24"/>
          <w:lang w:val="en-US"/>
        </w:rPr>
        <w:t>federatsii</w:t>
      </w:r>
      <w:r w:rsidR="00060A0D">
        <w:rPr>
          <w:sz w:val="24"/>
          <w:szCs w:val="24"/>
          <w:lang w:val="en-US"/>
        </w:rPr>
        <w:t>Bestpravo</w:t>
      </w:r>
      <w:r w:rsidR="00060A0D" w:rsidRPr="008E4FBA">
        <w:rPr>
          <w:sz w:val="24"/>
          <w:szCs w:val="24"/>
        </w:rPr>
        <w:t>.</w:t>
      </w:r>
      <w:r w:rsidR="00060A0D">
        <w:rPr>
          <w:sz w:val="24"/>
          <w:szCs w:val="24"/>
          <w:lang w:val="en-US"/>
        </w:rPr>
        <w:t>ru</w:t>
      </w:r>
      <w:r w:rsidR="00060A0D" w:rsidRPr="008E4FBA">
        <w:br w:type="page"/>
      </w:r>
    </w:p>
    <w:p w:rsidR="00B62563" w:rsidRDefault="00060A0D" w:rsidP="000B1CBA">
      <w:pPr>
        <w:widowControl/>
        <w:spacing w:line="360" w:lineRule="auto"/>
        <w:ind w:firstLine="709"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1</w:t>
      </w:r>
    </w:p>
    <w:p w:rsidR="00B62563" w:rsidRDefault="00060A0D">
      <w:pPr>
        <w:pStyle w:val="1"/>
        <w:widowControl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2" w:name="_Toc459812308"/>
      <w:bookmarkStart w:id="13" w:name="_Toc315086911"/>
      <w:bookmarkEnd w:id="12"/>
      <w:bookmarkEnd w:id="13"/>
      <w:r>
        <w:rPr>
          <w:rFonts w:ascii="Times New Roman" w:hAnsi="Times New Roman"/>
          <w:sz w:val="24"/>
          <w:szCs w:val="24"/>
        </w:rPr>
        <w:t>КОНКРЕТИЗАЦИЯ РЕЗУЛЬТАТОВ ОСВОЕНИЯ ДИСЦИПЛИНЫ</w:t>
      </w:r>
    </w:p>
    <w:p w:rsidR="00B62563" w:rsidRDefault="00B62563"/>
    <w:tbl>
      <w:tblPr>
        <w:tblW w:w="9923" w:type="dxa"/>
        <w:tblInd w:w="40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2808"/>
        <w:gridCol w:w="7115"/>
      </w:tblGrid>
      <w:tr w:rsidR="00B62563">
        <w:trPr>
          <w:trHeight w:val="939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Уметь:</w:t>
            </w:r>
          </w:p>
          <w:p w:rsidR="00B62563" w:rsidRDefault="00B62563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11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ориентироваться в общих вопросах экономики сферы обслуживания и организаций сферы обслуживания;</w:t>
            </w:r>
          </w:p>
          <w:p w:rsidR="00B62563" w:rsidRDefault="00060A0D">
            <w:pPr>
              <w:widowControl/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применять экономические и правовые знания при освоении профессиональных модулей и в профессиональной деятельности;</w:t>
            </w:r>
          </w:p>
          <w:p w:rsidR="00B62563" w:rsidRDefault="00060A0D">
            <w:pPr>
              <w:widowControl/>
              <w:shd w:val="clear" w:color="auto" w:fill="FFFFFF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защищать свои трудовые права в рамках действующего законодательства;</w:t>
            </w:r>
          </w:p>
        </w:tc>
      </w:tr>
      <w:tr w:rsidR="00B62563">
        <w:trPr>
          <w:trHeight w:val="935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Знать:</w:t>
            </w:r>
          </w:p>
          <w:p w:rsidR="00B62563" w:rsidRDefault="00B62563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711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понятия спроса и предложения на рынке услуг;</w:t>
            </w:r>
          </w:p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особенности формирования, характеристику современного состояния и перспективы развития сферы обслуживания и услуг парикмахерских;</w:t>
            </w:r>
          </w:p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законодательные акты и другие нормативные документы, регулирующие правоотношения в области профессиональной деятельности;</w:t>
            </w:r>
          </w:p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основные положения законодательства, регулирующего трудовые отношения;</w:t>
            </w:r>
          </w:p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типовые локальные акты организации;</w:t>
            </w:r>
          </w:p>
          <w:p w:rsidR="00B62563" w:rsidRDefault="00060A0D">
            <w:pPr>
              <w:widowControl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организационно-правовые форм организаций;</w:t>
            </w:r>
          </w:p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формы оплаты труда.</w:t>
            </w:r>
          </w:p>
        </w:tc>
      </w:tr>
      <w:tr w:rsidR="00B62563">
        <w:trPr>
          <w:trHeight w:val="935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Практическая работа студента</w:t>
            </w:r>
          </w:p>
        </w:tc>
        <w:tc>
          <w:tcPr>
            <w:tcW w:w="711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rPr>
                <w:rFonts w:eastAsia="Calibri"/>
                <w:iCs/>
                <w:color w:val="000000"/>
                <w:sz w:val="24"/>
                <w:szCs w:val="24"/>
              </w:rPr>
            </w:pPr>
            <w:r>
              <w:rPr>
                <w:rFonts w:eastAsia="Calibri"/>
                <w:iCs/>
                <w:color w:val="000000"/>
                <w:sz w:val="24"/>
                <w:szCs w:val="24"/>
              </w:rPr>
              <w:t>Прохождение теста (Конституция РФ),</w:t>
            </w:r>
            <w:r>
              <w:rPr>
                <w:rFonts w:eastAsia="Calibri"/>
                <w:iCs/>
                <w:color w:val="000000"/>
                <w:sz w:val="24"/>
                <w:szCs w:val="24"/>
              </w:rPr>
              <w:br/>
              <w:t>Экскурсии;</w:t>
            </w:r>
          </w:p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Оформление документов</w:t>
            </w:r>
          </w:p>
        </w:tc>
      </w:tr>
    </w:tbl>
    <w:p w:rsidR="00B62563" w:rsidRDefault="00060A0D">
      <w:pPr>
        <w:widowControl/>
        <w:shd w:val="clear" w:color="auto" w:fill="FFFFFF"/>
        <w:rPr>
          <w:rFonts w:eastAsia="Calibri"/>
          <w:color w:val="000000"/>
          <w:sz w:val="24"/>
          <w:szCs w:val="24"/>
        </w:rPr>
      </w:pPr>
      <w:r>
        <w:br w:type="page"/>
      </w:r>
    </w:p>
    <w:p w:rsidR="00B62563" w:rsidRDefault="00060A0D">
      <w:pPr>
        <w:widowControl/>
        <w:rPr>
          <w:rFonts w:eastAsia="Calibri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2</w:t>
      </w:r>
    </w:p>
    <w:p w:rsidR="00B62563" w:rsidRDefault="00060A0D">
      <w:pPr>
        <w:pStyle w:val="1"/>
        <w:widowControl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4" w:name="_Toc459812309"/>
      <w:bookmarkStart w:id="15" w:name="_Toc315086912"/>
      <w:bookmarkEnd w:id="14"/>
      <w:bookmarkEnd w:id="15"/>
      <w:r>
        <w:rPr>
          <w:rFonts w:ascii="Times New Roman" w:hAnsi="Times New Roman"/>
          <w:sz w:val="24"/>
          <w:szCs w:val="24"/>
        </w:rPr>
        <w:t>ТЕХНОЛОГИИ ФОРМИРОВАНИЯ ОК</w:t>
      </w:r>
    </w:p>
    <w:p w:rsidR="00B62563" w:rsidRDefault="00B62563">
      <w:pPr>
        <w:rPr>
          <w:sz w:val="24"/>
          <w:szCs w:val="24"/>
        </w:rPr>
      </w:pPr>
    </w:p>
    <w:tbl>
      <w:tblPr>
        <w:tblW w:w="9923" w:type="dxa"/>
        <w:tblInd w:w="40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305"/>
      </w:tblGrid>
      <w:tr w:rsidR="00B62563">
        <w:trPr>
          <w:trHeight w:val="581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Название ОК</w:t>
            </w:r>
          </w:p>
        </w:tc>
        <w:tc>
          <w:tcPr>
            <w:tcW w:w="53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Технологии формирования ОК</w:t>
            </w:r>
          </w:p>
          <w:p w:rsidR="00B62563" w:rsidRDefault="00060A0D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(на учебных занятиях)</w:t>
            </w:r>
          </w:p>
        </w:tc>
      </w:tr>
      <w:tr w:rsidR="00B62563">
        <w:trPr>
          <w:trHeight w:val="288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 2. Организовывать собственную деятельность, исходя из цели и способов ее достижения, определенных руководителем. </w:t>
            </w:r>
          </w:p>
        </w:tc>
        <w:tc>
          <w:tcPr>
            <w:tcW w:w="53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Технология индивидуального обучения.</w:t>
            </w:r>
          </w:p>
        </w:tc>
      </w:tr>
      <w:tr w:rsidR="00B62563">
        <w:trPr>
          <w:trHeight w:val="298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 </w:t>
            </w:r>
          </w:p>
        </w:tc>
        <w:tc>
          <w:tcPr>
            <w:tcW w:w="53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Выполнение практических заданий.</w:t>
            </w:r>
          </w:p>
        </w:tc>
      </w:tr>
      <w:tr w:rsidR="00B62563">
        <w:trPr>
          <w:trHeight w:val="298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 5. Использовать информационно-коммуникационные технологии в профессиональной </w:t>
            </w:r>
          </w:p>
          <w:p w:rsidR="00B62563" w:rsidRDefault="00060A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деятельности. </w:t>
            </w:r>
          </w:p>
        </w:tc>
        <w:tc>
          <w:tcPr>
            <w:tcW w:w="53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Технология индивидуального обучения.</w:t>
            </w:r>
          </w:p>
        </w:tc>
      </w:tr>
      <w:tr w:rsidR="00B62563">
        <w:trPr>
          <w:trHeight w:val="298"/>
        </w:trPr>
        <w:tc>
          <w:tcPr>
            <w:tcW w:w="46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B62563" w:rsidRDefault="00060A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6. Работать в команде, эффективно общаться с коллегами, руководством, клиентами.</w:t>
            </w:r>
          </w:p>
        </w:tc>
        <w:tc>
          <w:tcPr>
            <w:tcW w:w="53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B62563" w:rsidRDefault="00060A0D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Игровая деятельность; постановочные действия.</w:t>
            </w:r>
          </w:p>
        </w:tc>
      </w:tr>
    </w:tbl>
    <w:p w:rsidR="00B62563" w:rsidRDefault="00B62563">
      <w:pPr>
        <w:widowControl/>
        <w:shd w:val="clear" w:color="auto" w:fill="FFFFFF"/>
        <w:rPr>
          <w:rFonts w:eastAsia="Calibri"/>
          <w:color w:val="000000"/>
          <w:sz w:val="24"/>
          <w:szCs w:val="24"/>
        </w:rPr>
      </w:pPr>
    </w:p>
    <w:p w:rsidR="00B62563" w:rsidRDefault="00060A0D">
      <w:pPr>
        <w:widowControl/>
        <w:rPr>
          <w:rFonts w:eastAsia="Calibri"/>
          <w:color w:val="000000"/>
          <w:sz w:val="24"/>
          <w:szCs w:val="24"/>
        </w:rPr>
      </w:pPr>
      <w:r>
        <w:br w:type="page"/>
      </w:r>
    </w:p>
    <w:p w:rsidR="00B62563" w:rsidRDefault="00060A0D">
      <w:pPr>
        <w:pStyle w:val="1"/>
        <w:widowControl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6" w:name="_Toc459812310"/>
      <w:bookmarkStart w:id="17" w:name="_Toc315086913"/>
      <w:bookmarkEnd w:id="16"/>
      <w:bookmarkEnd w:id="17"/>
      <w:r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</w:p>
    <w:p w:rsidR="00B62563" w:rsidRDefault="00B62563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ff2"/>
        <w:tblW w:w="9889" w:type="dxa"/>
        <w:tblLook w:val="04A0" w:firstRow="1" w:lastRow="0" w:firstColumn="1" w:lastColumn="0" w:noHBand="0" w:noVBand="1"/>
      </w:tblPr>
      <w:tblGrid>
        <w:gridCol w:w="4927"/>
        <w:gridCol w:w="4962"/>
      </w:tblGrid>
      <w:tr w:rsidR="00B62563">
        <w:tc>
          <w:tcPr>
            <w:tcW w:w="9888" w:type="dxa"/>
            <w:gridSpan w:val="2"/>
            <w:shd w:val="clear" w:color="auto" w:fill="auto"/>
            <w:tcMar>
              <w:left w:w="108" w:type="dxa"/>
            </w:tcMar>
          </w:tcPr>
          <w:p w:rsidR="00B62563" w:rsidRPr="006A58CB" w:rsidRDefault="00060A0D" w:rsidP="006A58CB">
            <w:pPr>
              <w:rPr>
                <w:sz w:val="24"/>
                <w:szCs w:val="24"/>
              </w:rPr>
            </w:pPr>
            <w:r w:rsidRPr="006A58CB">
              <w:rPr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B62563">
        <w:trPr>
          <w:trHeight w:val="6840"/>
        </w:trPr>
        <w:tc>
          <w:tcPr>
            <w:tcW w:w="4927" w:type="dxa"/>
            <w:shd w:val="clear" w:color="auto" w:fill="auto"/>
            <w:tcMar>
              <w:left w:w="108" w:type="dxa"/>
            </w:tcMar>
          </w:tcPr>
          <w:p w:rsidR="00B62563" w:rsidRDefault="00060A0D" w:rsidP="006A58CB">
            <w:pPr>
              <w:jc w:val="center"/>
              <w:rPr>
                <w:rFonts w:eastAsia="Calibri"/>
                <w:sz w:val="24"/>
                <w:szCs w:val="24"/>
              </w:rPr>
            </w:pPr>
            <w:r w:rsidRPr="006A58CB">
              <w:rPr>
                <w:sz w:val="24"/>
                <w:szCs w:val="24"/>
              </w:rPr>
              <w:t>БЫЛО</w:t>
            </w:r>
          </w:p>
        </w:tc>
        <w:tc>
          <w:tcPr>
            <w:tcW w:w="4961" w:type="dxa"/>
            <w:shd w:val="clear" w:color="auto" w:fill="auto"/>
            <w:tcMar>
              <w:left w:w="108" w:type="dxa"/>
            </w:tcMar>
          </w:tcPr>
          <w:p w:rsidR="00B62563" w:rsidRPr="006A58CB" w:rsidRDefault="00060A0D" w:rsidP="006A58CB">
            <w:pPr>
              <w:jc w:val="center"/>
              <w:rPr>
                <w:sz w:val="24"/>
                <w:szCs w:val="24"/>
              </w:rPr>
            </w:pPr>
            <w:r w:rsidRPr="006A58CB">
              <w:rPr>
                <w:sz w:val="24"/>
                <w:szCs w:val="24"/>
              </w:rPr>
              <w:t>СТАЛО</w:t>
            </w:r>
          </w:p>
        </w:tc>
      </w:tr>
      <w:tr w:rsidR="00B62563" w:rsidRPr="006A58CB">
        <w:tc>
          <w:tcPr>
            <w:tcW w:w="4927" w:type="dxa"/>
            <w:shd w:val="clear" w:color="auto" w:fill="auto"/>
            <w:tcMar>
              <w:left w:w="108" w:type="dxa"/>
            </w:tcMar>
          </w:tcPr>
          <w:p w:rsidR="00B62563" w:rsidRPr="006A58CB" w:rsidRDefault="00060A0D" w:rsidP="006A58CB">
            <w:pPr>
              <w:rPr>
                <w:sz w:val="24"/>
                <w:szCs w:val="24"/>
              </w:rPr>
            </w:pPr>
            <w:r w:rsidRPr="006A58CB">
              <w:rPr>
                <w:sz w:val="24"/>
                <w:szCs w:val="24"/>
              </w:rPr>
              <w:t>Основание</w:t>
            </w:r>
          </w:p>
          <w:p w:rsidR="00B62563" w:rsidRPr="006A58CB" w:rsidRDefault="00060A0D" w:rsidP="006A58CB">
            <w:pPr>
              <w:rPr>
                <w:sz w:val="24"/>
                <w:szCs w:val="24"/>
              </w:rPr>
            </w:pPr>
            <w:r w:rsidRPr="006A58CB">
              <w:rPr>
                <w:sz w:val="24"/>
                <w:szCs w:val="24"/>
              </w:rPr>
              <w:t>Подпись лица внесшего изменения</w:t>
            </w:r>
          </w:p>
        </w:tc>
        <w:tc>
          <w:tcPr>
            <w:tcW w:w="4961" w:type="dxa"/>
            <w:shd w:val="clear" w:color="auto" w:fill="auto"/>
            <w:tcMar>
              <w:left w:w="108" w:type="dxa"/>
            </w:tcMar>
          </w:tcPr>
          <w:p w:rsidR="00B62563" w:rsidRPr="006A58CB" w:rsidRDefault="00B62563" w:rsidP="006A58CB">
            <w:pPr>
              <w:rPr>
                <w:sz w:val="24"/>
                <w:szCs w:val="24"/>
              </w:rPr>
            </w:pPr>
          </w:p>
        </w:tc>
      </w:tr>
    </w:tbl>
    <w:p w:rsidR="00B62563" w:rsidRPr="006A58CB" w:rsidRDefault="00B62563" w:rsidP="006A58CB">
      <w:pPr>
        <w:rPr>
          <w:rFonts w:cstheme="minorBidi"/>
          <w:sz w:val="24"/>
          <w:szCs w:val="24"/>
        </w:rPr>
      </w:pPr>
    </w:p>
    <w:p w:rsidR="00B62563" w:rsidRDefault="00B62563">
      <w:pPr>
        <w:widowControl/>
      </w:pPr>
    </w:p>
    <w:sectPr w:rsidR="00B62563" w:rsidSect="000B1CBA">
      <w:footerReference w:type="default" r:id="rId11"/>
      <w:pgSz w:w="12240" w:h="15840"/>
      <w:pgMar w:top="709" w:right="851" w:bottom="777" w:left="1276" w:header="0" w:footer="720" w:gutter="0"/>
      <w:cols w:space="720"/>
      <w:formProt w:val="0"/>
      <w:titlePg/>
      <w:docGrid w:linePitch="272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2222" w:rsidRDefault="00602222">
      <w:r>
        <w:separator/>
      </w:r>
    </w:p>
  </w:endnote>
  <w:endnote w:type="continuationSeparator" w:id="0">
    <w:p w:rsidR="00602222" w:rsidRDefault="006022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swiss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3941882"/>
      <w:docPartObj>
        <w:docPartGallery w:val="Page Numbers (Bottom of Page)"/>
        <w:docPartUnique/>
      </w:docPartObj>
    </w:sdtPr>
    <w:sdtEndPr/>
    <w:sdtContent>
      <w:p w:rsidR="00F95307" w:rsidRDefault="0064191C">
        <w:pPr>
          <w:pStyle w:val="afd"/>
          <w:jc w:val="center"/>
        </w:pPr>
        <w:r>
          <w:fldChar w:fldCharType="begin"/>
        </w:r>
        <w:r w:rsidR="00F95307">
          <w:instrText>PAGE</w:instrText>
        </w:r>
        <w:r>
          <w:fldChar w:fldCharType="separate"/>
        </w:r>
        <w:r w:rsidR="0029797F">
          <w:rPr>
            <w:noProof/>
          </w:rPr>
          <w:t>3</w:t>
        </w:r>
        <w:r>
          <w:fldChar w:fldCharType="end"/>
        </w:r>
      </w:p>
    </w:sdtContent>
  </w:sdt>
  <w:p w:rsidR="00F95307" w:rsidRDefault="00F95307">
    <w:pPr>
      <w:pStyle w:val="af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2222" w:rsidRDefault="00602222">
      <w:r>
        <w:separator/>
      </w:r>
    </w:p>
  </w:footnote>
  <w:footnote w:type="continuationSeparator" w:id="0">
    <w:p w:rsidR="00602222" w:rsidRDefault="00602222">
      <w:r>
        <w:continuationSeparator/>
      </w:r>
    </w:p>
  </w:footnote>
  <w:footnote w:id="1">
    <w:p w:rsidR="00F95307" w:rsidRDefault="00F95307">
      <w:pPr>
        <w:pStyle w:val="afb"/>
      </w:pPr>
      <w:r>
        <w:rPr>
          <w:rStyle w:val="a8"/>
        </w:rPr>
        <w:footnoteRef/>
      </w:r>
      <w:r>
        <w:rPr>
          <w:rStyle w:val="a8"/>
        </w:rPr>
        <w:tab/>
      </w:r>
      <w:r>
        <w:rPr>
          <w:rFonts w:eastAsia="Times New Roman"/>
          <w:color w:val="000000"/>
          <w:sz w:val="22"/>
          <w:szCs w:val="22"/>
        </w:rPr>
        <w:t>Разъяснения по реализации федерального государственного образовательного стандарта среднего (полного) общего образования (профильное обучение) в пределах основных профессиональных образовательных программ начального профессионального или среднего профессионального образования, формируемых на основе федерального государственного образовательного стандарта начального профессионального и среднего профессионального образования, одобреными Научно-методическим советом Центра начального, среднего, высшего и дополнительного профессионального образования ФГУ «ФИРО» (Протокол № 1 от «03» февраля 2011 г.)</w:t>
      </w:r>
    </w:p>
    <w:p w:rsidR="00F95307" w:rsidRDefault="00F95307">
      <w:pPr>
        <w:pStyle w:val="aff0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7741A2"/>
    <w:multiLevelType w:val="multilevel"/>
    <w:tmpl w:val="667E7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4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4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4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4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4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4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4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4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4"/>
      </w:rPr>
    </w:lvl>
  </w:abstractNum>
  <w:abstractNum w:abstractNumId="1">
    <w:nsid w:val="3C305000"/>
    <w:multiLevelType w:val="multilevel"/>
    <w:tmpl w:val="A7306C3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57466086"/>
    <w:multiLevelType w:val="multilevel"/>
    <w:tmpl w:val="5E90161C"/>
    <w:lvl w:ilvl="0">
      <w:start w:val="1"/>
      <w:numFmt w:val="decimal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3">
    <w:nsid w:val="62A76BCD"/>
    <w:multiLevelType w:val="multilevel"/>
    <w:tmpl w:val="CA12A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4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4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4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4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4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4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4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4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4"/>
      </w:rPr>
    </w:lvl>
  </w:abstractNum>
  <w:abstractNum w:abstractNumId="4">
    <w:nsid w:val="75E21D9A"/>
    <w:multiLevelType w:val="multilevel"/>
    <w:tmpl w:val="8230DEA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62563"/>
    <w:rsid w:val="00001221"/>
    <w:rsid w:val="0001527B"/>
    <w:rsid w:val="00034F2D"/>
    <w:rsid w:val="00060A0D"/>
    <w:rsid w:val="000B1CBA"/>
    <w:rsid w:val="000C27AF"/>
    <w:rsid w:val="00103E98"/>
    <w:rsid w:val="00130E48"/>
    <w:rsid w:val="001E5652"/>
    <w:rsid w:val="00206BD0"/>
    <w:rsid w:val="00246E19"/>
    <w:rsid w:val="00255DBB"/>
    <w:rsid w:val="00270510"/>
    <w:rsid w:val="0029797F"/>
    <w:rsid w:val="002A6F77"/>
    <w:rsid w:val="002E690C"/>
    <w:rsid w:val="00313211"/>
    <w:rsid w:val="00315B13"/>
    <w:rsid w:val="00330110"/>
    <w:rsid w:val="00362B86"/>
    <w:rsid w:val="00445699"/>
    <w:rsid w:val="004A757B"/>
    <w:rsid w:val="004F6EC3"/>
    <w:rsid w:val="005033E7"/>
    <w:rsid w:val="005054BF"/>
    <w:rsid w:val="00520E8B"/>
    <w:rsid w:val="0055184F"/>
    <w:rsid w:val="005C197E"/>
    <w:rsid w:val="005E4D4F"/>
    <w:rsid w:val="00602222"/>
    <w:rsid w:val="0064191C"/>
    <w:rsid w:val="00654F81"/>
    <w:rsid w:val="006A58CB"/>
    <w:rsid w:val="006D4719"/>
    <w:rsid w:val="00711B94"/>
    <w:rsid w:val="00724991"/>
    <w:rsid w:val="00731800"/>
    <w:rsid w:val="00747CDA"/>
    <w:rsid w:val="0075215A"/>
    <w:rsid w:val="00780422"/>
    <w:rsid w:val="007B119E"/>
    <w:rsid w:val="007C62B0"/>
    <w:rsid w:val="007D54DF"/>
    <w:rsid w:val="008624C6"/>
    <w:rsid w:val="00865ED8"/>
    <w:rsid w:val="00896F17"/>
    <w:rsid w:val="008C041F"/>
    <w:rsid w:val="008D378F"/>
    <w:rsid w:val="008E4FBA"/>
    <w:rsid w:val="008F3B4E"/>
    <w:rsid w:val="008F564A"/>
    <w:rsid w:val="0093175D"/>
    <w:rsid w:val="00942DA7"/>
    <w:rsid w:val="00A41AC8"/>
    <w:rsid w:val="00A4238A"/>
    <w:rsid w:val="00A433DA"/>
    <w:rsid w:val="00A91866"/>
    <w:rsid w:val="00A91E05"/>
    <w:rsid w:val="00B012FA"/>
    <w:rsid w:val="00B06FC7"/>
    <w:rsid w:val="00B2186F"/>
    <w:rsid w:val="00B517B5"/>
    <w:rsid w:val="00B62037"/>
    <w:rsid w:val="00B62563"/>
    <w:rsid w:val="00B72063"/>
    <w:rsid w:val="00B74C41"/>
    <w:rsid w:val="00BF240E"/>
    <w:rsid w:val="00C94173"/>
    <w:rsid w:val="00CF25DD"/>
    <w:rsid w:val="00D20F04"/>
    <w:rsid w:val="00D55BB3"/>
    <w:rsid w:val="00D62825"/>
    <w:rsid w:val="00D81FCC"/>
    <w:rsid w:val="00D93E29"/>
    <w:rsid w:val="00DD6C5F"/>
    <w:rsid w:val="00E11EFA"/>
    <w:rsid w:val="00E42E74"/>
    <w:rsid w:val="00E95271"/>
    <w:rsid w:val="00EE632F"/>
    <w:rsid w:val="00F21727"/>
    <w:rsid w:val="00F5033B"/>
    <w:rsid w:val="00F953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suppressAutoHyphens/>
    </w:pPr>
    <w:rPr>
      <w:rFonts w:ascii="Times New Roman" w:eastAsiaTheme="minorEastAsia" w:hAnsi="Times New Roman"/>
    </w:rPr>
  </w:style>
  <w:style w:type="paragraph" w:styleId="1">
    <w:name w:val="heading 1"/>
    <w:basedOn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2">
    <w:name w:val="heading 2"/>
    <w:basedOn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qFormat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a3">
    <w:name w:val="Название Знак"/>
    <w:basedOn w:val="a0"/>
    <w:uiPriority w:val="10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a4">
    <w:name w:val="Подзаголовок Знак"/>
    <w:basedOn w:val="a0"/>
    <w:uiPriority w:val="11"/>
    <w:qFormat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5">
    <w:name w:val="Strong"/>
    <w:basedOn w:val="a0"/>
    <w:uiPriority w:val="22"/>
    <w:qFormat/>
    <w:rsid w:val="00985186"/>
    <w:rPr>
      <w:b/>
      <w:bCs/>
    </w:rPr>
  </w:style>
  <w:style w:type="character" w:customStyle="1" w:styleId="a6">
    <w:name w:val="Без интервала Знак"/>
    <w:basedOn w:val="a0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7">
    <w:name w:val="Текст сноски Знак"/>
    <w:basedOn w:val="a0"/>
    <w:uiPriority w:val="99"/>
    <w:semiHidden/>
    <w:qFormat/>
    <w:rsid w:val="006A1447"/>
    <w:rPr>
      <w:rFonts w:ascii="Times New Roman" w:eastAsiaTheme="minorEastAsia" w:hAnsi="Times New Roman"/>
    </w:rPr>
  </w:style>
  <w:style w:type="character" w:styleId="a8">
    <w:name w:val="footnote reference"/>
    <w:basedOn w:val="a0"/>
    <w:uiPriority w:val="99"/>
    <w:semiHidden/>
    <w:unhideWhenUsed/>
    <w:qFormat/>
    <w:rsid w:val="006A1447"/>
    <w:rPr>
      <w:vertAlign w:val="superscript"/>
    </w:rPr>
  </w:style>
  <w:style w:type="character" w:customStyle="1" w:styleId="a9">
    <w:name w:val="Верхний колонтитул Знак"/>
    <w:basedOn w:val="a0"/>
    <w:uiPriority w:val="99"/>
    <w:semiHidden/>
    <w:qFormat/>
    <w:rsid w:val="00F6467A"/>
    <w:rPr>
      <w:rFonts w:ascii="Times New Roman" w:eastAsiaTheme="minorEastAsia" w:hAnsi="Times New Roman"/>
    </w:rPr>
  </w:style>
  <w:style w:type="character" w:customStyle="1" w:styleId="aa">
    <w:name w:val="Нижний колонтитул Знак"/>
    <w:basedOn w:val="a0"/>
    <w:uiPriority w:val="99"/>
    <w:qFormat/>
    <w:rsid w:val="00F6467A"/>
    <w:rPr>
      <w:rFonts w:ascii="Times New Roman" w:eastAsiaTheme="minorEastAsia" w:hAnsi="Times New Roman"/>
    </w:rPr>
  </w:style>
  <w:style w:type="character" w:customStyle="1" w:styleId="-">
    <w:name w:val="Интернет-ссылка"/>
    <w:basedOn w:val="a0"/>
    <w:uiPriority w:val="99"/>
    <w:unhideWhenUsed/>
    <w:rsid w:val="00F6467A"/>
    <w:rPr>
      <w:color w:val="0000FF" w:themeColor="hyperlink"/>
      <w:u w:val="single"/>
    </w:rPr>
  </w:style>
  <w:style w:type="character" w:customStyle="1" w:styleId="ab">
    <w:name w:val="Текст выноски Знак"/>
    <w:basedOn w:val="a0"/>
    <w:uiPriority w:val="99"/>
    <w:semiHidden/>
    <w:qFormat/>
    <w:rsid w:val="00F6467A"/>
    <w:rPr>
      <w:rFonts w:ascii="Tahoma" w:eastAsiaTheme="minorEastAsia" w:hAnsi="Tahoma" w:cs="Tahoma"/>
      <w:sz w:val="16"/>
      <w:szCs w:val="16"/>
    </w:rPr>
  </w:style>
  <w:style w:type="character" w:customStyle="1" w:styleId="apple-converted-space">
    <w:name w:val="apple-converted-space"/>
    <w:basedOn w:val="a0"/>
    <w:qFormat/>
    <w:rsid w:val="00B93103"/>
  </w:style>
  <w:style w:type="character" w:styleId="ac">
    <w:name w:val="Emphasis"/>
    <w:basedOn w:val="a0"/>
    <w:uiPriority w:val="20"/>
    <w:qFormat/>
    <w:rsid w:val="00B93103"/>
    <w:rPr>
      <w:i/>
      <w:iCs/>
    </w:rPr>
  </w:style>
  <w:style w:type="character" w:customStyle="1" w:styleId="ListLabel1">
    <w:name w:val="ListLabel 1"/>
    <w:qFormat/>
    <w:rsid w:val="0064191C"/>
    <w:rPr>
      <w:rFonts w:cs="Courier New"/>
    </w:rPr>
  </w:style>
  <w:style w:type="character" w:customStyle="1" w:styleId="ListLabel2">
    <w:name w:val="ListLabel 2"/>
    <w:qFormat/>
    <w:rsid w:val="0064191C"/>
    <w:rPr>
      <w:sz w:val="24"/>
    </w:rPr>
  </w:style>
  <w:style w:type="character" w:customStyle="1" w:styleId="ad">
    <w:name w:val="Ссылка указателя"/>
    <w:qFormat/>
    <w:rsid w:val="0064191C"/>
  </w:style>
  <w:style w:type="character" w:customStyle="1" w:styleId="ae">
    <w:name w:val="Символ сноски"/>
    <w:qFormat/>
    <w:rsid w:val="0064191C"/>
  </w:style>
  <w:style w:type="character" w:customStyle="1" w:styleId="af">
    <w:name w:val="Привязка сноски"/>
    <w:rsid w:val="0064191C"/>
    <w:rPr>
      <w:vertAlign w:val="superscript"/>
    </w:rPr>
  </w:style>
  <w:style w:type="character" w:customStyle="1" w:styleId="af0">
    <w:name w:val="Привязка концевой сноски"/>
    <w:rsid w:val="0064191C"/>
    <w:rPr>
      <w:vertAlign w:val="superscript"/>
    </w:rPr>
  </w:style>
  <w:style w:type="character" w:customStyle="1" w:styleId="af1">
    <w:name w:val="Символы концевой сноски"/>
    <w:qFormat/>
    <w:rsid w:val="0064191C"/>
  </w:style>
  <w:style w:type="paragraph" w:customStyle="1" w:styleId="af2">
    <w:name w:val="Заголовок"/>
    <w:basedOn w:val="a"/>
    <w:next w:val="af3"/>
    <w:qFormat/>
    <w:rsid w:val="0064191C"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f3">
    <w:name w:val="Body Text"/>
    <w:basedOn w:val="a"/>
    <w:rsid w:val="0064191C"/>
    <w:pPr>
      <w:spacing w:after="140" w:line="288" w:lineRule="auto"/>
    </w:pPr>
  </w:style>
  <w:style w:type="paragraph" w:styleId="af4">
    <w:name w:val="List"/>
    <w:basedOn w:val="af3"/>
    <w:rsid w:val="0064191C"/>
    <w:rPr>
      <w:rFonts w:cs="FreeSans"/>
    </w:rPr>
  </w:style>
  <w:style w:type="paragraph" w:styleId="af5">
    <w:name w:val="Title"/>
    <w:basedOn w:val="a"/>
    <w:rsid w:val="0064191C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f6">
    <w:name w:val="index heading"/>
    <w:basedOn w:val="a"/>
    <w:qFormat/>
    <w:rsid w:val="0064191C"/>
    <w:pPr>
      <w:suppressLineNumbers/>
    </w:pPr>
    <w:rPr>
      <w:rFonts w:cs="FreeSans"/>
    </w:rPr>
  </w:style>
  <w:style w:type="paragraph" w:customStyle="1" w:styleId="af7">
    <w:name w:val="Заглавие"/>
    <w:basedOn w:val="a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af8">
    <w:name w:val="Subtitle"/>
    <w:basedOn w:val="a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paragraph" w:styleId="af9">
    <w:name w:val="No Spacing"/>
    <w:uiPriority w:val="1"/>
    <w:qFormat/>
    <w:rsid w:val="00985186"/>
    <w:pPr>
      <w:suppressAutoHyphens/>
    </w:pPr>
    <w:rPr>
      <w:rFonts w:ascii="Times New Roman" w:hAnsi="Times New Roman"/>
      <w:sz w:val="24"/>
      <w:szCs w:val="22"/>
      <w:lang w:eastAsia="en-US"/>
    </w:rPr>
  </w:style>
  <w:style w:type="paragraph" w:styleId="afa">
    <w:name w:val="TOC Heading"/>
    <w:basedOn w:val="1"/>
    <w:uiPriority w:val="39"/>
    <w:unhideWhenUsed/>
    <w:qFormat/>
    <w:rsid w:val="00985186"/>
    <w:pPr>
      <w:keepLines/>
      <w:spacing w:before="480" w:after="0"/>
    </w:pPr>
    <w:rPr>
      <w:color w:val="365F91"/>
      <w:sz w:val="28"/>
      <w:szCs w:val="28"/>
    </w:rPr>
  </w:style>
  <w:style w:type="paragraph" w:styleId="afb">
    <w:name w:val="footnote text"/>
    <w:basedOn w:val="a"/>
    <w:uiPriority w:val="99"/>
    <w:semiHidden/>
    <w:unhideWhenUsed/>
    <w:qFormat/>
    <w:rsid w:val="006A1447"/>
  </w:style>
  <w:style w:type="paragraph" w:styleId="afc">
    <w:name w:val="header"/>
    <w:basedOn w:val="a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paragraph" w:styleId="afd">
    <w:name w:val="footer"/>
    <w:basedOn w:val="a"/>
    <w:uiPriority w:val="99"/>
    <w:unhideWhenUsed/>
    <w:rsid w:val="00F6467A"/>
    <w:pPr>
      <w:tabs>
        <w:tab w:val="center" w:pos="4677"/>
        <w:tab w:val="right" w:pos="9355"/>
      </w:tabs>
    </w:pPr>
  </w:style>
  <w:style w:type="paragraph" w:styleId="11">
    <w:name w:val="toc 1"/>
    <w:basedOn w:val="a"/>
    <w:autoRedefine/>
    <w:uiPriority w:val="39"/>
    <w:unhideWhenUsed/>
    <w:rsid w:val="00F6467A"/>
    <w:pPr>
      <w:spacing w:after="100"/>
    </w:pPr>
  </w:style>
  <w:style w:type="paragraph" w:styleId="afe">
    <w:name w:val="Balloon Text"/>
    <w:basedOn w:val="a"/>
    <w:uiPriority w:val="99"/>
    <w:semiHidden/>
    <w:unhideWhenUsed/>
    <w:qFormat/>
    <w:rsid w:val="00F6467A"/>
    <w:rPr>
      <w:rFonts w:ascii="Tahoma" w:hAnsi="Tahoma" w:cs="Tahoma"/>
      <w:sz w:val="16"/>
      <w:szCs w:val="16"/>
    </w:rPr>
  </w:style>
  <w:style w:type="paragraph" w:styleId="aff">
    <w:name w:val="List Paragraph"/>
    <w:basedOn w:val="a"/>
    <w:uiPriority w:val="34"/>
    <w:qFormat/>
    <w:rsid w:val="005C2B98"/>
    <w:pPr>
      <w:ind w:left="720"/>
      <w:contextualSpacing/>
    </w:pPr>
  </w:style>
  <w:style w:type="paragraph" w:customStyle="1" w:styleId="Default">
    <w:name w:val="Default"/>
    <w:qFormat/>
    <w:rsid w:val="00B67590"/>
    <w:pPr>
      <w:suppressAutoHyphens/>
    </w:pPr>
    <w:rPr>
      <w:rFonts w:cs="Calibri"/>
      <w:color w:val="000000"/>
      <w:sz w:val="24"/>
      <w:szCs w:val="24"/>
    </w:rPr>
  </w:style>
  <w:style w:type="paragraph" w:customStyle="1" w:styleId="aff0">
    <w:name w:val="Сноска"/>
    <w:basedOn w:val="a"/>
    <w:rsid w:val="0064191C"/>
  </w:style>
  <w:style w:type="paragraph" w:customStyle="1" w:styleId="aff1">
    <w:name w:val="Содержимое врезки"/>
    <w:basedOn w:val="a"/>
    <w:qFormat/>
    <w:rsid w:val="0064191C"/>
  </w:style>
  <w:style w:type="table" w:styleId="aff2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1DB0A6-6B40-44FD-BE4E-B46328DA07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</TotalTime>
  <Pages>13</Pages>
  <Words>2205</Words>
  <Characters>12575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khpk</Company>
  <LinksUpToDate>false</LinksUpToDate>
  <CharactersWithSpaces>14751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59</cp:revision>
  <cp:lastPrinted>2020-09-08T07:36:00Z</cp:lastPrinted>
  <dcterms:created xsi:type="dcterms:W3CDTF">2017-01-31T07:40:00Z</dcterms:created>
  <dcterms:modified xsi:type="dcterms:W3CDTF">2021-02-24T03:24:00Z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khpk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