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B8" w:rsidRPr="00912629" w:rsidRDefault="00E57A28" w:rsidP="00D1413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бюджетное профессиональное образовательное учреждение </w:t>
      </w:r>
      <w:r w:rsidR="00D14134">
        <w:rPr>
          <w:rFonts w:ascii="Times New Roman" w:hAnsi="Times New Roman" w:cs="Times New Roman"/>
          <w:sz w:val="24"/>
          <w:szCs w:val="24"/>
          <w:lang w:val="ru-RU"/>
        </w:rPr>
        <w:t>Республики Хакасия</w:t>
      </w: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E57A28" w:rsidP="00D14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14134">
        <w:rPr>
          <w:rFonts w:ascii="Times New Roman" w:hAnsi="Times New Roman" w:cs="Times New Roman"/>
          <w:sz w:val="24"/>
          <w:szCs w:val="24"/>
          <w:lang w:val="ru-RU"/>
        </w:rPr>
        <w:t>Хакасский политехнический колледж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right"/>
        <w:tblLook w:val="04A0"/>
      </w:tblPr>
      <w:tblGrid>
        <w:gridCol w:w="4627"/>
        <w:gridCol w:w="4669"/>
      </w:tblGrid>
      <w:tr w:rsidR="00AF1BB7" w:rsidRPr="001660C2" w:rsidTr="00AF1BB7">
        <w:trPr>
          <w:trHeight w:val="1008"/>
          <w:jc w:val="right"/>
        </w:trPr>
        <w:tc>
          <w:tcPr>
            <w:tcW w:w="4627" w:type="dxa"/>
          </w:tcPr>
          <w:p w:rsidR="00AF1BB7" w:rsidRPr="006156DF" w:rsidRDefault="00AF1BB7" w:rsidP="009F0E9F">
            <w:pPr>
              <w:pStyle w:val="2"/>
              <w:ind w:right="160"/>
            </w:pPr>
          </w:p>
        </w:tc>
        <w:tc>
          <w:tcPr>
            <w:tcW w:w="4669" w:type="dxa"/>
          </w:tcPr>
          <w:p w:rsidR="00AF1BB7" w:rsidRPr="006156DF" w:rsidRDefault="00AF1BB7" w:rsidP="009F0E9F">
            <w:pPr>
              <w:pStyle w:val="2"/>
              <w:spacing w:before="0" w:line="240" w:lineRule="auto"/>
              <w:ind w:right="159" w:firstLine="0"/>
              <w:jc w:val="left"/>
              <w:rPr>
                <w:sz w:val="24"/>
                <w:szCs w:val="24"/>
              </w:rPr>
            </w:pPr>
            <w:r w:rsidRPr="006156DF">
              <w:rPr>
                <w:sz w:val="24"/>
                <w:szCs w:val="24"/>
              </w:rPr>
              <w:t xml:space="preserve">Утверждено приказом </w:t>
            </w:r>
          </w:p>
          <w:p w:rsidR="00AF1BB7" w:rsidRPr="006156DF" w:rsidRDefault="00AF1BB7" w:rsidP="009F0E9F">
            <w:pPr>
              <w:pStyle w:val="2"/>
              <w:spacing w:before="0" w:line="240" w:lineRule="auto"/>
              <w:ind w:right="159" w:firstLine="24"/>
              <w:jc w:val="left"/>
              <w:rPr>
                <w:sz w:val="24"/>
                <w:szCs w:val="24"/>
              </w:rPr>
            </w:pPr>
            <w:r w:rsidRPr="006156DF">
              <w:rPr>
                <w:sz w:val="24"/>
                <w:szCs w:val="24"/>
              </w:rPr>
              <w:t>по колледжу</w:t>
            </w:r>
          </w:p>
          <w:p w:rsidR="00AF1BB7" w:rsidRPr="006156DF" w:rsidRDefault="00AF1BB7" w:rsidP="001660C2">
            <w:pPr>
              <w:pStyle w:val="2"/>
              <w:spacing w:before="0" w:line="240" w:lineRule="auto"/>
              <w:ind w:right="159" w:firstLine="0"/>
              <w:jc w:val="left"/>
            </w:pPr>
            <w:r w:rsidRPr="006156DF">
              <w:rPr>
                <w:sz w:val="24"/>
                <w:szCs w:val="24"/>
              </w:rPr>
              <w:t xml:space="preserve"> № </w:t>
            </w:r>
            <w:r w:rsidR="001660C2">
              <w:rPr>
                <w:sz w:val="24"/>
                <w:szCs w:val="24"/>
              </w:rPr>
              <w:t>62</w:t>
            </w:r>
            <w:r w:rsidRPr="006156DF">
              <w:rPr>
                <w:sz w:val="24"/>
                <w:szCs w:val="24"/>
              </w:rPr>
              <w:t xml:space="preserve">  от « </w:t>
            </w:r>
            <w:r w:rsidR="001660C2">
              <w:rPr>
                <w:sz w:val="24"/>
                <w:szCs w:val="24"/>
              </w:rPr>
              <w:t>14</w:t>
            </w:r>
            <w:r w:rsidRPr="006156DF">
              <w:rPr>
                <w:sz w:val="24"/>
                <w:szCs w:val="24"/>
              </w:rPr>
              <w:t xml:space="preserve">» </w:t>
            </w:r>
            <w:r w:rsidR="001660C2">
              <w:rPr>
                <w:sz w:val="24"/>
                <w:szCs w:val="24"/>
              </w:rPr>
              <w:t xml:space="preserve">декабря </w:t>
            </w:r>
            <w:r w:rsidRPr="006156DF">
              <w:rPr>
                <w:sz w:val="24"/>
                <w:szCs w:val="24"/>
              </w:rPr>
              <w:t xml:space="preserve"> 2018 г.</w:t>
            </w:r>
            <w:r w:rsidRPr="006156DF">
              <w:t xml:space="preserve"> </w:t>
            </w:r>
          </w:p>
        </w:tc>
      </w:tr>
    </w:tbl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AF1BB7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AF1BB7" w:rsidRDefault="009F62B8" w:rsidP="00414C9B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4C9B" w:rsidRPr="00AF1BB7" w:rsidRDefault="00E746B9" w:rsidP="00AF1BB7">
      <w:pPr>
        <w:pStyle w:val="2"/>
        <w:shd w:val="clear" w:color="auto" w:fill="auto"/>
        <w:spacing w:before="0" w:line="312" w:lineRule="auto"/>
        <w:ind w:right="159" w:firstLine="0"/>
        <w:rPr>
          <w:b/>
        </w:rPr>
      </w:pPr>
      <w:r w:rsidRPr="00AF1BB7">
        <w:rPr>
          <w:b/>
        </w:rPr>
        <w:t>ПОЛОЖЕНИЕ</w:t>
      </w:r>
    </w:p>
    <w:p w:rsidR="009F62B8" w:rsidRPr="00AF1BB7" w:rsidRDefault="00E746B9" w:rsidP="00AF1BB7">
      <w:pPr>
        <w:pStyle w:val="2"/>
        <w:shd w:val="clear" w:color="auto" w:fill="auto"/>
        <w:spacing w:before="0" w:line="312" w:lineRule="auto"/>
        <w:ind w:right="159" w:firstLine="0"/>
        <w:rPr>
          <w:b/>
        </w:rPr>
      </w:pPr>
      <w:r w:rsidRPr="00AF1BB7">
        <w:rPr>
          <w:b/>
        </w:rPr>
        <w:t xml:space="preserve">О РЕАЛИЗАЦИИ ОБРАЗОВАТЕЛЬНЫХ ПРОГРАММ С ПРИМЕНЕНИЕМ </w:t>
      </w:r>
      <w:proofErr w:type="gramStart"/>
      <w:r>
        <w:rPr>
          <w:b/>
        </w:rPr>
        <w:t>Э</w:t>
      </w:r>
      <w:r w:rsidRPr="00AF1BB7">
        <w:rPr>
          <w:b/>
        </w:rPr>
        <w:t>ЛЕКТРОННОГО</w:t>
      </w:r>
      <w:proofErr w:type="gramEnd"/>
    </w:p>
    <w:p w:rsidR="009F62B8" w:rsidRPr="00AF1BB7" w:rsidRDefault="00E746B9" w:rsidP="00AF1BB7">
      <w:pPr>
        <w:pStyle w:val="2"/>
        <w:shd w:val="clear" w:color="auto" w:fill="auto"/>
        <w:spacing w:before="0" w:line="312" w:lineRule="auto"/>
        <w:ind w:right="159" w:firstLine="0"/>
        <w:rPr>
          <w:b/>
        </w:rPr>
      </w:pPr>
      <w:r w:rsidRPr="00AF1BB7">
        <w:rPr>
          <w:b/>
        </w:rPr>
        <w:t>ОБУЧЕНИЯ И ДИСТАНЦИОННЫХ ОБРАЗОВАТЕЛЬНЫХ ТЕХНОЛОГИЙ</w:t>
      </w:r>
    </w:p>
    <w:p w:rsidR="009F62B8" w:rsidRPr="00AF1BB7" w:rsidRDefault="007B2533" w:rsidP="00AF1BB7">
      <w:pPr>
        <w:pStyle w:val="2"/>
        <w:shd w:val="clear" w:color="auto" w:fill="auto"/>
        <w:spacing w:before="0" w:line="312" w:lineRule="auto"/>
        <w:ind w:right="159" w:firstLine="0"/>
        <w:rPr>
          <w:b/>
        </w:rPr>
      </w:pPr>
      <w:r>
        <w:rPr>
          <w:b/>
        </w:rPr>
        <w:t>В ГБПОУ РХ «ХАКАССКИЙ ПОЛИТЕХНИЧЕСКИЙ КОЛЛЕДЖ»</w:t>
      </w:r>
    </w:p>
    <w:p w:rsidR="009F62B8" w:rsidRPr="00AF1BB7" w:rsidRDefault="009F62B8" w:rsidP="00AF1BB7">
      <w:pPr>
        <w:pStyle w:val="2"/>
        <w:shd w:val="clear" w:color="auto" w:fill="auto"/>
        <w:spacing w:before="0" w:line="312" w:lineRule="auto"/>
        <w:ind w:right="159" w:firstLine="0"/>
        <w:rPr>
          <w:b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3CBD" w:rsidRDefault="00093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14134" w:rsidRDefault="00D141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14134" w:rsidRDefault="00D141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14134" w:rsidRDefault="00D141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14134" w:rsidRPr="00912629" w:rsidRDefault="00D141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AF1BB7" w:rsidP="00093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F62B8" w:rsidRPr="00912629">
          <w:pgSz w:w="11900" w:h="16838"/>
          <w:pgMar w:top="556" w:right="1260" w:bottom="716" w:left="1560" w:header="720" w:footer="720" w:gutter="0"/>
          <w:cols w:space="720" w:equalWidth="0">
            <w:col w:w="9080"/>
          </w:cols>
          <w:noEndnote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912629">
        <w:rPr>
          <w:rFonts w:ascii="Times New Roman" w:hAnsi="Times New Roman" w:cs="Times New Roman"/>
          <w:sz w:val="24"/>
          <w:szCs w:val="24"/>
          <w:lang w:val="ru-RU"/>
        </w:rPr>
        <w:t>Абакан 2018</w:t>
      </w: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12629" w:rsidRPr="00912629" w:rsidRDefault="00912629" w:rsidP="00CA64ED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3"/>
      <w:bookmarkStart w:id="1" w:name="page5"/>
      <w:bookmarkEnd w:id="0"/>
      <w:bookmarkEnd w:id="1"/>
      <w:proofErr w:type="spellStart"/>
      <w:r w:rsidRPr="00912629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912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629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spellEnd"/>
    </w:p>
    <w:p w:rsidR="00912629" w:rsidRPr="00912629" w:rsidRDefault="00912629" w:rsidP="00BC4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2629">
        <w:rPr>
          <w:rFonts w:ascii="Times New Roman" w:hAnsi="Times New Roman" w:cs="Times New Roman"/>
          <w:sz w:val="24"/>
          <w:szCs w:val="24"/>
          <w:lang w:val="ru-RU"/>
        </w:rPr>
        <w:t>1.1 Положение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о реализации образовательных программ с применением электронного обучения и дистанционных образовательных технологий</w:t>
      </w:r>
      <w:r w:rsidR="007B2533">
        <w:rPr>
          <w:rFonts w:ascii="Times New Roman" w:hAnsi="Times New Roman" w:cs="Times New Roman"/>
          <w:sz w:val="24"/>
          <w:szCs w:val="24"/>
          <w:lang w:val="ru-RU"/>
        </w:rPr>
        <w:t xml:space="preserve"> в ГБПОУ РХ «Хакасский политехнический колледж»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44A8">
        <w:rPr>
          <w:rFonts w:ascii="Times New Roman" w:hAnsi="Times New Roman" w:cs="Times New Roman"/>
          <w:sz w:val="24"/>
          <w:szCs w:val="24"/>
          <w:lang w:val="ru-RU"/>
        </w:rPr>
        <w:t>(далее – Положение)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, устанавливает регламент организации образовательной деятельности с применением электронного обучения и реализации дистанционных образовательных технологий в структурных подразделениях ГБПОУ РХ «Хакасский политехнический колледж»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–</w:t>
      </w:r>
      <w:r w:rsidR="00A64F27">
        <w:rPr>
          <w:rFonts w:ascii="Times New Roman" w:hAnsi="Times New Roman" w:cs="Times New Roman"/>
          <w:sz w:val="24"/>
          <w:szCs w:val="24"/>
          <w:lang w:val="ru-RU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, требования к условиям для функционирования электронной информационно-образовательной среды, ограничениям по применению исключительно электронного обучения.</w:t>
      </w:r>
      <w:proofErr w:type="gramEnd"/>
    </w:p>
    <w:p w:rsidR="00330769" w:rsidRPr="00A64F27" w:rsidRDefault="00A64F27" w:rsidP="00A64F2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1.2 </w:t>
      </w:r>
      <w:r w:rsidRPr="00A64F27">
        <w:rPr>
          <w:rFonts w:ascii="Times New Roman" w:hAnsi="Times New Roman" w:cs="Times New Roman"/>
          <w:sz w:val="24"/>
          <w:szCs w:val="24"/>
          <w:lang w:val="ru-RU"/>
        </w:rPr>
        <w:t xml:space="preserve">Колледж </w:t>
      </w:r>
      <w:r w:rsidR="00330769" w:rsidRPr="00A64F27">
        <w:rPr>
          <w:rFonts w:ascii="Times New Roman" w:hAnsi="Times New Roman" w:cs="Times New Roman"/>
          <w:sz w:val="24"/>
          <w:szCs w:val="24"/>
          <w:lang w:val="ru-RU"/>
        </w:rPr>
        <w:t>вправе реализовывать программы подготовки специалистов среднего звена и программы подготовки квалифицированных рабочих, служащих с применением электронного обучения, дистанционных образовательных технологий по специальностя</w:t>
      </w:r>
      <w:r w:rsidR="004D5B66" w:rsidRPr="00A64F2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30769" w:rsidRPr="00A64F27">
        <w:rPr>
          <w:rFonts w:ascii="Times New Roman" w:hAnsi="Times New Roman" w:cs="Times New Roman"/>
          <w:sz w:val="24"/>
          <w:szCs w:val="24"/>
          <w:lang w:val="ru-RU"/>
        </w:rPr>
        <w:t xml:space="preserve"> и профессиям, предусмотренными лицензией на образовательную деятельность колледжа, в соответствии с приказом Министерства образования и науки Российской Федерации от 20 января 2014 г. № 22 «Об утверждении перечней профессий и специальностей среднего профессионального образования, реализация образовательных программ</w:t>
      </w:r>
      <w:proofErr w:type="gramEnd"/>
      <w:r w:rsidR="00330769" w:rsidRPr="00A64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30769" w:rsidRPr="00A64F27">
        <w:rPr>
          <w:rFonts w:ascii="Times New Roman" w:hAnsi="Times New Roman" w:cs="Times New Roman"/>
          <w:sz w:val="24"/>
          <w:szCs w:val="24"/>
          <w:lang w:val="ru-RU"/>
        </w:rPr>
        <w:t xml:space="preserve">по которым не допускается с применением исключительно электронного обучения, дистанционных образовательных технологий». </w:t>
      </w:r>
      <w:proofErr w:type="gramEnd"/>
    </w:p>
    <w:p w:rsidR="00BC4FDD" w:rsidRPr="004D5B66" w:rsidRDefault="00BC4FDD" w:rsidP="00BC4FDD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FDD">
        <w:rPr>
          <w:rFonts w:ascii="Times New Roman" w:hAnsi="Times New Roman" w:cs="Times New Roman"/>
          <w:sz w:val="24"/>
          <w:szCs w:val="24"/>
          <w:lang w:val="ru-RU"/>
        </w:rP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Pr="004D5B66">
        <w:rPr>
          <w:rFonts w:ascii="Times New Roman" w:hAnsi="Times New Roman" w:cs="Times New Roman"/>
          <w:sz w:val="24"/>
          <w:szCs w:val="24"/>
          <w:lang w:val="ru-RU"/>
        </w:rPr>
        <w:t xml:space="preserve">местом осуществления образовательной деятельности является место нахождения образовательной организации независимо от места нахождения обучающихся. </w:t>
      </w:r>
    </w:p>
    <w:p w:rsidR="00912629" w:rsidRPr="004D5B66" w:rsidRDefault="00912629" w:rsidP="002E7B89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5B66">
        <w:rPr>
          <w:rFonts w:ascii="Times New Roman" w:hAnsi="Times New Roman" w:cs="Times New Roman"/>
          <w:b/>
          <w:sz w:val="24"/>
          <w:szCs w:val="24"/>
          <w:lang w:val="ru-RU"/>
        </w:rPr>
        <w:t>Нормативно-правовая база</w:t>
      </w:r>
    </w:p>
    <w:p w:rsidR="009F62B8" w:rsidRPr="00BC4FDD" w:rsidRDefault="00E57A28" w:rsidP="002E7B89">
      <w:pPr>
        <w:pStyle w:val="a5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B6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BC4FDD" w:rsidRPr="004D5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4FDD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разработано в соответствии </w:t>
      </w:r>
      <w:proofErr w:type="gramStart"/>
      <w:r w:rsidRPr="00BC4FD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BC4FD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29.12.2012 № 27Э-ФЗ </w:t>
      </w:r>
      <w:r w:rsidR="00407AF6" w:rsidRPr="009126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Об обр</w:t>
      </w:r>
      <w:r w:rsidR="00407AF6" w:rsidRPr="00912629">
        <w:rPr>
          <w:rFonts w:ascii="Times New Roman" w:hAnsi="Times New Roman" w:cs="Times New Roman"/>
          <w:sz w:val="24"/>
          <w:szCs w:val="24"/>
          <w:lang w:val="ru-RU"/>
        </w:rPr>
        <w:t>азовании в Российской Федерации»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F44A5" w:rsidRDefault="00E57A28" w:rsidP="002E7B89">
      <w:pPr>
        <w:widowControl w:val="0"/>
        <w:numPr>
          <w:ilvl w:val="2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912629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</w:t>
      </w:r>
      <w:r w:rsidR="00407AF6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23.08.2017 </w:t>
      </w:r>
      <w:r w:rsidR="00330769" w:rsidRPr="0033076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3307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7AF6" w:rsidRPr="00912629">
        <w:rPr>
          <w:rFonts w:ascii="Times New Roman" w:hAnsi="Times New Roman" w:cs="Times New Roman"/>
          <w:sz w:val="24"/>
          <w:szCs w:val="24"/>
          <w:lang w:val="ru-RU"/>
        </w:rPr>
        <w:t>816 «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407AF6" w:rsidRPr="00912629">
        <w:rPr>
          <w:rFonts w:ascii="Times New Roman" w:hAnsi="Times New Roman" w:cs="Times New Roman"/>
          <w:sz w:val="24"/>
          <w:szCs w:val="24"/>
          <w:lang w:val="ru-RU"/>
        </w:rPr>
        <w:t>»;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0769" w:rsidRDefault="00330769" w:rsidP="002E7B89">
      <w:pPr>
        <w:widowControl w:val="0"/>
        <w:numPr>
          <w:ilvl w:val="2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30769">
        <w:rPr>
          <w:rFonts w:ascii="Times New Roman" w:hAnsi="Times New Roman" w:cs="Times New Roman"/>
          <w:sz w:val="24"/>
          <w:szCs w:val="24"/>
          <w:lang w:val="ru-RU"/>
        </w:rPr>
        <w:t>риказом Министерства образования и науки Российской Федерации от 20</w:t>
      </w:r>
      <w:r>
        <w:rPr>
          <w:rFonts w:ascii="Times New Roman" w:hAnsi="Times New Roman" w:cs="Times New Roman"/>
          <w:sz w:val="24"/>
          <w:szCs w:val="24"/>
          <w:lang w:val="ru-RU"/>
        </w:rPr>
        <w:t>.01.</w:t>
      </w:r>
      <w:r w:rsidRPr="00330769">
        <w:rPr>
          <w:rFonts w:ascii="Times New Roman" w:hAnsi="Times New Roman" w:cs="Times New Roman"/>
          <w:sz w:val="24"/>
          <w:szCs w:val="24"/>
          <w:lang w:val="ru-RU"/>
        </w:rPr>
        <w:t>2014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технологий».</w:t>
      </w:r>
    </w:p>
    <w:p w:rsidR="00CF44A5" w:rsidRDefault="00E57A28" w:rsidP="002E7B89">
      <w:pPr>
        <w:widowControl w:val="0"/>
        <w:numPr>
          <w:ilvl w:val="2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4A5">
        <w:rPr>
          <w:rFonts w:ascii="Times New Roman" w:hAnsi="Times New Roman" w:cs="Times New Roman"/>
          <w:sz w:val="24"/>
          <w:szCs w:val="24"/>
          <w:lang w:val="ru-RU"/>
        </w:rPr>
        <w:t xml:space="preserve">Письмом </w:t>
      </w:r>
      <w:proofErr w:type="spellStart"/>
      <w:r w:rsidRPr="00CF44A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F44A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10.04.2014 </w:t>
      </w:r>
      <w:r w:rsidRPr="00CF44A5">
        <w:rPr>
          <w:rFonts w:ascii="Times New Roman" w:hAnsi="Times New Roman" w:cs="Times New Roman"/>
          <w:sz w:val="24"/>
          <w:szCs w:val="24"/>
        </w:rPr>
        <w:t>N</w:t>
      </w:r>
      <w:r w:rsidRPr="00CF44A5">
        <w:rPr>
          <w:rFonts w:ascii="Times New Roman" w:hAnsi="Times New Roman" w:cs="Times New Roman"/>
          <w:sz w:val="24"/>
          <w:szCs w:val="24"/>
          <w:lang w:val="ru-RU"/>
        </w:rPr>
        <w:t xml:space="preserve"> 06-381 </w:t>
      </w:r>
      <w:r w:rsidR="00407AF6" w:rsidRPr="00CF44A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F44A5">
        <w:rPr>
          <w:rFonts w:ascii="Times New Roman" w:hAnsi="Times New Roman" w:cs="Times New Roman"/>
          <w:sz w:val="24"/>
          <w:szCs w:val="24"/>
          <w:lang w:val="ru-RU"/>
        </w:rPr>
        <w:t>О направлении методических рекомендаций</w:t>
      </w:r>
      <w:r w:rsidR="00407AF6" w:rsidRPr="00CF44A5">
        <w:rPr>
          <w:rFonts w:ascii="Times New Roman" w:hAnsi="Times New Roman" w:cs="Times New Roman"/>
          <w:sz w:val="24"/>
          <w:szCs w:val="24"/>
          <w:lang w:val="ru-RU"/>
        </w:rPr>
        <w:t>» (вместе с «</w:t>
      </w:r>
      <w:r w:rsidRPr="00CF44A5">
        <w:rPr>
          <w:rFonts w:ascii="Times New Roman" w:hAnsi="Times New Roman" w:cs="Times New Roman"/>
          <w:sz w:val="24"/>
          <w:szCs w:val="24"/>
          <w:lang w:val="ru-RU"/>
        </w:rPr>
        <w:t>Методическими рекомендациями по использованию электронного обучения, дистанционных образовательных технологий при реализации дополнительных профессиональных образовательных программ</w:t>
      </w:r>
      <w:r w:rsidR="00A37A66" w:rsidRPr="00CF44A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F44A5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9F62B8" w:rsidRPr="00CF44A5" w:rsidRDefault="00E57A28" w:rsidP="002E7B89">
      <w:pPr>
        <w:widowControl w:val="0"/>
        <w:numPr>
          <w:ilvl w:val="2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44A5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="00A37A66" w:rsidRPr="00CF44A5">
        <w:rPr>
          <w:rFonts w:ascii="Times New Roman" w:hAnsi="Times New Roman" w:cs="Times New Roman"/>
          <w:sz w:val="24"/>
          <w:szCs w:val="24"/>
          <w:lang w:val="ru-RU"/>
        </w:rPr>
        <w:t xml:space="preserve"> ГБПОУ РХ ХПК</w:t>
      </w:r>
      <w:r w:rsidRPr="00CF4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2B8" w:rsidRPr="0088464C" w:rsidRDefault="00CF44A5" w:rsidP="002E7B89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29D2">
        <w:rPr>
          <w:rFonts w:ascii="Times New Roman" w:hAnsi="Times New Roman" w:cs="Times New Roman"/>
          <w:b/>
          <w:sz w:val="24"/>
          <w:szCs w:val="24"/>
        </w:rPr>
        <w:t>Основные</w:t>
      </w:r>
      <w:proofErr w:type="spellEnd"/>
      <w:r w:rsidRPr="00C72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понятия</w:t>
      </w:r>
      <w:proofErr w:type="spellEnd"/>
    </w:p>
    <w:p w:rsidR="0088464C" w:rsidRPr="00AA46D4" w:rsidRDefault="00E2313D" w:rsidP="002E7B8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3.1 </w:t>
      </w:r>
      <w:r w:rsidR="0088464C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Авторы курса </w:t>
      </w:r>
      <w:r w:rsidR="0088464C" w:rsidRPr="00AA46D4">
        <w:rPr>
          <w:rFonts w:ascii="Times New Roman" w:hAnsi="Times New Roman" w:cs="Times New Roman"/>
          <w:sz w:val="24"/>
          <w:szCs w:val="24"/>
          <w:lang w:val="ru-RU"/>
        </w:rPr>
        <w:t>– преподавательский персонал образовательной организации</w:t>
      </w:r>
      <w:r w:rsidR="009901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B45" w:rsidRPr="00AA46D4" w:rsidRDefault="00E2313D" w:rsidP="002E7B8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 </w:t>
      </w:r>
      <w:r w:rsidR="00964B45" w:rsidRPr="00AA46D4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Дистанционные образовательные технологии </w:t>
      </w:r>
      <w:r w:rsidR="00A46FC8">
        <w:rPr>
          <w:rFonts w:ascii="Times New Roman" w:hAnsi="Times New Roman" w:cs="Times New Roman"/>
          <w:sz w:val="24"/>
          <w:szCs w:val="24"/>
          <w:lang w:val="ru-RU"/>
        </w:rPr>
        <w:t xml:space="preserve">(далее – ДОТ) </w:t>
      </w:r>
      <w:r w:rsidR="00964B45" w:rsidRPr="00AA46D4">
        <w:rPr>
          <w:rFonts w:ascii="Times New Roman" w:hAnsi="Times New Roman" w:cs="Times New Roman"/>
          <w:sz w:val="24"/>
          <w:szCs w:val="24"/>
          <w:lang w:val="ru-RU"/>
        </w:rPr>
        <w:t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A46D4" w:rsidRPr="00AA46D4" w:rsidRDefault="00E2313D" w:rsidP="002E7B8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3.3 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Модуль (тема) </w:t>
      </w:r>
      <w:r w:rsidR="00AA46D4" w:rsidRPr="00AA46D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A46D4" w:rsidRPr="00AA46D4">
        <w:rPr>
          <w:rFonts w:ascii="Times New Roman" w:hAnsi="Times New Roman" w:cs="Times New Roman"/>
          <w:sz w:val="24"/>
          <w:szCs w:val="24"/>
          <w:lang w:val="ru-RU"/>
        </w:rPr>
        <w:t>это базовая учебная единица,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A46D4" w:rsidRPr="00AA46D4">
        <w:rPr>
          <w:rFonts w:ascii="Times New Roman" w:hAnsi="Times New Roman" w:cs="Times New Roman"/>
          <w:sz w:val="24"/>
          <w:szCs w:val="24"/>
          <w:lang w:val="ru-RU"/>
        </w:rPr>
        <w:t>представляющая собой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A46D4" w:rsidRPr="00AA46D4">
        <w:rPr>
          <w:rFonts w:ascii="Times New Roman" w:hAnsi="Times New Roman" w:cs="Times New Roman"/>
          <w:sz w:val="24"/>
          <w:szCs w:val="24"/>
          <w:lang w:val="ru-RU"/>
        </w:rPr>
        <w:t>логически завершенный фрагмент, непосредственно формирующий у обучаемых их способность и готовность отвечать тем или иным требованиям, указанным в рабочей программе дисциплины.</w:t>
      </w:r>
    </w:p>
    <w:p w:rsidR="00AA46D4" w:rsidRPr="00AA46D4" w:rsidRDefault="00E2313D" w:rsidP="002E7B8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3.4 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>Модульная объектно-ориентированная динамическая обучающая среда (</w:t>
      </w:r>
      <w:r w:rsidR="007644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далее- </w:t>
      </w:r>
      <w:r w:rsidR="00AA46D4" w:rsidRPr="00AA46D4">
        <w:rPr>
          <w:rFonts w:ascii="Times New Roman" w:hAnsi="Times New Roman" w:cs="Times New Roman"/>
          <w:bCs/>
          <w:sz w:val="24"/>
          <w:szCs w:val="24"/>
        </w:rPr>
        <w:t>Moodle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="00AA46D4" w:rsidRPr="00AA46D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A46D4" w:rsidRPr="00AA46D4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совокупность электронных информационных ресурсов,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A46D4" w:rsidRPr="00AA46D4">
        <w:rPr>
          <w:rFonts w:ascii="Times New Roman" w:hAnsi="Times New Roman" w:cs="Times New Roman"/>
          <w:sz w:val="24"/>
          <w:szCs w:val="24"/>
          <w:lang w:val="ru-RU"/>
        </w:rPr>
        <w:t>совокупность</w:t>
      </w:r>
      <w:r w:rsidR="00AA46D4" w:rsidRPr="00AA4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A46D4" w:rsidRPr="00AA46D4">
        <w:rPr>
          <w:rFonts w:ascii="Times New Roman" w:hAnsi="Times New Roman" w:cs="Times New Roman"/>
          <w:sz w:val="24"/>
          <w:szCs w:val="24"/>
          <w:lang w:val="ru-RU"/>
        </w:rPr>
        <w:t>информационных и телекоммуникационных технологий, точка доступа к электронным образовательным ресурсам, предназначенная для накопления, систематизации, хранения и использования электронных ресурсов, позволяющих обеспечить качественную информационную и учебно-методическую поддержку учебного процесса.</w:t>
      </w:r>
    </w:p>
    <w:p w:rsidR="00964B45" w:rsidRPr="00AA46D4" w:rsidRDefault="00E2313D" w:rsidP="002E7B8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 </w:t>
      </w:r>
      <w:r w:rsidR="00964B45" w:rsidRPr="00AA46D4">
        <w:rPr>
          <w:rFonts w:ascii="Times New Roman" w:hAnsi="Times New Roman" w:cs="Times New Roman"/>
          <w:sz w:val="24"/>
          <w:szCs w:val="24"/>
          <w:lang w:val="ru-RU"/>
        </w:rPr>
        <w:t>Электронный образовательный ресурс (далее - ЭОР) – совокупность учебных и учебно-методических материалов, представленная в виде определенной информационно-технологической конструкции, удобной для изучения и использования в процессе обучения</w:t>
      </w:r>
    </w:p>
    <w:p w:rsidR="00964B45" w:rsidRPr="00AA46D4" w:rsidRDefault="00E2313D" w:rsidP="002E7B8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3.6 </w:t>
      </w:r>
      <w:r w:rsidR="00964B45" w:rsidRPr="00AA46D4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Электронное обучение </w:t>
      </w:r>
      <w:r w:rsidR="00A46FC8">
        <w:rPr>
          <w:rFonts w:ascii="Times New Roman" w:hAnsi="Times New Roman" w:cs="Times New Roman"/>
          <w:sz w:val="24"/>
          <w:szCs w:val="24"/>
          <w:lang w:val="ru-RU"/>
        </w:rPr>
        <w:t xml:space="preserve">(далее – ЭО) </w:t>
      </w:r>
      <w:r w:rsidR="00964B45" w:rsidRPr="00AA46D4">
        <w:rPr>
          <w:rFonts w:ascii="Times New Roman" w:hAnsi="Times New Roman" w:cs="Times New Roman"/>
          <w:sz w:val="24"/>
          <w:szCs w:val="24"/>
          <w:lang w:val="ru-RU"/>
        </w:rPr>
        <w:t>– организация образовательной деятельности с применением содержащихся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9F62B8" w:rsidRPr="00912629" w:rsidRDefault="00A46FC8" w:rsidP="002E7B89">
      <w:pPr>
        <w:widowControl w:val="0"/>
        <w:overflowPunct w:val="0"/>
        <w:autoSpaceDE w:val="0"/>
        <w:autoSpaceDN w:val="0"/>
        <w:adjustRightInd w:val="0"/>
        <w:spacing w:after="0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E57A28" w:rsidRPr="0091262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Порядок применения электронного обучения, дистанционных образовательных технологий</w:t>
      </w:r>
    </w:p>
    <w:p w:rsidR="009F62B8" w:rsidRPr="00A46FC8" w:rsidRDefault="00E57A28" w:rsidP="002E7B89">
      <w:pPr>
        <w:pStyle w:val="a5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Целями внедрения </w:t>
      </w:r>
      <w:r w:rsidR="00874FF4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="00874FF4"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74FF4">
        <w:rPr>
          <w:rFonts w:ascii="Times New Roman" w:hAnsi="Times New Roman" w:cs="Times New Roman"/>
          <w:sz w:val="24"/>
          <w:szCs w:val="24"/>
          <w:lang w:val="ru-RU"/>
        </w:rPr>
        <w:t>ДОТ</w:t>
      </w:r>
      <w:r w:rsidR="00874FF4"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82D46">
        <w:rPr>
          <w:rFonts w:ascii="Times New Roman" w:hAnsi="Times New Roman" w:cs="Times New Roman"/>
          <w:sz w:val="24"/>
          <w:szCs w:val="24"/>
          <w:lang w:val="ru-RU"/>
        </w:rPr>
        <w:t xml:space="preserve">Колледже </w:t>
      </w:r>
      <w:r w:rsidR="00A37A66" w:rsidRPr="00A46FC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вляются: </w:t>
      </w:r>
    </w:p>
    <w:p w:rsidR="009D14C7" w:rsidRPr="00912629" w:rsidRDefault="009D14C7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повышение качества образования;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возможностей обучающихся для освоения образовательных программ; </w:t>
      </w:r>
    </w:p>
    <w:p w:rsidR="00A37A66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индивидуальной траектории обучения; </w:t>
      </w:r>
    </w:p>
    <w:p w:rsidR="009F62B8" w:rsidRPr="00E2313D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3D">
        <w:rPr>
          <w:rFonts w:ascii="Times New Roman" w:hAnsi="Times New Roman" w:cs="Times New Roman"/>
          <w:sz w:val="24"/>
          <w:szCs w:val="24"/>
          <w:lang w:val="ru-RU"/>
        </w:rPr>
        <w:t xml:space="preserve">повышения доступности образования независимо от места пребывания </w:t>
      </w:r>
      <w:r w:rsidR="00E2313D" w:rsidRPr="00E23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13D">
        <w:rPr>
          <w:rFonts w:ascii="Times New Roman" w:hAnsi="Times New Roman" w:cs="Times New Roman"/>
          <w:sz w:val="24"/>
          <w:szCs w:val="24"/>
          <w:lang w:val="ru-RU"/>
        </w:rPr>
        <w:t xml:space="preserve">обучающегося. </w:t>
      </w:r>
    </w:p>
    <w:p w:rsidR="009F62B8" w:rsidRPr="00A46FC8" w:rsidRDefault="00E57A28" w:rsidP="002E7B89">
      <w:pPr>
        <w:pStyle w:val="a5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</w:t>
      </w:r>
      <w:r w:rsidR="00A82D46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82D46">
        <w:rPr>
          <w:rFonts w:ascii="Times New Roman" w:hAnsi="Times New Roman" w:cs="Times New Roman"/>
          <w:sz w:val="24"/>
          <w:szCs w:val="24"/>
          <w:lang w:val="ru-RU"/>
        </w:rPr>
        <w:t>ДОТ</w:t>
      </w: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процессе направлено на решение следующих задач: 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информационное наполнение электронных учебных курсов для реализации образовательных программ с использованием ЭО и ДОТ; </w:t>
      </w:r>
    </w:p>
    <w:p w:rsidR="009D14C7" w:rsidRPr="00912629" w:rsidRDefault="009D14C7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интеграция электронных и  классических форм обучения в учебный процесс;</w:t>
      </w:r>
    </w:p>
    <w:p w:rsidR="007938A1" w:rsidRPr="00912629" w:rsidRDefault="009D14C7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формирование инфокоммуникационной культуры обучающихся и преподавателей</w:t>
      </w:r>
      <w:r w:rsidR="007938A1" w:rsidRPr="009126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0186" w:rsidRPr="00ED0186" w:rsidRDefault="007938A1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186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систематическое повышение квалификации </w:t>
      </w:r>
      <w:r w:rsidR="00ED0186" w:rsidRPr="00ED0186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</w:t>
      </w:r>
      <w:r w:rsidRPr="00ED0186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работников, </w:t>
      </w:r>
      <w:r w:rsidR="00ED0186" w:rsidRPr="00ED018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осуществляющих </w:t>
      </w:r>
      <w:proofErr w:type="gramStart"/>
      <w:r w:rsidR="00ED0186" w:rsidRPr="00ED0186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="00ED0186" w:rsidRPr="00ED018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программам, реализуемым с применением </w:t>
      </w:r>
      <w:r w:rsidR="00ED0186">
        <w:rPr>
          <w:rFonts w:ascii="Times New Roman" w:hAnsi="Times New Roman" w:cs="Times New Roman"/>
          <w:sz w:val="24"/>
          <w:szCs w:val="24"/>
          <w:lang w:val="ru-RU"/>
        </w:rPr>
        <w:t>ЭО и ДОТ.</w:t>
      </w:r>
    </w:p>
    <w:p w:rsidR="009F62B8" w:rsidRPr="009649A9" w:rsidRDefault="00E57A28" w:rsidP="002E7B89">
      <w:pPr>
        <w:pStyle w:val="a5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A9">
        <w:rPr>
          <w:rFonts w:ascii="Times New Roman" w:hAnsi="Times New Roman" w:cs="Times New Roman"/>
          <w:sz w:val="24"/>
          <w:szCs w:val="24"/>
          <w:lang w:val="ru-RU"/>
        </w:rPr>
        <w:t xml:space="preserve">ЭО и ДОТ могут применяться при всех предусмотренных законодательством Российской Федерации формах получения образования или </w:t>
      </w:r>
      <w:bookmarkStart w:id="2" w:name="page11"/>
      <w:bookmarkEnd w:id="2"/>
      <w:r w:rsidRPr="009649A9">
        <w:rPr>
          <w:rFonts w:ascii="Times New Roman" w:hAnsi="Times New Roman" w:cs="Times New Roman"/>
          <w:sz w:val="24"/>
          <w:szCs w:val="24"/>
          <w:lang w:val="ru-RU"/>
        </w:rPr>
        <w:t>при их сочетании, при проведении отдельных видов лекционных, лабораторных и практических занятий, практик, текущего контроля, промежуточной аттестации обучающихся, для самостоятельной внеаудиторной работы обучающихся.</w:t>
      </w:r>
    </w:p>
    <w:p w:rsidR="009F62B8" w:rsidRPr="00A46FC8" w:rsidRDefault="009649A9" w:rsidP="002E7B89">
      <w:pPr>
        <w:pStyle w:val="a5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Колледж </w:t>
      </w:r>
      <w:r w:rsidR="00E57A28"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обязан довести до участников образовательных отношений информацию о реализации образовательных программ или их частей с применением используемых выше форм и технологий с целью обеспечения возможности их правильного выбора и применения, посредством размещения </w:t>
      </w:r>
      <w:r w:rsidR="00E57A28" w:rsidRPr="0056183E">
        <w:rPr>
          <w:rFonts w:ascii="Times New Roman" w:hAnsi="Times New Roman" w:cs="Times New Roman"/>
          <w:sz w:val="24"/>
          <w:szCs w:val="24"/>
          <w:lang w:val="ru-RU"/>
        </w:rPr>
        <w:t>на информационн</w:t>
      </w:r>
      <w:r w:rsidR="00553C44" w:rsidRPr="0056183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E57A28" w:rsidRPr="0056183E">
        <w:rPr>
          <w:rFonts w:ascii="Times New Roman" w:hAnsi="Times New Roman" w:cs="Times New Roman"/>
          <w:sz w:val="24"/>
          <w:szCs w:val="24"/>
          <w:lang w:val="ru-RU"/>
        </w:rPr>
        <w:t xml:space="preserve"> стенд</w:t>
      </w:r>
      <w:r w:rsidR="00553C44" w:rsidRPr="0056183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57A28" w:rsidRPr="0056183E">
        <w:rPr>
          <w:rFonts w:ascii="Times New Roman" w:hAnsi="Times New Roman" w:cs="Times New Roman"/>
          <w:sz w:val="24"/>
          <w:szCs w:val="24"/>
          <w:lang w:val="ru-RU"/>
        </w:rPr>
        <w:t>, на</w:t>
      </w:r>
      <w:r w:rsidR="00E57A28"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официальном сайте или на учебных занятиях по реализуемым специальностям. </w:t>
      </w:r>
    </w:p>
    <w:p w:rsidR="009F62B8" w:rsidRPr="00A46FC8" w:rsidRDefault="00E57A28" w:rsidP="002E7B89">
      <w:pPr>
        <w:pStyle w:val="a5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46FC8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CA64ED">
        <w:rPr>
          <w:rFonts w:ascii="Times New Roman" w:hAnsi="Times New Roman" w:cs="Times New Roman"/>
          <w:sz w:val="24"/>
          <w:szCs w:val="24"/>
          <w:lang w:val="ru-RU"/>
        </w:rPr>
        <w:t xml:space="preserve"> ЭО</w:t>
      </w: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, применении </w:t>
      </w:r>
      <w:r w:rsidR="00CA64ED">
        <w:rPr>
          <w:rFonts w:ascii="Times New Roman" w:hAnsi="Times New Roman" w:cs="Times New Roman"/>
          <w:sz w:val="24"/>
          <w:szCs w:val="24"/>
          <w:lang w:val="ru-RU"/>
        </w:rPr>
        <w:t xml:space="preserve">ДОТ </w:t>
      </w:r>
      <w:r w:rsidR="007938A1"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автор курса </w:t>
      </w: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учебно-методическую помощь обучающимся, в том числе в форме дистанционных индивидуальных консультаций, с использованием информационных и телекоммуникационных технологий. </w:t>
      </w:r>
      <w:proofErr w:type="gramEnd"/>
    </w:p>
    <w:p w:rsidR="009F62B8" w:rsidRDefault="007938A1" w:rsidP="002E7B89">
      <w:pPr>
        <w:pStyle w:val="a5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64E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57A28" w:rsidRPr="00CA64ED">
        <w:rPr>
          <w:rFonts w:ascii="Times New Roman" w:hAnsi="Times New Roman" w:cs="Times New Roman"/>
          <w:sz w:val="24"/>
          <w:szCs w:val="24"/>
          <w:lang w:val="ru-RU"/>
        </w:rPr>
        <w:t>бъем аудиторной нагрузки и соотношение объема занятий, проводимых путем непосредственного взаимодействия педагогического работника с обучающимся, и занятий с применением электронного обучения, дистанционных образовательных технологий</w:t>
      </w:r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автором курса и утверждается на заседании</w:t>
      </w:r>
      <w:r w:rsidR="00CA64ED"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 предметной (цикловой) комиссии</w:t>
      </w:r>
      <w:r w:rsidR="00553C4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53C44" w:rsidRPr="00CA64ED" w:rsidRDefault="00553C44" w:rsidP="002E7B89">
      <w:pPr>
        <w:pStyle w:val="a5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занятий с </w:t>
      </w:r>
      <w:r w:rsidRPr="00CA64E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применением электронного обучения,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реализации образовательных программ в структурном подразделении Учебный центр профессиональных квалификаций (далее -  УЦПК) определяется автором курса и </w:t>
      </w:r>
      <w:r w:rsidRPr="00CA64ED">
        <w:rPr>
          <w:rFonts w:ascii="Times New Roman" w:hAnsi="Times New Roman" w:cs="Times New Roman"/>
          <w:sz w:val="24"/>
          <w:szCs w:val="24"/>
          <w:lang w:val="ru-RU"/>
        </w:rPr>
        <w:t>утверждается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заведующим учебной частью УЦПК.</w:t>
      </w:r>
      <w:proofErr w:type="gramEnd"/>
    </w:p>
    <w:p w:rsidR="009F62B8" w:rsidRPr="00A46FC8" w:rsidRDefault="007938A1" w:rsidP="002E7B89">
      <w:pPr>
        <w:pStyle w:val="a5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FC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>олледж</w:t>
      </w:r>
      <w:r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4ED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</w:t>
      </w:r>
      <w:r w:rsidR="00E57A28" w:rsidRPr="00A46FC8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соответствующий применяемым технологиям уровень подготовки педагогических, учебно-вспомогательных работников организации. </w:t>
      </w:r>
    </w:p>
    <w:p w:rsidR="009F62B8" w:rsidRPr="00912629" w:rsidRDefault="00CA64ED" w:rsidP="002E7B89">
      <w:pPr>
        <w:widowControl w:val="0"/>
        <w:overflowPunct w:val="0"/>
        <w:autoSpaceDE w:val="0"/>
        <w:autoSpaceDN w:val="0"/>
        <w:adjustRightInd w:val="0"/>
        <w:spacing w:after="0"/>
        <w:ind w:right="2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E57A28" w:rsidRPr="0091262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Организационная структура электронного обучения и обучения с использованием дистанционных образовательных технологий</w:t>
      </w:r>
    </w:p>
    <w:p w:rsidR="009F62B8" w:rsidRPr="00912629" w:rsidRDefault="00CA64ED" w:rsidP="002E7B8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>Основные подразделения, образующие организационную структуру электронного обучения: администрация, методически</w:t>
      </w:r>
      <w:r w:rsidR="006A1D8E" w:rsidRPr="00912629">
        <w:rPr>
          <w:rFonts w:ascii="Times New Roman" w:hAnsi="Times New Roman" w:cs="Times New Roman"/>
          <w:sz w:val="24"/>
          <w:szCs w:val="24"/>
          <w:lang w:val="ru-RU"/>
        </w:rPr>
        <w:t>й совет,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74B">
        <w:rPr>
          <w:rFonts w:ascii="Times New Roman" w:hAnsi="Times New Roman" w:cs="Times New Roman"/>
          <w:sz w:val="24"/>
          <w:szCs w:val="24"/>
          <w:lang w:val="ru-RU"/>
        </w:rPr>
        <w:t xml:space="preserve">УЦПК, </w:t>
      </w:r>
      <w:r w:rsidR="006A1D8E" w:rsidRPr="00912629">
        <w:rPr>
          <w:rFonts w:ascii="Times New Roman" w:hAnsi="Times New Roman" w:cs="Times New Roman"/>
          <w:sz w:val="24"/>
          <w:szCs w:val="24"/>
          <w:lang w:val="ru-RU"/>
        </w:rPr>
        <w:t>центр информационных технологий</w:t>
      </w:r>
      <w:r w:rsidR="00E4374B">
        <w:rPr>
          <w:rFonts w:ascii="Times New Roman" w:hAnsi="Times New Roman" w:cs="Times New Roman"/>
          <w:sz w:val="24"/>
          <w:szCs w:val="24"/>
          <w:lang w:val="ru-RU"/>
        </w:rPr>
        <w:t>, предметные (</w:t>
      </w:r>
      <w:r w:rsidR="00E4374B" w:rsidRPr="00912629">
        <w:rPr>
          <w:rFonts w:ascii="Times New Roman" w:hAnsi="Times New Roman" w:cs="Times New Roman"/>
          <w:sz w:val="24"/>
          <w:szCs w:val="24"/>
          <w:lang w:val="ru-RU"/>
        </w:rPr>
        <w:t>цикловые</w:t>
      </w:r>
      <w:r w:rsidR="00E4374B">
        <w:rPr>
          <w:rFonts w:ascii="Times New Roman" w:hAnsi="Times New Roman" w:cs="Times New Roman"/>
          <w:sz w:val="24"/>
          <w:szCs w:val="24"/>
          <w:lang w:val="ru-RU"/>
        </w:rPr>
        <w:t>) комиссии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62B8" w:rsidRPr="00CA64ED" w:rsidRDefault="00E57A28" w:rsidP="002E7B89">
      <w:pPr>
        <w:pStyle w:val="a5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Все подразделения, образующие структуру ЭО и ДОТ, обеспечивают условия для коммуникации, обмена опытом, взаимодействия между всеми участниками. </w:t>
      </w:r>
    </w:p>
    <w:p w:rsidR="009F62B8" w:rsidRPr="00CA64ED" w:rsidRDefault="00E57A28" w:rsidP="002E7B89">
      <w:pPr>
        <w:pStyle w:val="a5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Распределение обязанностей и функций между подразделениями. </w:t>
      </w:r>
    </w:p>
    <w:p w:rsidR="009F62B8" w:rsidRPr="00912629" w:rsidRDefault="00E57A28" w:rsidP="002E7B89">
      <w:pPr>
        <w:widowControl w:val="0"/>
        <w:autoSpaceDE w:val="0"/>
        <w:autoSpaceDN w:val="0"/>
        <w:adjustRightInd w:val="0"/>
        <w:spacing w:after="0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1) Администрация: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стратегические направления развития </w:t>
      </w:r>
      <w:r w:rsidR="00CA64ED">
        <w:rPr>
          <w:rFonts w:ascii="Times New Roman" w:hAnsi="Times New Roman" w:cs="Times New Roman"/>
          <w:sz w:val="24"/>
          <w:szCs w:val="24"/>
          <w:lang w:val="ru-RU"/>
        </w:rPr>
        <w:t xml:space="preserve">ЭО 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и ДОТ в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 Колледже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1D8E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утвержда</w:t>
      </w:r>
      <w:r w:rsidR="006A1D8E" w:rsidRPr="0091262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т направления развития ЭО и ДОТ в учебном процессе</w:t>
      </w:r>
      <w:r w:rsidR="006A1D8E" w:rsidRPr="009126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1D8E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контролиру</w:t>
      </w:r>
      <w:r w:rsidR="006A1D8E" w:rsidRPr="0091262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т реализацию стратегических направлений ЭО и ДОТ</w:t>
      </w:r>
      <w:r w:rsidR="006A1D8E" w:rsidRPr="009126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4A4C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осуществля</w:t>
      </w:r>
      <w:r w:rsidR="006A1D8E" w:rsidRPr="0091262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т общее руководство учебным процессом</w:t>
      </w:r>
      <w:r w:rsidR="00CA64ED">
        <w:rPr>
          <w:rFonts w:ascii="Times New Roman" w:hAnsi="Times New Roman" w:cs="Times New Roman"/>
          <w:sz w:val="24"/>
          <w:szCs w:val="24"/>
          <w:lang w:val="ru-RU"/>
        </w:rPr>
        <w:t xml:space="preserve"> ЭО</w:t>
      </w:r>
      <w:r w:rsidR="00DC4A4C" w:rsidRPr="009126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координиру</w:t>
      </w:r>
      <w:r w:rsidR="00DC4A4C" w:rsidRPr="0091262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т деятельность подразделений, реализующих</w:t>
      </w:r>
      <w:r w:rsidR="00CA64ED">
        <w:rPr>
          <w:rFonts w:ascii="Times New Roman" w:hAnsi="Times New Roman" w:cs="Times New Roman"/>
          <w:sz w:val="24"/>
          <w:szCs w:val="24"/>
          <w:lang w:val="ru-RU"/>
        </w:rPr>
        <w:t xml:space="preserve"> ЭО</w:t>
      </w:r>
      <w:r w:rsidR="00DC4A4C" w:rsidRPr="009126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62B8" w:rsidRPr="00912629" w:rsidRDefault="00E57A28" w:rsidP="002E7B89">
      <w:pPr>
        <w:widowControl w:val="0"/>
        <w:autoSpaceDE w:val="0"/>
        <w:autoSpaceDN w:val="0"/>
        <w:adjustRightInd w:val="0"/>
        <w:spacing w:after="0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DC4A4C" w:rsidRPr="00912629">
        <w:rPr>
          <w:rFonts w:ascii="Times New Roman" w:hAnsi="Times New Roman" w:cs="Times New Roman"/>
          <w:sz w:val="24"/>
          <w:szCs w:val="24"/>
          <w:lang w:val="ru-RU"/>
        </w:rPr>
        <w:t>Старший м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етодист, методический совет: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контролирует разработку новых положений, правил и методической документации ЭО и с применением ДОТ;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определяют потребности электронных учебных курсов для образовательных программ с применением ЭО и ДОТ;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контролирует наличие разработок в части методик и технологий проведения учебных занятий с применением ЭО и ДОТ;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организует работу экспертной комиссии</w:t>
      </w:r>
      <w:r w:rsidR="001A2972">
        <w:rPr>
          <w:rFonts w:ascii="Times New Roman" w:hAnsi="Times New Roman" w:cs="Times New Roman"/>
          <w:sz w:val="24"/>
          <w:szCs w:val="24"/>
          <w:lang w:val="ru-RU"/>
        </w:rPr>
        <w:t xml:space="preserve"> по оценке 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разработанных </w:t>
      </w:r>
      <w:r w:rsidR="001A2972">
        <w:rPr>
          <w:rFonts w:ascii="Times New Roman" w:hAnsi="Times New Roman" w:cs="Times New Roman"/>
          <w:sz w:val="24"/>
          <w:szCs w:val="24"/>
          <w:lang w:val="ru-RU"/>
        </w:rPr>
        <w:t>электронных учебных курсов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4A4C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изучает и пропагандирует мировой опыт внедрения ЭО;</w:t>
      </w:r>
      <w:bookmarkStart w:id="3" w:name="page15"/>
      <w:bookmarkEnd w:id="3"/>
    </w:p>
    <w:p w:rsidR="00131DB4" w:rsidRPr="00CA64ED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 утвержда</w:t>
      </w:r>
      <w:r w:rsidR="00A82D4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A64ED">
        <w:rPr>
          <w:rFonts w:ascii="Times New Roman" w:hAnsi="Times New Roman" w:cs="Times New Roman"/>
          <w:sz w:val="24"/>
          <w:szCs w:val="24"/>
          <w:lang w:val="ru-RU"/>
        </w:rPr>
        <w:t>т электронные учебные курсы, готовые к использованию в ЭО с</w:t>
      </w:r>
      <w:r w:rsidR="00CA64ED"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применением ДОТ; </w:t>
      </w:r>
    </w:p>
    <w:p w:rsidR="009F62B8" w:rsidRPr="00CA64ED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инициирует внутри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Колледжа </w:t>
      </w:r>
      <w:r w:rsidRPr="00CA64ED">
        <w:rPr>
          <w:rFonts w:ascii="Times New Roman" w:hAnsi="Times New Roman" w:cs="Times New Roman"/>
          <w:sz w:val="24"/>
          <w:szCs w:val="24"/>
          <w:lang w:val="ru-RU"/>
        </w:rPr>
        <w:t>конкурсы на разработку электронных</w:t>
      </w:r>
      <w:r w:rsidR="00CA64ED"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4ED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131DB4"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 курсов.</w:t>
      </w:r>
    </w:p>
    <w:p w:rsidR="0081608A" w:rsidRPr="00C531CD" w:rsidRDefault="0081608A" w:rsidP="0081608A">
      <w:pPr>
        <w:widowControl w:val="0"/>
        <w:numPr>
          <w:ilvl w:val="0"/>
          <w:numId w:val="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/>
        <w:ind w:left="1000" w:hanging="2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CD">
        <w:rPr>
          <w:rFonts w:ascii="Times New Roman" w:hAnsi="Times New Roman" w:cs="Times New Roman"/>
          <w:sz w:val="24"/>
          <w:szCs w:val="24"/>
          <w:lang w:val="ru-RU"/>
        </w:rPr>
        <w:t>УЦПК:</w:t>
      </w:r>
    </w:p>
    <w:p w:rsidR="0081608A" w:rsidRPr="00C531CD" w:rsidRDefault="0081608A" w:rsidP="0081608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60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1608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1CD">
        <w:rPr>
          <w:rFonts w:ascii="Times New Roman" w:hAnsi="Times New Roman" w:cs="Times New Roman"/>
          <w:sz w:val="24"/>
          <w:szCs w:val="24"/>
          <w:lang w:val="ru-RU"/>
        </w:rPr>
        <w:t>контролирует реализацию направлений ЭО и ДОТ при реализации образовательных программ профессионального обучения и дополнительного профессионального обучения в УЦПК;</w:t>
      </w:r>
    </w:p>
    <w:p w:rsidR="0081608A" w:rsidRPr="00C531CD" w:rsidRDefault="0081608A" w:rsidP="0081608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C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531CD">
        <w:rPr>
          <w:rFonts w:ascii="Times New Roman" w:hAnsi="Times New Roman" w:cs="Times New Roman"/>
          <w:sz w:val="24"/>
          <w:szCs w:val="24"/>
          <w:lang w:val="ru-RU"/>
        </w:rPr>
        <w:tab/>
        <w:t>осуществляет руководство учебным процессом ЭО в УЦПК;</w:t>
      </w:r>
    </w:p>
    <w:p w:rsidR="0081608A" w:rsidRPr="00C531CD" w:rsidRDefault="0081608A" w:rsidP="0081608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C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531CD">
        <w:rPr>
          <w:rFonts w:ascii="Times New Roman" w:hAnsi="Times New Roman" w:cs="Times New Roman"/>
          <w:sz w:val="24"/>
          <w:szCs w:val="24"/>
          <w:lang w:val="ru-RU"/>
        </w:rPr>
        <w:tab/>
        <w:t>определяет потребности электронных учебных курсов для образовательных программ с применением ЭО и ДОТ;</w:t>
      </w:r>
    </w:p>
    <w:p w:rsidR="0081608A" w:rsidRPr="00C531CD" w:rsidRDefault="0081608A" w:rsidP="0081608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C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531CD">
        <w:rPr>
          <w:rFonts w:ascii="Times New Roman" w:hAnsi="Times New Roman" w:cs="Times New Roman"/>
          <w:sz w:val="24"/>
          <w:szCs w:val="24"/>
          <w:lang w:val="ru-RU"/>
        </w:rPr>
        <w:tab/>
        <w:t>контролирует наличие разработок в части методик и технологий проведения учебных занятий с применением ЭО и ДОТ в учебном процессе УЦПК;</w:t>
      </w:r>
    </w:p>
    <w:p w:rsidR="0081608A" w:rsidRPr="00C531CD" w:rsidRDefault="0081608A" w:rsidP="0081608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C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531C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утверждает электронные учебные курсы, готовые к использованию в ЭО с применением ДОТ; </w:t>
      </w:r>
    </w:p>
    <w:p w:rsidR="0081608A" w:rsidRPr="00C531CD" w:rsidRDefault="0081608A" w:rsidP="0081608A">
      <w:pPr>
        <w:widowControl w:val="0"/>
        <w:tabs>
          <w:tab w:val="num" w:pos="71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C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531CD">
        <w:rPr>
          <w:rFonts w:ascii="Times New Roman" w:hAnsi="Times New Roman" w:cs="Times New Roman"/>
          <w:sz w:val="24"/>
          <w:szCs w:val="24"/>
          <w:lang w:val="ru-RU"/>
        </w:rPr>
        <w:tab/>
        <w:t>осуществляет мониторинг образовательных программ по направлениям</w:t>
      </w:r>
      <w:r w:rsidR="00C531CD" w:rsidRPr="00C531CD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профессионального обучения и дополнительного профессионального обучения в УЦПК</w:t>
      </w:r>
      <w:r w:rsidRPr="00C531C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608A" w:rsidRPr="00C531CD" w:rsidRDefault="0081608A" w:rsidP="0081608A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CD">
        <w:rPr>
          <w:rFonts w:ascii="Times New Roman" w:hAnsi="Times New Roman" w:cs="Times New Roman"/>
          <w:sz w:val="24"/>
          <w:szCs w:val="24"/>
          <w:lang w:val="ru-RU"/>
        </w:rPr>
        <w:t>определяет приоритетные программы для внедрения ЭО;</w:t>
      </w:r>
    </w:p>
    <w:p w:rsidR="0081608A" w:rsidRPr="00C531CD" w:rsidRDefault="0081608A" w:rsidP="0081608A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CD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мероприятия по эффективному использованию электронных учебных курсов </w:t>
      </w:r>
      <w:r w:rsidRPr="00C531CD">
        <w:rPr>
          <w:rFonts w:ascii="Times New Roman" w:hAnsi="Times New Roman" w:cs="Times New Roman"/>
          <w:sz w:val="24"/>
          <w:szCs w:val="24"/>
          <w:lang w:val="ru-RU"/>
        </w:rPr>
        <w:lastRenderedPageBreak/>
        <w:t>в ЭО с применением ДОТ в учебном процессе.</w:t>
      </w:r>
    </w:p>
    <w:p w:rsidR="009F62B8" w:rsidRPr="0081608A" w:rsidRDefault="00131DB4" w:rsidP="0081608A">
      <w:pPr>
        <w:widowControl w:val="0"/>
        <w:numPr>
          <w:ilvl w:val="0"/>
          <w:numId w:val="9"/>
        </w:numPr>
        <w:tabs>
          <w:tab w:val="clear" w:pos="720"/>
          <w:tab w:val="num" w:pos="1248"/>
        </w:tabs>
        <w:overflowPunct w:val="0"/>
        <w:autoSpaceDE w:val="0"/>
        <w:autoSpaceDN w:val="0"/>
        <w:adjustRightInd w:val="0"/>
        <w:spacing w:after="0"/>
        <w:ind w:left="0" w:right="2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608A">
        <w:rPr>
          <w:rFonts w:ascii="Times New Roman" w:hAnsi="Times New Roman" w:cs="Times New Roman"/>
          <w:sz w:val="24"/>
          <w:szCs w:val="24"/>
          <w:lang w:val="ru-RU"/>
        </w:rPr>
        <w:t>Центр информационных технологий</w:t>
      </w:r>
      <w:r w:rsidR="00E57A28" w:rsidRPr="0081608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участвует в разработке нормативно-технической и методической документации, касающейся работы в </w:t>
      </w:r>
      <w:proofErr w:type="spellStart"/>
      <w:r w:rsidRPr="00912629">
        <w:rPr>
          <w:rFonts w:ascii="Times New Roman" w:hAnsi="Times New Roman" w:cs="Times New Roman"/>
          <w:sz w:val="24"/>
          <w:szCs w:val="24"/>
          <w:lang w:val="ru-RU"/>
        </w:rPr>
        <w:t>Moodle</w:t>
      </w:r>
      <w:proofErr w:type="spellEnd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осуществляет консультационную поддержку преподавателе</w:t>
      </w:r>
      <w:r w:rsidR="00CD6F3A">
        <w:rPr>
          <w:rFonts w:ascii="Times New Roman" w:hAnsi="Times New Roman" w:cs="Times New Roman"/>
          <w:sz w:val="24"/>
          <w:szCs w:val="24"/>
          <w:lang w:val="ru-RU"/>
        </w:rPr>
        <w:t>й по организации различных форм</w:t>
      </w:r>
      <w:bookmarkStart w:id="4" w:name="_GoBack"/>
      <w:bookmarkEnd w:id="4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электронного обучения с применением ДОТ; 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функциональность </w:t>
      </w:r>
      <w:proofErr w:type="spellStart"/>
      <w:r w:rsidRPr="00912629">
        <w:rPr>
          <w:rFonts w:ascii="Times New Roman" w:hAnsi="Times New Roman" w:cs="Times New Roman"/>
          <w:sz w:val="24"/>
          <w:szCs w:val="24"/>
          <w:lang w:val="ru-RU"/>
        </w:rPr>
        <w:t>Moodle</w:t>
      </w:r>
      <w:proofErr w:type="spellEnd"/>
      <w:r w:rsidRPr="00912629">
        <w:rPr>
          <w:rFonts w:ascii="Times New Roman" w:hAnsi="Times New Roman" w:cs="Times New Roman"/>
          <w:sz w:val="24"/>
          <w:szCs w:val="24"/>
          <w:lang w:val="ru-RU"/>
        </w:rPr>
        <w:t>, в том числе, бесперебойную работу программного и информационного обеспечения портала, сохранность и безопасность данных</w:t>
      </w:r>
      <w:r w:rsidRPr="00E4374B">
        <w:rPr>
          <w:rFonts w:ascii="Times New Roman" w:hAnsi="Times New Roman" w:cs="Times New Roman"/>
          <w:color w:val="FF0000"/>
          <w:sz w:val="24"/>
          <w:szCs w:val="24"/>
          <w:lang w:val="ru-RU"/>
        </w:rPr>
        <w:t>;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62B8" w:rsidRPr="00CA64ED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4E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 администрирование баз данных, программного обеспечения, обеспечивает резервное копирование; 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авторизированный доступ пользователей к </w:t>
      </w:r>
      <w:proofErr w:type="spellStart"/>
      <w:r w:rsidRPr="00912629">
        <w:rPr>
          <w:rFonts w:ascii="Times New Roman" w:hAnsi="Times New Roman" w:cs="Times New Roman"/>
          <w:sz w:val="24"/>
          <w:szCs w:val="24"/>
          <w:lang w:val="ru-RU"/>
        </w:rPr>
        <w:t>Moodle</w:t>
      </w:r>
      <w:proofErr w:type="spellEnd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помощь пользователям в решении проблем регистрации и доступа к </w:t>
      </w:r>
      <w:proofErr w:type="spellStart"/>
      <w:r w:rsidRPr="00912629">
        <w:rPr>
          <w:rFonts w:ascii="Times New Roman" w:hAnsi="Times New Roman" w:cs="Times New Roman"/>
          <w:sz w:val="24"/>
          <w:szCs w:val="24"/>
          <w:lang w:val="ru-RU"/>
        </w:rPr>
        <w:t>Moodle</w:t>
      </w:r>
      <w:proofErr w:type="spellEnd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 мониторинг работы преподавателей, использующих в учебном процессе </w:t>
      </w:r>
      <w:proofErr w:type="spellStart"/>
      <w:r w:rsidRPr="00912629">
        <w:rPr>
          <w:rFonts w:ascii="Times New Roman" w:hAnsi="Times New Roman" w:cs="Times New Roman"/>
          <w:sz w:val="24"/>
          <w:szCs w:val="24"/>
          <w:lang w:val="ru-RU"/>
        </w:rPr>
        <w:t>Moodle</w:t>
      </w:r>
      <w:proofErr w:type="spellEnd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62B8" w:rsidRPr="00912629" w:rsidRDefault="00CA64ED" w:rsidP="002E7B89">
      <w:pPr>
        <w:widowControl w:val="0"/>
        <w:numPr>
          <w:ilvl w:val="0"/>
          <w:numId w:val="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/>
        <w:ind w:left="1000" w:hanging="2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Предметные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E57A28" w:rsidRPr="00912629">
        <w:rPr>
          <w:rFonts w:ascii="Times New Roman" w:hAnsi="Times New Roman" w:cs="Times New Roman"/>
          <w:sz w:val="24"/>
          <w:szCs w:val="24"/>
        </w:rPr>
        <w:t>икловые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57A28" w:rsidRPr="0091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A28" w:rsidRPr="00912629">
        <w:rPr>
          <w:rFonts w:ascii="Times New Roman" w:hAnsi="Times New Roman" w:cs="Times New Roman"/>
          <w:sz w:val="24"/>
          <w:szCs w:val="24"/>
        </w:rPr>
        <w:t>комиссии</w:t>
      </w:r>
      <w:proofErr w:type="spellEnd"/>
      <w:r w:rsidR="00E57A28" w:rsidRPr="009126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035B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осуществляют мониторинг образователь</w:t>
      </w:r>
      <w:r w:rsidR="008C035B" w:rsidRPr="00912629">
        <w:rPr>
          <w:rFonts w:ascii="Times New Roman" w:hAnsi="Times New Roman" w:cs="Times New Roman"/>
          <w:sz w:val="24"/>
          <w:szCs w:val="24"/>
          <w:lang w:val="ru-RU"/>
        </w:rPr>
        <w:t>ных программ своего направления;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определяют приоритетные программы для внедрения ЭО;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организуют мероприятия по эффективному использованию электронных учебных курсов в ЭО с применением ДОТ в учебном процессе.</w:t>
      </w:r>
    </w:p>
    <w:p w:rsidR="009F62B8" w:rsidRPr="00CA64ED" w:rsidRDefault="00E57A28" w:rsidP="002E7B89">
      <w:pPr>
        <w:pStyle w:val="a5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4ED">
        <w:rPr>
          <w:rFonts w:ascii="Times New Roman" w:hAnsi="Times New Roman" w:cs="Times New Roman"/>
          <w:sz w:val="24"/>
          <w:szCs w:val="24"/>
          <w:lang w:val="ru-RU"/>
        </w:rPr>
        <w:t>Подразделения, ответственные за внедрение ЭО и ДОТ:</w:t>
      </w:r>
    </w:p>
    <w:p w:rsidR="008C035B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7"/>
      <w:bookmarkEnd w:id="5"/>
      <w:r w:rsidRPr="00912629">
        <w:rPr>
          <w:rFonts w:ascii="Times New Roman" w:hAnsi="Times New Roman" w:cs="Times New Roman"/>
          <w:sz w:val="24"/>
          <w:szCs w:val="24"/>
          <w:lang w:val="ru-RU"/>
        </w:rPr>
        <w:t>несут ответственность за соблюдение установленных сроков и этапов внедрения ЭО и ДОТ в учебный процесс</w:t>
      </w:r>
      <w:r w:rsidR="008C035B" w:rsidRPr="009126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организуют учебную деятельность подразделения с использованием ЭО в соответствии с планом работы;</w:t>
      </w:r>
    </w:p>
    <w:p w:rsidR="009F62B8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участвуют в заседаниях метод</w:t>
      </w:r>
      <w:r w:rsidR="00E4374B">
        <w:rPr>
          <w:rFonts w:ascii="Times New Roman" w:hAnsi="Times New Roman" w:cs="Times New Roman"/>
          <w:sz w:val="24"/>
          <w:szCs w:val="24"/>
          <w:lang w:val="ru-RU"/>
        </w:rPr>
        <w:t xml:space="preserve">ических 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советов, оценивающих качество создаваемых электронных курсов и готовность их использования в учебном процессе.</w:t>
      </w:r>
    </w:p>
    <w:p w:rsidR="009F62B8" w:rsidRPr="00912629" w:rsidRDefault="00CA64ED" w:rsidP="002E7B89">
      <w:pPr>
        <w:widowControl w:val="0"/>
        <w:overflowPunct w:val="0"/>
        <w:autoSpaceDE w:val="0"/>
        <w:autoSpaceDN w:val="0"/>
        <w:adjustRightInd w:val="0"/>
        <w:spacing w:after="0"/>
        <w:ind w:right="3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2E7B8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Модель</w:t>
      </w:r>
      <w:r w:rsidR="00E57A28" w:rsidRPr="009126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внедрения и реализации электронного обучения, дистанционных образовательных технологий</w:t>
      </w:r>
    </w:p>
    <w:p w:rsidR="009F62B8" w:rsidRPr="00912629" w:rsidRDefault="00C032CF" w:rsidP="002E7B89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Колледже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ри реализации образовательных программ </w:t>
      </w:r>
      <w:r w:rsidR="008C035B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>частичное использование дистанционных образовательных технологий.</w:t>
      </w:r>
    </w:p>
    <w:p w:rsidR="009F62B8" w:rsidRPr="00C032CF" w:rsidRDefault="00E57A28" w:rsidP="002E7B89">
      <w:pPr>
        <w:pStyle w:val="a5"/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2CF">
        <w:rPr>
          <w:rFonts w:ascii="Times New Roman" w:hAnsi="Times New Roman" w:cs="Times New Roman"/>
          <w:sz w:val="24"/>
          <w:szCs w:val="24"/>
          <w:lang w:val="ru-RU"/>
        </w:rPr>
        <w:t>Модель, при которой происходит частичное использование дистанционных образовательных технологий, реализует образовательную программу, п</w:t>
      </w:r>
      <w:r w:rsidR="00C96F03">
        <w:rPr>
          <w:rFonts w:ascii="Times New Roman" w:hAnsi="Times New Roman" w:cs="Times New Roman"/>
          <w:sz w:val="24"/>
          <w:szCs w:val="24"/>
          <w:lang w:val="ru-RU"/>
        </w:rPr>
        <w:t xml:space="preserve">ри которой очные занятия </w:t>
      </w:r>
      <w:r w:rsidR="00C96F03" w:rsidRPr="00F5659F">
        <w:rPr>
          <w:rFonts w:ascii="Times New Roman" w:hAnsi="Times New Roman" w:cs="Times New Roman"/>
          <w:sz w:val="24"/>
          <w:szCs w:val="24"/>
          <w:lang w:val="ru-RU"/>
        </w:rPr>
        <w:t>чередую</w:t>
      </w:r>
      <w:r w:rsidRPr="00F5659F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C032CF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gramStart"/>
      <w:r w:rsidRPr="00C032CF">
        <w:rPr>
          <w:rFonts w:ascii="Times New Roman" w:hAnsi="Times New Roman" w:cs="Times New Roman"/>
          <w:sz w:val="24"/>
          <w:szCs w:val="24"/>
          <w:lang w:val="ru-RU"/>
        </w:rPr>
        <w:t>дистанционными</w:t>
      </w:r>
      <w:proofErr w:type="gramEnd"/>
      <w:r w:rsidRPr="00C032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62B8" w:rsidRPr="00912629" w:rsidRDefault="00C032CF" w:rsidP="002E7B8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6.3 Применение данной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>модел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Колледже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обуславливается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следующими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>условиями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62B8" w:rsidRPr="00912629" w:rsidRDefault="00C032CF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наличием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разработанной нормативной базы (локальные акты, регламентирующие порядок и особенности реализации образовательных программ с использованием </w:t>
      </w:r>
      <w:r>
        <w:rPr>
          <w:rFonts w:ascii="Times New Roman" w:hAnsi="Times New Roman" w:cs="Times New Roman"/>
          <w:sz w:val="24"/>
          <w:szCs w:val="24"/>
          <w:lang w:val="ru-RU"/>
        </w:rPr>
        <w:t>ЭО, ДОТ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9F62B8" w:rsidRPr="00912629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необходимой материально-технической баз</w:t>
      </w:r>
      <w:r w:rsidR="00C032CF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(электронные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</w:t>
      </w:r>
      <w:r w:rsidR="00C032CF">
        <w:rPr>
          <w:rFonts w:ascii="Times New Roman" w:hAnsi="Times New Roman" w:cs="Times New Roman"/>
          <w:sz w:val="24"/>
          <w:szCs w:val="24"/>
          <w:lang w:val="ru-RU"/>
        </w:rPr>
        <w:t xml:space="preserve"> средств)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032CF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249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659F">
        <w:rPr>
          <w:rFonts w:ascii="Times New Roman" w:hAnsi="Times New Roman" w:cs="Times New Roman"/>
          <w:sz w:val="24"/>
          <w:szCs w:val="24"/>
          <w:lang w:val="ru-RU"/>
        </w:rPr>
        <w:t>соответствующ</w:t>
      </w:r>
      <w:r w:rsidR="00F5659F" w:rsidRPr="00F5659F">
        <w:rPr>
          <w:rFonts w:ascii="Times New Roman" w:hAnsi="Times New Roman" w:cs="Times New Roman"/>
          <w:sz w:val="24"/>
          <w:szCs w:val="24"/>
          <w:lang w:val="ru-RU"/>
        </w:rPr>
        <w:t>ем</w:t>
      </w:r>
      <w:proofErr w:type="gramEnd"/>
      <w:r w:rsidR="00F5659F" w:rsidRPr="00F565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659F">
        <w:rPr>
          <w:rFonts w:ascii="Times New Roman" w:hAnsi="Times New Roman" w:cs="Times New Roman"/>
          <w:sz w:val="24"/>
          <w:szCs w:val="24"/>
          <w:lang w:val="ru-RU"/>
        </w:rPr>
        <w:t xml:space="preserve"> уровн</w:t>
      </w:r>
      <w:r w:rsidR="00F5659F" w:rsidRPr="00F5659F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F5659F">
        <w:rPr>
          <w:rFonts w:ascii="Times New Roman" w:hAnsi="Times New Roman" w:cs="Times New Roman"/>
          <w:sz w:val="24"/>
          <w:szCs w:val="24"/>
          <w:lang w:val="ru-RU"/>
        </w:rPr>
        <w:t xml:space="preserve"> кадрового персонала</w:t>
      </w:r>
      <w:r w:rsidRPr="00C03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F62B8" w:rsidRPr="00C032CF" w:rsidRDefault="00E57A28" w:rsidP="002E7B89">
      <w:pPr>
        <w:widowControl w:val="0"/>
        <w:numPr>
          <w:ilvl w:val="1"/>
          <w:numId w:val="2"/>
        </w:numPr>
        <w:tabs>
          <w:tab w:val="clear" w:pos="1440"/>
          <w:tab w:val="num" w:pos="249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2CF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C032CF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C032CF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и методического сопровождения педагогических работников, использующих</w:t>
      </w:r>
      <w:r w:rsidR="00C032CF">
        <w:rPr>
          <w:rFonts w:ascii="Times New Roman" w:hAnsi="Times New Roman" w:cs="Times New Roman"/>
          <w:sz w:val="24"/>
          <w:szCs w:val="24"/>
          <w:lang w:val="ru-RU"/>
        </w:rPr>
        <w:t xml:space="preserve"> ЭО</w:t>
      </w:r>
      <w:r w:rsidRPr="00C032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032CF">
        <w:rPr>
          <w:rFonts w:ascii="Times New Roman" w:hAnsi="Times New Roman" w:cs="Times New Roman"/>
          <w:sz w:val="24"/>
          <w:szCs w:val="24"/>
          <w:lang w:val="ru-RU"/>
        </w:rPr>
        <w:t>ДОТ</w:t>
      </w:r>
      <w:r w:rsidRPr="00C032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62B8" w:rsidRPr="00912629" w:rsidRDefault="00C032CF" w:rsidP="002E7B8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E57A28" w:rsidRPr="009126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126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труктура</w:t>
      </w:r>
      <w:r w:rsidR="00E57A28" w:rsidRPr="009126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организация функционирования модульной объектно-ориентированной динамической обучающей среды (</w:t>
      </w:r>
      <w:r w:rsidR="00E57A28" w:rsidRPr="00912629">
        <w:rPr>
          <w:rFonts w:ascii="Times New Roman" w:hAnsi="Times New Roman" w:cs="Times New Roman"/>
          <w:b/>
          <w:bCs/>
          <w:sz w:val="24"/>
          <w:szCs w:val="24"/>
        </w:rPr>
        <w:t>Moodle</w:t>
      </w:r>
      <w:r w:rsidR="00E57A28" w:rsidRPr="00912629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9F62B8" w:rsidRPr="00912629" w:rsidRDefault="002E7B89" w:rsidP="00B45C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7.1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Основное функциональное назначение </w:t>
      </w:r>
      <w:r w:rsidR="00E57A28" w:rsidRPr="00912629">
        <w:rPr>
          <w:rFonts w:ascii="Times New Roman" w:hAnsi="Times New Roman" w:cs="Times New Roman"/>
          <w:sz w:val="24"/>
          <w:szCs w:val="24"/>
        </w:rPr>
        <w:t>Moodle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– обеспечение доступа к электронным образовательным ресурсам всех субъектов образовательного процесса; </w:t>
      </w:r>
      <w:r w:rsidR="00E57A28" w:rsidRPr="00F5659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учебной деятельности с использованием современных средств обучения и </w:t>
      </w:r>
      <w:proofErr w:type="spellStart"/>
      <w:proofErr w:type="gramStart"/>
      <w:r w:rsidR="00E57A28" w:rsidRPr="00F5659F">
        <w:rPr>
          <w:rFonts w:ascii="Times New Roman" w:hAnsi="Times New Roman" w:cs="Times New Roman"/>
          <w:sz w:val="24"/>
          <w:szCs w:val="24"/>
          <w:lang w:val="ru-RU"/>
        </w:rPr>
        <w:t>w</w:t>
      </w:r>
      <w:proofErr w:type="gramEnd"/>
      <w:r w:rsidR="00E57A28" w:rsidRPr="00F5659F">
        <w:rPr>
          <w:rFonts w:ascii="Times New Roman" w:hAnsi="Times New Roman" w:cs="Times New Roman"/>
          <w:sz w:val="24"/>
          <w:szCs w:val="24"/>
          <w:lang w:val="ru-RU"/>
        </w:rPr>
        <w:t>еb-технологий</w:t>
      </w:r>
      <w:proofErr w:type="spellEnd"/>
      <w:r w:rsidR="00E57A28" w:rsidRPr="00F565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62B8" w:rsidRPr="00912629" w:rsidRDefault="002E7B89" w:rsidP="00B45C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информационными компонентами </w:t>
      </w:r>
      <w:proofErr w:type="spellStart"/>
      <w:r w:rsidR="00E57A28" w:rsidRPr="00F5659F">
        <w:rPr>
          <w:rFonts w:ascii="Times New Roman" w:hAnsi="Times New Roman" w:cs="Times New Roman"/>
          <w:sz w:val="24"/>
          <w:szCs w:val="24"/>
          <w:lang w:val="ru-RU"/>
        </w:rPr>
        <w:t>Moodle</w:t>
      </w:r>
      <w:proofErr w:type="spellEnd"/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</w:t>
      </w:r>
    </w:p>
    <w:p w:rsidR="009F62B8" w:rsidRPr="00912629" w:rsidRDefault="00E57A28" w:rsidP="00F5659F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2629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организационно-управляющий</w:t>
      </w:r>
      <w:proofErr w:type="gramEnd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(документооборот, планирование учебной деятельности, организационные условия, систем</w:t>
      </w:r>
      <w:r w:rsidR="002E7B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 и модуль разграничения прав доступа и полномочий участников, доски объявлений, системы электронной почты и форума, обмен различного рода информацией с субъектами образовательного процесса); </w:t>
      </w:r>
    </w:p>
    <w:p w:rsidR="009F62B8" w:rsidRPr="00912629" w:rsidRDefault="00E57A28" w:rsidP="00F5659F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программно-стратегический (доступ к рабочим программам</w:t>
      </w:r>
      <w:r w:rsidR="00B45C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45C75" w:rsidRPr="00C531CD">
        <w:rPr>
          <w:rFonts w:ascii="Times New Roman" w:hAnsi="Times New Roman" w:cs="Times New Roman"/>
          <w:sz w:val="24"/>
          <w:szCs w:val="24"/>
          <w:lang w:val="ru-RU"/>
        </w:rPr>
        <w:t xml:space="preserve">аннотации к рабочим программ по </w:t>
      </w:r>
      <w:proofErr w:type="spellStart"/>
      <w:r w:rsidR="00B45C75" w:rsidRPr="00C531CD">
        <w:rPr>
          <w:rFonts w:ascii="Times New Roman" w:hAnsi="Times New Roman" w:cs="Times New Roman"/>
          <w:sz w:val="24"/>
          <w:szCs w:val="24"/>
          <w:lang w:val="ru-RU"/>
        </w:rPr>
        <w:t>профобучению</w:t>
      </w:r>
      <w:proofErr w:type="spellEnd"/>
      <w:r w:rsidR="00B45C75" w:rsidRPr="00C531CD">
        <w:rPr>
          <w:rFonts w:ascii="Times New Roman" w:hAnsi="Times New Roman" w:cs="Times New Roman"/>
          <w:sz w:val="24"/>
          <w:szCs w:val="24"/>
          <w:lang w:val="ru-RU"/>
        </w:rPr>
        <w:t xml:space="preserve"> и дополнительным образовательным программа)</w:t>
      </w:r>
      <w:r w:rsidR="00B45C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и учебным планам специальностей, стандартам образования, целям обучения, формам и методам обучения, разнообразию методических обучающих средств); </w:t>
      </w:r>
    </w:p>
    <w:p w:rsidR="009F62B8" w:rsidRPr="00912629" w:rsidRDefault="00E57A28" w:rsidP="00F5659F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учебно-методический (структурированные учебные материалы по учебным дисциплинам, модулям, включающие блоки методических разработок, </w:t>
      </w:r>
      <w:r w:rsidRPr="00F5659F">
        <w:rPr>
          <w:rFonts w:ascii="Times New Roman" w:hAnsi="Times New Roman" w:cs="Times New Roman"/>
          <w:sz w:val="24"/>
          <w:szCs w:val="24"/>
          <w:lang w:val="ru-RU"/>
        </w:rPr>
        <w:t>теоретических занятий,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тренировочных практических примеров, </w:t>
      </w:r>
      <w:proofErr w:type="spellStart"/>
      <w:r w:rsidRPr="00F5659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F5659F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самостоятельных работ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; блок контроля, </w:t>
      </w:r>
      <w:r w:rsidRPr="00F5659F">
        <w:rPr>
          <w:rFonts w:ascii="Times New Roman" w:hAnsi="Times New Roman" w:cs="Times New Roman"/>
          <w:sz w:val="24"/>
          <w:szCs w:val="24"/>
          <w:lang w:val="ru-RU"/>
        </w:rPr>
        <w:t>дискуссии, конференции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и т.д.); </w:t>
      </w:r>
      <w:proofErr w:type="gramEnd"/>
    </w:p>
    <w:p w:rsidR="009F62B8" w:rsidRPr="00912629" w:rsidRDefault="00E57A28" w:rsidP="00F5659F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2629">
        <w:rPr>
          <w:rFonts w:ascii="Times New Roman" w:hAnsi="Times New Roman" w:cs="Times New Roman"/>
          <w:sz w:val="24"/>
          <w:szCs w:val="24"/>
          <w:lang w:val="ru-RU"/>
        </w:rPr>
        <w:t>ресурсно-информационный</w:t>
      </w:r>
      <w:proofErr w:type="gramEnd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(вспомогательные учебно-информационные ресурсы, структурированные по типу ресурса и по предметным областям). </w:t>
      </w:r>
    </w:p>
    <w:p w:rsidR="009F62B8" w:rsidRPr="00912629" w:rsidRDefault="00DE2D79" w:rsidP="00DD509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7.3 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Общее управление организационной структурой </w:t>
      </w:r>
      <w:proofErr w:type="spellStart"/>
      <w:r w:rsidR="00E57A28" w:rsidRPr="00F5659F">
        <w:rPr>
          <w:rFonts w:ascii="Times New Roman" w:hAnsi="Times New Roman" w:cs="Times New Roman"/>
          <w:sz w:val="24"/>
          <w:szCs w:val="24"/>
          <w:lang w:val="ru-RU"/>
        </w:rPr>
        <w:t>Moodle</w:t>
      </w:r>
      <w:proofErr w:type="spellEnd"/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>, введение новых разделов, внесение изменений и дополнений осуществляется по согласованию с заместителем директора по учебно</w:t>
      </w:r>
      <w:r>
        <w:rPr>
          <w:rFonts w:ascii="Times New Roman" w:hAnsi="Times New Roman" w:cs="Times New Roman"/>
          <w:sz w:val="24"/>
          <w:szCs w:val="24"/>
          <w:lang w:val="ru-RU"/>
        </w:rPr>
        <w:t>-методической</w:t>
      </w:r>
      <w:r w:rsidR="00E57A28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работе.</w:t>
      </w:r>
    </w:p>
    <w:p w:rsidR="009F62B8" w:rsidRPr="00912629" w:rsidRDefault="00C032CF" w:rsidP="00C0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E57A28" w:rsidRPr="0091262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Обеспечение электронного обучения</w:t>
      </w:r>
    </w:p>
    <w:p w:rsidR="00242CFB" w:rsidRPr="00F5659F" w:rsidRDefault="00242CFB" w:rsidP="00994595">
      <w:pPr>
        <w:pStyle w:val="a5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659F">
        <w:rPr>
          <w:rFonts w:ascii="Times New Roman" w:hAnsi="Times New Roman" w:cs="Times New Roman"/>
          <w:sz w:val="24"/>
          <w:szCs w:val="24"/>
          <w:lang w:val="ru-RU"/>
        </w:rPr>
        <w:t>Нормативно-правовое обеспечение:</w:t>
      </w:r>
    </w:p>
    <w:p w:rsidR="00C43719" w:rsidRPr="00F5659F" w:rsidRDefault="00C43719" w:rsidP="00DE2D7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659F">
        <w:rPr>
          <w:rFonts w:ascii="Times New Roman" w:hAnsi="Times New Roman" w:cs="Times New Roman"/>
          <w:sz w:val="24"/>
          <w:szCs w:val="24"/>
          <w:lang w:val="ru-RU"/>
        </w:rPr>
        <w:t xml:space="preserve">локальные акты, регламентирующие порядок и особенности реализации образовательных программ с использованием </w:t>
      </w:r>
      <w:r w:rsidR="00DE2D79" w:rsidRPr="00F5659F">
        <w:rPr>
          <w:rFonts w:ascii="Times New Roman" w:hAnsi="Times New Roman" w:cs="Times New Roman"/>
          <w:sz w:val="24"/>
          <w:szCs w:val="24"/>
          <w:lang w:val="ru-RU"/>
        </w:rPr>
        <w:t>ЭО, ДОТ;</w:t>
      </w:r>
    </w:p>
    <w:p w:rsidR="00242CFB" w:rsidRPr="00F5659F" w:rsidRDefault="00C43719" w:rsidP="00DE2D7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659F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</w:t>
      </w:r>
      <w:r w:rsidR="00DE2D79" w:rsidRPr="00F5659F">
        <w:rPr>
          <w:rFonts w:ascii="Times New Roman" w:hAnsi="Times New Roman" w:cs="Times New Roman"/>
          <w:sz w:val="24"/>
          <w:szCs w:val="24"/>
          <w:lang w:val="ru-RU"/>
        </w:rPr>
        <w:t>условиям организации</w:t>
      </w:r>
      <w:r w:rsidR="00F5659F">
        <w:rPr>
          <w:rFonts w:ascii="Times New Roman" w:hAnsi="Times New Roman" w:cs="Times New Roman"/>
          <w:sz w:val="24"/>
          <w:szCs w:val="24"/>
          <w:lang w:val="ru-RU"/>
        </w:rPr>
        <w:t xml:space="preserve"> ЭО</w:t>
      </w:r>
      <w:r w:rsidR="00DE2D79" w:rsidRPr="00F5659F">
        <w:rPr>
          <w:rFonts w:ascii="Times New Roman" w:hAnsi="Times New Roman" w:cs="Times New Roman"/>
          <w:sz w:val="24"/>
          <w:szCs w:val="24"/>
          <w:lang w:val="ru-RU"/>
        </w:rPr>
        <w:t>, материально-техническому обеспечению</w:t>
      </w:r>
      <w:r w:rsidRPr="00F565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2D79" w:rsidRPr="00994595" w:rsidRDefault="00912629" w:rsidP="00994595">
      <w:pPr>
        <w:pStyle w:val="a5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595">
        <w:rPr>
          <w:rFonts w:ascii="Times New Roman" w:hAnsi="Times New Roman" w:cs="Times New Roman"/>
          <w:sz w:val="24"/>
          <w:szCs w:val="24"/>
          <w:lang w:val="ru-RU"/>
        </w:rPr>
        <w:t>Кадровое обеспечение</w:t>
      </w:r>
      <w:r w:rsidR="00DE2D79" w:rsidRPr="009945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2D79" w:rsidRPr="00093CBD" w:rsidRDefault="00DE2D79" w:rsidP="00DE2D7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C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12629" w:rsidRPr="00093CBD">
        <w:rPr>
          <w:rFonts w:ascii="Times New Roman" w:hAnsi="Times New Roman" w:cs="Times New Roman"/>
          <w:sz w:val="24"/>
          <w:szCs w:val="24"/>
          <w:lang w:val="ru-RU"/>
        </w:rPr>
        <w:t>дминистративные</w:t>
      </w:r>
      <w:r w:rsidRPr="00093CBD">
        <w:rPr>
          <w:rFonts w:ascii="Times New Roman" w:hAnsi="Times New Roman" w:cs="Times New Roman"/>
          <w:sz w:val="24"/>
          <w:szCs w:val="24"/>
          <w:lang w:val="ru-RU"/>
        </w:rPr>
        <w:t xml:space="preserve"> работники, имеющие соответствующую подготовку;</w:t>
      </w:r>
    </w:p>
    <w:p w:rsidR="00912629" w:rsidRPr="00DE2D79" w:rsidRDefault="00912629" w:rsidP="00DE2D79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93CBD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педагогические</w:t>
      </w:r>
      <w:r w:rsidRPr="00DE2D79">
        <w:rPr>
          <w:rFonts w:ascii="Times New Roman" w:hAnsi="Times New Roman" w:cs="Times New Roman"/>
          <w:sz w:val="24"/>
          <w:szCs w:val="24"/>
          <w:lang w:val="ru-RU"/>
        </w:rPr>
        <w:t xml:space="preserve"> работники, </w:t>
      </w:r>
      <w:r w:rsidR="00093CBD" w:rsidRPr="00912629">
        <w:rPr>
          <w:rFonts w:ascii="Times New Roman" w:hAnsi="Times New Roman" w:cs="Times New Roman"/>
          <w:sz w:val="24"/>
          <w:szCs w:val="24"/>
          <w:lang w:val="ru-RU"/>
        </w:rPr>
        <w:t>профессиональн</w:t>
      </w:r>
      <w:r w:rsidR="00093C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93CBD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влад</w:t>
      </w:r>
      <w:r w:rsidR="00093CBD">
        <w:rPr>
          <w:rFonts w:ascii="Times New Roman" w:hAnsi="Times New Roman" w:cs="Times New Roman"/>
          <w:sz w:val="24"/>
          <w:szCs w:val="24"/>
          <w:lang w:val="ru-RU"/>
        </w:rPr>
        <w:t>еющих</w:t>
      </w:r>
      <w:r w:rsidR="00093CBD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ИКТ, используемы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93CBD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при ЭО и ДО</w:t>
      </w:r>
      <w:r w:rsidR="00093CB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D49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659F" w:rsidRPr="00DE2D79" w:rsidRDefault="00F5659F" w:rsidP="00F56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8.4 </w:t>
      </w:r>
      <w:r w:rsidRPr="00DE2D79">
        <w:rPr>
          <w:rFonts w:ascii="Times New Roman" w:hAnsi="Times New Roman" w:cs="Times New Roman"/>
          <w:bCs/>
          <w:sz w:val="24"/>
          <w:szCs w:val="24"/>
          <w:lang w:val="ru-RU"/>
        </w:rPr>
        <w:t>Учебно-методическое обеспечение</w:t>
      </w:r>
    </w:p>
    <w:p w:rsidR="00F5659F" w:rsidRPr="00912629" w:rsidRDefault="00F5659F" w:rsidP="00F5659F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использование отдельных элементов или блоков электронных образовательных ресурсов, сгруппированных в соответствии с рабочей программой дисциплины (модуля) и учебным планом;</w:t>
      </w:r>
    </w:p>
    <w:p w:rsidR="00F5659F" w:rsidRPr="00912629" w:rsidRDefault="00F5659F" w:rsidP="00F5659F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конкретный состав ЭОР дисциплины указывается в рабочей программе дисциплины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62B8" w:rsidRPr="00DE2D79" w:rsidRDefault="00E57A28" w:rsidP="00994595">
      <w:pPr>
        <w:pStyle w:val="a5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D79">
        <w:rPr>
          <w:rFonts w:ascii="Times New Roman" w:hAnsi="Times New Roman" w:cs="Times New Roman"/>
          <w:bCs/>
          <w:sz w:val="24"/>
          <w:szCs w:val="24"/>
          <w:lang w:val="ru-RU"/>
        </w:rPr>
        <w:t>Научно-методическое обеспечение электронного обучения</w:t>
      </w:r>
      <w:r w:rsidRPr="00DE2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2D79">
        <w:rPr>
          <w:rFonts w:ascii="Times New Roman" w:hAnsi="Times New Roman" w:cs="Times New Roman"/>
          <w:bCs/>
          <w:sz w:val="24"/>
          <w:szCs w:val="24"/>
          <w:lang w:val="ru-RU"/>
        </w:rPr>
        <w:t>включает</w:t>
      </w:r>
      <w:r w:rsidRPr="00DE2D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42CFB" w:rsidRPr="00912629" w:rsidRDefault="00E57A28" w:rsidP="00242CFB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7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для преподавателей и обучающихся по работе в </w:t>
      </w:r>
      <w:proofErr w:type="spellStart"/>
      <w:r w:rsidRPr="00912629">
        <w:rPr>
          <w:rFonts w:ascii="Times New Roman" w:hAnsi="Times New Roman" w:cs="Times New Roman"/>
          <w:sz w:val="24"/>
          <w:szCs w:val="24"/>
          <w:lang w:val="ru-RU"/>
        </w:rPr>
        <w:t>Moodle</w:t>
      </w:r>
      <w:proofErr w:type="spellEnd"/>
      <w:r w:rsidR="00242CFB" w:rsidRPr="009126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62B8" w:rsidRPr="00912629" w:rsidRDefault="00E57A28" w:rsidP="00242CFB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7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по прохождению курса, содержащие подробное</w:t>
      </w:r>
      <w:r w:rsidR="00242CFB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описание рациональных приемов самостоятельной работы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, критериев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оценки 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правильности решений, рекомендации по эффективному использованию консультаций;</w:t>
      </w:r>
    </w:p>
    <w:p w:rsidR="009F62B8" w:rsidRPr="009649A9" w:rsidRDefault="00E57A28" w:rsidP="00242CFB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7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A9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по разработке электронного учебного курса, электронных образовательных ресурсов;</w:t>
      </w:r>
    </w:p>
    <w:p w:rsidR="009F62B8" w:rsidRPr="00912629" w:rsidRDefault="00E57A28" w:rsidP="00242CFB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7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21"/>
      <w:bookmarkEnd w:id="6"/>
      <w:r w:rsidRPr="00912629">
        <w:rPr>
          <w:rFonts w:ascii="Times New Roman" w:hAnsi="Times New Roman" w:cs="Times New Roman"/>
          <w:sz w:val="24"/>
          <w:szCs w:val="24"/>
          <w:lang w:val="ru-RU"/>
        </w:rPr>
        <w:t>регламент регистрации и проведения технолого-методической экспертизы завершенных электронных учебных курсов;</w:t>
      </w:r>
    </w:p>
    <w:p w:rsidR="009F62B8" w:rsidRPr="00912629" w:rsidRDefault="00E57A28" w:rsidP="00242CFB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7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>материалы по использованию средств социальных медиа, социальных сетей в учебном процессе;</w:t>
      </w:r>
    </w:p>
    <w:p w:rsidR="009F62B8" w:rsidRPr="00912629" w:rsidRDefault="00E57A28" w:rsidP="00C43719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7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по мониторингу учебного процесса с элементами </w:t>
      </w:r>
      <w:r w:rsidR="00F5659F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Pr="009126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2D79" w:rsidRPr="00DE2D79" w:rsidRDefault="00994595" w:rsidP="00DE2D7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8.5 </w:t>
      </w:r>
      <w:r w:rsidR="008E1E5F" w:rsidRPr="00DE2D79">
        <w:rPr>
          <w:rFonts w:ascii="Times New Roman" w:hAnsi="Times New Roman" w:cs="Times New Roman"/>
          <w:bCs/>
          <w:sz w:val="24"/>
          <w:szCs w:val="24"/>
          <w:lang w:val="ru-RU"/>
        </w:rPr>
        <w:t>Электронный образовательный ресурс</w:t>
      </w:r>
      <w:r w:rsidR="00DE2D79" w:rsidRPr="00DE2D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долж</w:t>
      </w:r>
      <w:r w:rsidR="00DE2D7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DE2D79" w:rsidRPr="00DE2D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 обеспечивать в соответствии с </w:t>
      </w:r>
      <w:r w:rsidR="00DE2D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рабочей </w:t>
      </w:r>
      <w:r w:rsidR="00DE2D79" w:rsidRPr="00DE2D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программой дисциплины (учебного курса): </w:t>
      </w:r>
    </w:p>
    <w:p w:rsidR="00DE2D79" w:rsidRPr="00DE2D79" w:rsidRDefault="00DE2D79" w:rsidP="00F8088D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D7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организацию самостоятельной работы обучающегося, включая обучение и контроль знаний обучающегося (самоконтроль, текущий контроль знаний), предоставление </w:t>
      </w:r>
      <w:proofErr w:type="gramStart"/>
      <w:r w:rsidRPr="00DE2D79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DE2D7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необходимых учебных материалов, специально разработанных (методически и дидактически проработанных) для реализации электронного обучения; </w:t>
      </w:r>
    </w:p>
    <w:p w:rsidR="00DE2D79" w:rsidRPr="00DE2D79" w:rsidRDefault="00DE2D79" w:rsidP="00F8088D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D79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F8088D" w:rsidRDefault="00E57A28" w:rsidP="00F8088D">
      <w:pPr>
        <w:pStyle w:val="a5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088D">
        <w:rPr>
          <w:rFonts w:ascii="Times New Roman" w:hAnsi="Times New Roman" w:cs="Times New Roman"/>
          <w:bCs/>
          <w:sz w:val="24"/>
          <w:szCs w:val="24"/>
          <w:lang w:val="ru-RU"/>
        </w:rPr>
        <w:t>Телекоммуникационное обеспечение</w:t>
      </w:r>
      <w:r w:rsidR="006346B4" w:rsidRPr="00F8088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6346B4" w:rsidRPr="00912629" w:rsidRDefault="00F8088D" w:rsidP="00F8088D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>возможность доступа каждому</w:t>
      </w:r>
      <w:r w:rsidR="006346B4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обучающемуся к средствам </w:t>
      </w:r>
      <w:r w:rsidR="00994595">
        <w:rPr>
          <w:rFonts w:ascii="Times New Roman" w:hAnsi="Times New Roman" w:cs="Times New Roman"/>
          <w:sz w:val="24"/>
          <w:szCs w:val="24"/>
          <w:lang w:val="ru-RU"/>
        </w:rPr>
        <w:t xml:space="preserve">ЭО </w:t>
      </w:r>
      <w:r w:rsidR="006346B4"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и основному информационному ресурсу; </w:t>
      </w:r>
    </w:p>
    <w:p w:rsidR="00994595" w:rsidRDefault="006346B4" w:rsidP="00F8088D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наличие телекоммуникационного канала, пропускная способность которого, достаточна для организации электронного </w:t>
      </w:r>
      <w:proofErr w:type="gramStart"/>
      <w:r w:rsidRPr="00912629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 w:rsidRPr="00912629">
        <w:rPr>
          <w:rFonts w:ascii="Times New Roman" w:hAnsi="Times New Roman" w:cs="Times New Roman"/>
          <w:sz w:val="24"/>
          <w:szCs w:val="24"/>
          <w:lang w:val="ru-RU"/>
        </w:rPr>
        <w:t xml:space="preserve">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994595" w:rsidRDefault="006346B4" w:rsidP="00F8088D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595">
        <w:rPr>
          <w:rFonts w:ascii="Times New Roman" w:hAnsi="Times New Roman" w:cs="Times New Roman"/>
          <w:sz w:val="24"/>
          <w:szCs w:val="24"/>
          <w:lang w:val="ru-RU"/>
        </w:rPr>
        <w:t>обеспечение учебного диалога</w:t>
      </w:r>
      <w:r w:rsidR="005F16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F40B46" w:rsidRDefault="00E57A28" w:rsidP="00994595">
      <w:pPr>
        <w:pStyle w:val="a5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B46">
        <w:rPr>
          <w:rFonts w:ascii="Times New Roman" w:hAnsi="Times New Roman" w:cs="Times New Roman"/>
          <w:sz w:val="24"/>
          <w:szCs w:val="24"/>
          <w:lang w:val="ru-RU"/>
        </w:rPr>
        <w:t>Информационно-техническое обеспечение</w:t>
      </w:r>
      <w:r w:rsidR="005F16B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62B8" w:rsidRPr="00F40B46" w:rsidRDefault="009F62B8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94595" w:rsidRPr="00F40B46" w:rsidRDefault="00F8088D" w:rsidP="00F8088D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информационно-образовательный портал, сервисами которого являются системы управления процессом </w:t>
      </w:r>
      <w:r w:rsidR="00994595"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ЭО </w:t>
      </w:r>
      <w:r w:rsidR="005F16B1">
        <w:rPr>
          <w:rFonts w:ascii="Times New Roman" w:hAnsi="Times New Roman" w:cs="Times New Roman"/>
          <w:sz w:val="24"/>
          <w:szCs w:val="24"/>
          <w:lang w:val="ru-RU"/>
        </w:rPr>
        <w:t>и/</w:t>
      </w:r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5F16B1">
        <w:rPr>
          <w:rFonts w:ascii="Times New Roman" w:hAnsi="Times New Roman" w:cs="Times New Roman"/>
          <w:sz w:val="24"/>
          <w:szCs w:val="24"/>
          <w:lang w:val="ru-RU"/>
        </w:rPr>
        <w:t xml:space="preserve">СДО </w:t>
      </w:r>
      <w:r w:rsidR="001A206B" w:rsidRPr="00AA46D4">
        <w:rPr>
          <w:rFonts w:ascii="Times New Roman" w:hAnsi="Times New Roman" w:cs="Times New Roman"/>
          <w:bCs/>
          <w:sz w:val="24"/>
          <w:szCs w:val="24"/>
        </w:rPr>
        <w:t>Moodle</w:t>
      </w:r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94595" w:rsidRPr="00F40B46" w:rsidRDefault="00F8088D" w:rsidP="00F8088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система проведения </w:t>
      </w:r>
      <w:proofErr w:type="spellStart"/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>вебинаров</w:t>
      </w:r>
      <w:proofErr w:type="spellEnd"/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346B4" w:rsidRPr="00F40B46" w:rsidRDefault="00F8088D" w:rsidP="00F8088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>базовые сервисы (</w:t>
      </w:r>
      <w:proofErr w:type="spellStart"/>
      <w:proofErr w:type="gramStart"/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>-mail</w:t>
      </w:r>
      <w:proofErr w:type="spellEnd"/>
      <w:r w:rsidR="006346B4"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, файловое хранилище, виртуальные рабочие места, видеоконференции). </w:t>
      </w:r>
    </w:p>
    <w:p w:rsidR="00AF1BB7" w:rsidRDefault="006346B4" w:rsidP="00AF1BB7">
      <w:pPr>
        <w:widowControl w:val="0"/>
        <w:numPr>
          <w:ilvl w:val="1"/>
          <w:numId w:val="2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системы управления процессом </w:t>
      </w:r>
      <w:r w:rsidR="00994595" w:rsidRPr="00F40B46">
        <w:rPr>
          <w:rFonts w:ascii="Times New Roman" w:hAnsi="Times New Roman" w:cs="Times New Roman"/>
          <w:sz w:val="24"/>
          <w:szCs w:val="24"/>
          <w:lang w:val="ru-RU"/>
        </w:rPr>
        <w:t>ЭО (публикация</w:t>
      </w:r>
      <w:r w:rsidRPr="00F40B46">
        <w:rPr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учебно-методического контента; доставку контента обучающимся; систему обмена информацией между преподавателями и обучающимися; работу сервиса новостей и объявлений, тестирование и оценивание знаний обучающихся</w:t>
      </w:r>
      <w:r w:rsidR="005F16B1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AF1BB7" w:rsidRDefault="00AF1BB7" w:rsidP="00F8088D">
      <w:pPr>
        <w:pStyle w:val="a5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6346B4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а сайте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Колледжа </w:t>
      </w:r>
      <w:r w:rsidR="006346B4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размещаются ссылки на другие образовательные и справочные ресурсы Интернет, электронно-библиотечные ресурсы. </w:t>
      </w:r>
    </w:p>
    <w:p w:rsidR="00AF1BB7" w:rsidRDefault="00AF1BB7" w:rsidP="00F8088D">
      <w:pPr>
        <w:pStyle w:val="a5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се сервисы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Колледжа </w:t>
      </w:r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>доступны и полностью работоспособны на широком перечне стационарных платформ (</w:t>
      </w:r>
      <w:proofErr w:type="spellStart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>Windows</w:t>
      </w:r>
      <w:proofErr w:type="spellEnd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>Linux</w:t>
      </w:r>
      <w:proofErr w:type="spellEnd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>МасО</w:t>
      </w:r>
      <w:proofErr w:type="gramStart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>S</w:t>
      </w:r>
      <w:proofErr w:type="spellEnd"/>
      <w:proofErr w:type="gramEnd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>) и мобильных устройств (</w:t>
      </w:r>
      <w:proofErr w:type="spellStart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>iOS</w:t>
      </w:r>
      <w:proofErr w:type="spellEnd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>Android</w:t>
      </w:r>
      <w:proofErr w:type="spellEnd"/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AF1BB7" w:rsidRDefault="00E57A28" w:rsidP="00F8088D">
      <w:pPr>
        <w:pStyle w:val="a5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Сервисы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Колледжа </w:t>
      </w:r>
      <w:r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приспособлены для работы на каналах </w:t>
      </w:r>
      <w:r w:rsidR="00F40B46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плавающей или малой пропускной способностью и обеспечивают автономный вариант работы с электронными образовательными ресурсами. </w:t>
      </w:r>
    </w:p>
    <w:p w:rsidR="009F62B8" w:rsidRPr="00AF1BB7" w:rsidRDefault="00F40B46" w:rsidP="00AF1BB7">
      <w:pPr>
        <w:pStyle w:val="a5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Сервисы 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 xml:space="preserve">Колледжа </w:t>
      </w:r>
      <w:r w:rsidR="00E57A28" w:rsidRPr="00AF1BB7">
        <w:rPr>
          <w:rFonts w:ascii="Times New Roman" w:hAnsi="Times New Roman" w:cs="Times New Roman"/>
          <w:sz w:val="24"/>
          <w:szCs w:val="24"/>
          <w:lang w:val="ru-RU"/>
        </w:rPr>
        <w:t xml:space="preserve">поддерживают: </w:t>
      </w:r>
    </w:p>
    <w:p w:rsidR="009F62B8" w:rsidRPr="00F40B46" w:rsidRDefault="00AF1BB7" w:rsidP="00AF1BB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7A28" w:rsidRPr="00F40B46">
        <w:rPr>
          <w:rFonts w:ascii="Times New Roman" w:hAnsi="Times New Roman" w:cs="Times New Roman"/>
          <w:sz w:val="24"/>
          <w:szCs w:val="24"/>
          <w:lang w:val="ru-RU"/>
        </w:rPr>
        <w:t>интерактивные электронные образовательные ресурсы, поддерживают размещение записей занятий в разных форматах (видео, аудио, презентация);</w:t>
      </w:r>
    </w:p>
    <w:p w:rsidR="00AF1BB7" w:rsidRDefault="00AF1BB7" w:rsidP="00AF1BB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7A28" w:rsidRPr="00F40B46">
        <w:rPr>
          <w:rFonts w:ascii="Times New Roman" w:hAnsi="Times New Roman" w:cs="Times New Roman"/>
          <w:sz w:val="24"/>
          <w:szCs w:val="24"/>
          <w:lang w:val="ru-RU"/>
        </w:rPr>
        <w:t>мониторинг выполнения графика учебного процесса, а также независимый мониторинг результатов обучения;</w:t>
      </w:r>
    </w:p>
    <w:p w:rsidR="009F62B8" w:rsidRPr="00F40B46" w:rsidRDefault="009649A9" w:rsidP="00AF1BB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7A28" w:rsidRPr="00F40B46">
        <w:rPr>
          <w:rFonts w:ascii="Times New Roman" w:hAnsi="Times New Roman" w:cs="Times New Roman"/>
          <w:sz w:val="24"/>
          <w:szCs w:val="24"/>
          <w:lang w:val="ru-RU"/>
        </w:rPr>
        <w:t>специальные интерфейсы, обеспечивающие доступ к просмотру текущих и итоговых образовательных достижений обучающихся.</w:t>
      </w: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2B8" w:rsidRPr="00994595" w:rsidRDefault="00AF1BB7" w:rsidP="00994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8.1</w:t>
      </w:r>
      <w:r w:rsidR="009649A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945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A28" w:rsidRPr="00994595">
        <w:rPr>
          <w:rFonts w:ascii="Times New Roman" w:hAnsi="Times New Roman" w:cs="Times New Roman"/>
          <w:sz w:val="24"/>
          <w:szCs w:val="24"/>
          <w:lang w:val="ru-RU"/>
        </w:rPr>
        <w:t xml:space="preserve">Программно-техническое обеспечение в </w:t>
      </w:r>
      <w:r w:rsidR="00994595" w:rsidRPr="00994595">
        <w:rPr>
          <w:rFonts w:ascii="Times New Roman" w:hAnsi="Times New Roman" w:cs="Times New Roman"/>
          <w:sz w:val="24"/>
          <w:szCs w:val="24"/>
          <w:lang w:val="ru-RU"/>
        </w:rPr>
        <w:t xml:space="preserve">ГБПОУ РХ ХПК </w:t>
      </w:r>
      <w:r w:rsidR="00E57A28" w:rsidRPr="00994595">
        <w:rPr>
          <w:rFonts w:ascii="Times New Roman" w:hAnsi="Times New Roman" w:cs="Times New Roman"/>
          <w:sz w:val="24"/>
          <w:szCs w:val="24"/>
          <w:lang w:val="ru-RU"/>
        </w:rPr>
        <w:t>регламентируется локальными нормативными</w:t>
      </w:r>
      <w:r w:rsidR="00994595" w:rsidRPr="00994595">
        <w:rPr>
          <w:rFonts w:ascii="Times New Roman" w:hAnsi="Times New Roman" w:cs="Times New Roman"/>
          <w:sz w:val="24"/>
          <w:szCs w:val="24"/>
          <w:lang w:val="ru-RU"/>
        </w:rPr>
        <w:t xml:space="preserve"> актами.</w:t>
      </w:r>
    </w:p>
    <w:p w:rsidR="009F62B8" w:rsidRPr="00912629" w:rsidRDefault="009F6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F62B8" w:rsidRPr="00912629" w:rsidSect="009F62B8">
      <w:pgSz w:w="11906" w:h="16838"/>
      <w:pgMar w:top="624" w:right="840" w:bottom="716" w:left="1140" w:header="720" w:footer="720" w:gutter="0"/>
      <w:cols w:space="720" w:equalWidth="0">
        <w:col w:w="992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D6C">
      <w:start w:val="9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35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F3E"/>
    <w:multiLevelType w:val="hybridMultilevel"/>
    <w:tmpl w:val="00000099"/>
    <w:lvl w:ilvl="0" w:tplc="000001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49"/>
    <w:multiLevelType w:val="hybridMultilevel"/>
    <w:tmpl w:val="00005F32"/>
    <w:lvl w:ilvl="0" w:tplc="00003BF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A9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E1F"/>
    <w:multiLevelType w:val="hybridMultilevel"/>
    <w:tmpl w:val="00006E5D"/>
    <w:lvl w:ilvl="0" w:tplc="00001AD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5E"/>
    <w:multiLevelType w:val="hybridMultilevel"/>
    <w:tmpl w:val="0000440D"/>
    <w:lvl w:ilvl="0" w:tplc="000049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14F"/>
    <w:multiLevelType w:val="hybridMultilevel"/>
    <w:tmpl w:val="00005E14"/>
    <w:lvl w:ilvl="0" w:tplc="00004DF2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944"/>
    <w:multiLevelType w:val="hybridMultilevel"/>
    <w:tmpl w:val="00002E40"/>
    <w:lvl w:ilvl="0" w:tplc="0000136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06"/>
    <w:multiLevelType w:val="hybridMultilevel"/>
    <w:tmpl w:val="00004DB7"/>
    <w:lvl w:ilvl="0" w:tplc="0000154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4DE"/>
    <w:multiLevelType w:val="hybridMultilevel"/>
    <w:tmpl w:val="000039B3"/>
    <w:lvl w:ilvl="0" w:tplc="00002D1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878"/>
    <w:multiLevelType w:val="hybridMultilevel"/>
    <w:tmpl w:val="00006B36"/>
    <w:lvl w:ilvl="0" w:tplc="00005CF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D03"/>
    <w:multiLevelType w:val="hybridMultilevel"/>
    <w:tmpl w:val="00007A5A"/>
    <w:lvl w:ilvl="0" w:tplc="0000767D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3CB"/>
    <w:multiLevelType w:val="hybridMultilevel"/>
    <w:tmpl w:val="00006BFC"/>
    <w:lvl w:ilvl="0" w:tplc="00007F96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97D"/>
    <w:multiLevelType w:val="hybridMultilevel"/>
    <w:tmpl w:val="00005F49"/>
    <w:lvl w:ilvl="0" w:tplc="00000DD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CAD">
      <w:start w:val="3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FF5"/>
    <w:multiLevelType w:val="hybridMultilevel"/>
    <w:tmpl w:val="00004E45"/>
    <w:lvl w:ilvl="0" w:tplc="0000323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95230BA"/>
    <w:multiLevelType w:val="hybridMultilevel"/>
    <w:tmpl w:val="36FCDE5C"/>
    <w:lvl w:ilvl="0" w:tplc="4170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D506231"/>
    <w:multiLevelType w:val="multilevel"/>
    <w:tmpl w:val="95B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54D65D0"/>
    <w:multiLevelType w:val="multilevel"/>
    <w:tmpl w:val="764CD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0732632"/>
    <w:multiLevelType w:val="multilevel"/>
    <w:tmpl w:val="30104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0FC1016"/>
    <w:multiLevelType w:val="multilevel"/>
    <w:tmpl w:val="80DA9D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14B647C"/>
    <w:multiLevelType w:val="multilevel"/>
    <w:tmpl w:val="637C23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25C5922"/>
    <w:multiLevelType w:val="multilevel"/>
    <w:tmpl w:val="6A2A2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25DF259A"/>
    <w:multiLevelType w:val="multilevel"/>
    <w:tmpl w:val="9D7ACA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2BFB7EE1"/>
    <w:multiLevelType w:val="multilevel"/>
    <w:tmpl w:val="A0AEC8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2EA36166"/>
    <w:multiLevelType w:val="hybridMultilevel"/>
    <w:tmpl w:val="82D0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204433"/>
    <w:multiLevelType w:val="multilevel"/>
    <w:tmpl w:val="517682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D0A7148"/>
    <w:multiLevelType w:val="multilevel"/>
    <w:tmpl w:val="5E2414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477E6A58"/>
    <w:multiLevelType w:val="hybridMultilevel"/>
    <w:tmpl w:val="90965EA2"/>
    <w:lvl w:ilvl="0" w:tplc="085AC04A">
      <w:start w:val="2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8">
    <w:nsid w:val="491C798B"/>
    <w:multiLevelType w:val="hybridMultilevel"/>
    <w:tmpl w:val="527E1D92"/>
    <w:lvl w:ilvl="0" w:tplc="C1F0AB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CE66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E9A5A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2AA5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212A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00E96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A75B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65A3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C258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D717B26"/>
    <w:multiLevelType w:val="hybridMultilevel"/>
    <w:tmpl w:val="5582AD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C6C7D"/>
    <w:multiLevelType w:val="multilevel"/>
    <w:tmpl w:val="537635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1">
    <w:nsid w:val="61E301F1"/>
    <w:multiLevelType w:val="multilevel"/>
    <w:tmpl w:val="7222F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6604E98"/>
    <w:multiLevelType w:val="hybridMultilevel"/>
    <w:tmpl w:val="C66A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E06F06"/>
    <w:multiLevelType w:val="hybridMultilevel"/>
    <w:tmpl w:val="54F820F4"/>
    <w:lvl w:ilvl="0" w:tplc="B7CA32D4">
      <w:start w:val="25"/>
      <w:numFmt w:val="decimal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202C5"/>
    <w:multiLevelType w:val="hybridMultilevel"/>
    <w:tmpl w:val="FA30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F6F10"/>
    <w:multiLevelType w:val="multilevel"/>
    <w:tmpl w:val="FE7A28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1"/>
  </w:num>
  <w:num w:numId="5">
    <w:abstractNumId w:val="6"/>
  </w:num>
  <w:num w:numId="6">
    <w:abstractNumId w:val="5"/>
  </w:num>
  <w:num w:numId="7">
    <w:abstractNumId w:val="12"/>
  </w:num>
  <w:num w:numId="8">
    <w:abstractNumId w:val="16"/>
  </w:num>
  <w:num w:numId="9">
    <w:abstractNumId w:val="17"/>
  </w:num>
  <w:num w:numId="10">
    <w:abstractNumId w:val="4"/>
  </w:num>
  <w:num w:numId="11">
    <w:abstractNumId w:val="22"/>
  </w:num>
  <w:num w:numId="12">
    <w:abstractNumId w:val="20"/>
  </w:num>
  <w:num w:numId="13">
    <w:abstractNumId w:val="14"/>
  </w:num>
  <w:num w:numId="14">
    <w:abstractNumId w:val="8"/>
  </w:num>
  <w:num w:numId="15">
    <w:abstractNumId w:val="21"/>
  </w:num>
  <w:num w:numId="16">
    <w:abstractNumId w:val="24"/>
  </w:num>
  <w:num w:numId="17">
    <w:abstractNumId w:val="9"/>
  </w:num>
  <w:num w:numId="18">
    <w:abstractNumId w:val="2"/>
  </w:num>
  <w:num w:numId="19">
    <w:abstractNumId w:val="3"/>
  </w:num>
  <w:num w:numId="20">
    <w:abstractNumId w:val="10"/>
  </w:num>
  <w:num w:numId="21">
    <w:abstractNumId w:val="18"/>
  </w:num>
  <w:num w:numId="22">
    <w:abstractNumId w:val="7"/>
  </w:num>
  <w:num w:numId="23">
    <w:abstractNumId w:val="23"/>
  </w:num>
  <w:num w:numId="24">
    <w:abstractNumId w:val="13"/>
  </w:num>
  <w:num w:numId="25">
    <w:abstractNumId w:val="15"/>
  </w:num>
  <w:num w:numId="26">
    <w:abstractNumId w:val="25"/>
  </w:num>
  <w:num w:numId="27">
    <w:abstractNumId w:val="38"/>
  </w:num>
  <w:num w:numId="28">
    <w:abstractNumId w:val="43"/>
  </w:num>
  <w:num w:numId="29">
    <w:abstractNumId w:val="42"/>
  </w:num>
  <w:num w:numId="30">
    <w:abstractNumId w:val="34"/>
  </w:num>
  <w:num w:numId="31">
    <w:abstractNumId w:val="36"/>
  </w:num>
  <w:num w:numId="32">
    <w:abstractNumId w:val="40"/>
  </w:num>
  <w:num w:numId="33">
    <w:abstractNumId w:val="44"/>
  </w:num>
  <w:num w:numId="34">
    <w:abstractNumId w:val="37"/>
  </w:num>
  <w:num w:numId="35">
    <w:abstractNumId w:val="26"/>
  </w:num>
  <w:num w:numId="36">
    <w:abstractNumId w:val="32"/>
  </w:num>
  <w:num w:numId="37">
    <w:abstractNumId w:val="31"/>
  </w:num>
  <w:num w:numId="38">
    <w:abstractNumId w:val="27"/>
  </w:num>
  <w:num w:numId="39">
    <w:abstractNumId w:val="33"/>
  </w:num>
  <w:num w:numId="40">
    <w:abstractNumId w:val="41"/>
  </w:num>
  <w:num w:numId="41">
    <w:abstractNumId w:val="45"/>
  </w:num>
  <w:num w:numId="42">
    <w:abstractNumId w:val="30"/>
  </w:num>
  <w:num w:numId="43">
    <w:abstractNumId w:val="28"/>
  </w:num>
  <w:num w:numId="44">
    <w:abstractNumId w:val="29"/>
  </w:num>
  <w:num w:numId="45">
    <w:abstractNumId w:val="3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62440"/>
    <w:rsid w:val="00093CBD"/>
    <w:rsid w:val="000D49E8"/>
    <w:rsid w:val="000D6FA1"/>
    <w:rsid w:val="00131DB4"/>
    <w:rsid w:val="001657AA"/>
    <w:rsid w:val="001660C2"/>
    <w:rsid w:val="001A206B"/>
    <w:rsid w:val="001A2972"/>
    <w:rsid w:val="00242CFB"/>
    <w:rsid w:val="002B0890"/>
    <w:rsid w:val="002E7B89"/>
    <w:rsid w:val="00330769"/>
    <w:rsid w:val="003E03C5"/>
    <w:rsid w:val="003F7173"/>
    <w:rsid w:val="00404583"/>
    <w:rsid w:val="00407AF6"/>
    <w:rsid w:val="00414C9B"/>
    <w:rsid w:val="004C1027"/>
    <w:rsid w:val="004D5B66"/>
    <w:rsid w:val="00553C44"/>
    <w:rsid w:val="0056183E"/>
    <w:rsid w:val="005F16B1"/>
    <w:rsid w:val="006346B4"/>
    <w:rsid w:val="00662440"/>
    <w:rsid w:val="00671115"/>
    <w:rsid w:val="006A1D8E"/>
    <w:rsid w:val="007644A8"/>
    <w:rsid w:val="007938A1"/>
    <w:rsid w:val="007B2533"/>
    <w:rsid w:val="0080292F"/>
    <w:rsid w:val="008042D8"/>
    <w:rsid w:val="0081608A"/>
    <w:rsid w:val="00874950"/>
    <w:rsid w:val="00874FF4"/>
    <w:rsid w:val="0088464C"/>
    <w:rsid w:val="008A24B7"/>
    <w:rsid w:val="008C035B"/>
    <w:rsid w:val="008E1E5F"/>
    <w:rsid w:val="00912629"/>
    <w:rsid w:val="009649A9"/>
    <w:rsid w:val="00964B45"/>
    <w:rsid w:val="0099015A"/>
    <w:rsid w:val="00994595"/>
    <w:rsid w:val="00997D85"/>
    <w:rsid w:val="009D14C7"/>
    <w:rsid w:val="009D2DF0"/>
    <w:rsid w:val="009F0E9F"/>
    <w:rsid w:val="009F62B8"/>
    <w:rsid w:val="00A37A66"/>
    <w:rsid w:val="00A46FC8"/>
    <w:rsid w:val="00A64F27"/>
    <w:rsid w:val="00A82D46"/>
    <w:rsid w:val="00AA1ADB"/>
    <w:rsid w:val="00AA46D4"/>
    <w:rsid w:val="00AF1BB7"/>
    <w:rsid w:val="00AF3E96"/>
    <w:rsid w:val="00AF508E"/>
    <w:rsid w:val="00B45C75"/>
    <w:rsid w:val="00BC4FDD"/>
    <w:rsid w:val="00C032CF"/>
    <w:rsid w:val="00C117CA"/>
    <w:rsid w:val="00C43719"/>
    <w:rsid w:val="00C474A0"/>
    <w:rsid w:val="00C531CD"/>
    <w:rsid w:val="00C9073B"/>
    <w:rsid w:val="00C96F03"/>
    <w:rsid w:val="00CA64ED"/>
    <w:rsid w:val="00CD6F3A"/>
    <w:rsid w:val="00CF44A5"/>
    <w:rsid w:val="00D109E3"/>
    <w:rsid w:val="00D14134"/>
    <w:rsid w:val="00D33E0C"/>
    <w:rsid w:val="00D606D5"/>
    <w:rsid w:val="00DC4A4C"/>
    <w:rsid w:val="00DD509D"/>
    <w:rsid w:val="00DE2D79"/>
    <w:rsid w:val="00DF0ABC"/>
    <w:rsid w:val="00E2313D"/>
    <w:rsid w:val="00E4374B"/>
    <w:rsid w:val="00E57A28"/>
    <w:rsid w:val="00E6424A"/>
    <w:rsid w:val="00E72DA5"/>
    <w:rsid w:val="00E746B9"/>
    <w:rsid w:val="00EA4D23"/>
    <w:rsid w:val="00ED0186"/>
    <w:rsid w:val="00ED2A42"/>
    <w:rsid w:val="00F40B46"/>
    <w:rsid w:val="00F5659F"/>
    <w:rsid w:val="00F8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CFB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AF1BB7"/>
    <w:pPr>
      <w:widowControl w:val="0"/>
      <w:shd w:val="clear" w:color="auto" w:fill="FFFFFF"/>
      <w:spacing w:before="360" w:after="0" w:line="322" w:lineRule="exact"/>
      <w:ind w:hanging="72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ru-RU"/>
    </w:rPr>
  </w:style>
  <w:style w:type="character" w:customStyle="1" w:styleId="20">
    <w:name w:val="Основной текст (2)_"/>
    <w:basedOn w:val="a0"/>
    <w:link w:val="2"/>
    <w:rsid w:val="00AF1BB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a0"/>
    <w:uiPriority w:val="99"/>
    <w:rsid w:val="00E746B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1C25-C9B4-4CC2-9F1D-999C3F72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2010</Words>
  <Characters>15976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13</cp:revision>
  <cp:lastPrinted>2018-12-10T09:20:00Z</cp:lastPrinted>
  <dcterms:created xsi:type="dcterms:W3CDTF">2018-12-10T06:57:00Z</dcterms:created>
  <dcterms:modified xsi:type="dcterms:W3CDTF">2019-02-04T07:57:00Z</dcterms:modified>
</cp:coreProperties>
</file>